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1623" w14:textId="77777777" w:rsidR="00191F5D" w:rsidRDefault="00191F5D" w:rsidP="00191F5D">
      <w:r>
        <w:t>7. Выполнить подключение локальных ПК к серверу</w:t>
      </w:r>
    </w:p>
    <w:p w14:paraId="58BD60B7" w14:textId="546B887E" w:rsidR="00191F5D" w:rsidRDefault="00191F5D" w:rsidP="00191F5D">
      <w:r>
        <w:t>7.1 Настройка сети</w:t>
      </w:r>
    </w:p>
    <w:p w14:paraId="0FB4A935" w14:textId="714DE588" w:rsidR="00191F5D" w:rsidRDefault="00191F5D" w:rsidP="00191F5D">
      <w:r>
        <w:t>Сервер с установленным Active Directory (Windows Server 2022) и клиентский компьютер (ноутбук) находятся в одной локальной сети. Серверу назначен статический IP-адрес 192.168.1.3.</w:t>
      </w:r>
    </w:p>
    <w:p w14:paraId="4D50AB9B" w14:textId="1E886315" w:rsidR="00191F5D" w:rsidRDefault="00191F5D" w:rsidP="00191F5D">
      <w:r>
        <w:t>На клиентском компьютере в настройках сетевого адаптера в качестве предпочитаемого DNS-сервера указан IP-адрес сервера (192.168.1.3). Это необходимо для поиска контроллера домена.</w:t>
      </w:r>
    </w:p>
    <w:p w14:paraId="52B883FD" w14:textId="3F84330D" w:rsidR="00D57CD5" w:rsidRDefault="00D57CD5" w:rsidP="00D57CD5">
      <w:pPr>
        <w:jc w:val="center"/>
      </w:pPr>
      <w:r w:rsidRPr="00D57CD5">
        <w:drawing>
          <wp:inline distT="0" distB="0" distL="0" distR="0" wp14:anchorId="4DA75728" wp14:editId="733E2E7A">
            <wp:extent cx="2456989" cy="2800171"/>
            <wp:effectExtent l="0" t="0" r="635" b="635"/>
            <wp:docPr id="120953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2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1002" cy="28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2CBC" w14:textId="4B92E2B3" w:rsidR="00191F5D" w:rsidRDefault="00191F5D" w:rsidP="00D57CD5">
      <w:pPr>
        <w:jc w:val="center"/>
      </w:pPr>
      <w:r>
        <w:t xml:space="preserve">Рисунок </w:t>
      </w:r>
      <w:r w:rsidR="00D57CD5">
        <w:t xml:space="preserve">1 – </w:t>
      </w:r>
      <w:r>
        <w:t>Настройка DNS на клиентском компьютере</w:t>
      </w:r>
    </w:p>
    <w:p w14:paraId="4F1353AA" w14:textId="441AE7E4" w:rsidR="00191F5D" w:rsidRDefault="00191F5D" w:rsidP="00191F5D">
      <w:r>
        <w:t>7.2 Подключение к домену</w:t>
      </w:r>
    </w:p>
    <w:p w14:paraId="723675D6" w14:textId="60FC24C1" w:rsidR="00191F5D" w:rsidRDefault="00191F5D" w:rsidP="00191F5D">
      <w:r>
        <w:t xml:space="preserve">На клиентском компьютере через «Свойства системы» → «Имя компьютера» → «Изменить» был выбран режим «Членом домена» и указано имя домена </w:t>
      </w:r>
      <w:proofErr w:type="spellStart"/>
      <w:r>
        <w:t>toncrb.local</w:t>
      </w:r>
      <w:proofErr w:type="spellEnd"/>
      <w:r>
        <w:t>.</w:t>
      </w:r>
    </w:p>
    <w:p w14:paraId="52B593A6" w14:textId="3CAD5755" w:rsidR="00191F5D" w:rsidRDefault="00191F5D" w:rsidP="00191F5D">
      <w:r>
        <w:t xml:space="preserve">При запросе учётных данных были введены логин </w:t>
      </w:r>
      <w:proofErr w:type="spellStart"/>
      <w:r>
        <w:t>admin</w:t>
      </w:r>
      <w:proofErr w:type="spellEnd"/>
      <w:r>
        <w:t xml:space="preserve"> и пароль администратора домена.</w:t>
      </w:r>
    </w:p>
    <w:p w14:paraId="3426009F" w14:textId="2B6E0187" w:rsidR="00D57CD5" w:rsidRDefault="00D57CD5" w:rsidP="00D57CD5">
      <w:pPr>
        <w:jc w:val="center"/>
      </w:pPr>
      <w:r w:rsidRPr="00E56504">
        <w:rPr>
          <w:noProof/>
        </w:rPr>
        <w:drawing>
          <wp:inline distT="0" distB="0" distL="0" distR="0" wp14:anchorId="363D6E83" wp14:editId="0B7AC390">
            <wp:extent cx="3359822" cy="2924175"/>
            <wp:effectExtent l="0" t="0" r="0" b="0"/>
            <wp:docPr id="150670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09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4801" cy="293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1E53" w14:textId="476C5586" w:rsidR="00191F5D" w:rsidRDefault="00191F5D" w:rsidP="00D57CD5">
      <w:pPr>
        <w:jc w:val="center"/>
      </w:pPr>
      <w:r>
        <w:t xml:space="preserve">Рисунок </w:t>
      </w:r>
      <w:r w:rsidR="00D57CD5">
        <w:t>2 –</w:t>
      </w:r>
      <w:r>
        <w:t xml:space="preserve"> Успешное подключение к домену</w:t>
      </w:r>
    </w:p>
    <w:p w14:paraId="17D124CC" w14:textId="00DC5F39" w:rsidR="00191F5D" w:rsidRDefault="00191F5D" w:rsidP="00191F5D">
      <w:r>
        <w:t>7.3 Результат подключения</w:t>
      </w:r>
    </w:p>
    <w:p w14:paraId="5F1BC78E" w14:textId="334533AE" w:rsidR="00191F5D" w:rsidRDefault="00191F5D" w:rsidP="00191F5D">
      <w:r>
        <w:lastRenderedPageBreak/>
        <w:t xml:space="preserve">После перезагрузки клиентский компьютер стал частью домена </w:t>
      </w:r>
      <w:proofErr w:type="spellStart"/>
      <w:r>
        <w:t>toncrb.local</w:t>
      </w:r>
      <w:proofErr w:type="spellEnd"/>
      <w:r>
        <w:t xml:space="preserve">. Вход в систему возможен под учётными записями домена (например, </w:t>
      </w:r>
      <w:proofErr w:type="spellStart"/>
      <w:r>
        <w:t>toncrb</w:t>
      </w:r>
      <w:proofErr w:type="spellEnd"/>
      <w:r>
        <w:t>\</w:t>
      </w:r>
      <w:proofErr w:type="spellStart"/>
      <w:r>
        <w:t>registrator</w:t>
      </w:r>
      <w:proofErr w:type="spellEnd"/>
      <w:r>
        <w:t xml:space="preserve"> или </w:t>
      </w:r>
      <w:proofErr w:type="spellStart"/>
      <w:r>
        <w:t>toncrb</w:t>
      </w:r>
      <w:proofErr w:type="spellEnd"/>
      <w:r>
        <w:t>\</w:t>
      </w:r>
      <w:proofErr w:type="spellStart"/>
      <w:r>
        <w:t>doctor</w:t>
      </w:r>
      <w:proofErr w:type="spellEnd"/>
      <w:r>
        <w:t>).</w:t>
      </w:r>
    </w:p>
    <w:p w14:paraId="1518A2F3" w14:textId="47C38800" w:rsidR="00191F5D" w:rsidRDefault="00191F5D" w:rsidP="00191F5D">
      <w:r>
        <w:t xml:space="preserve">Вывод: Подключение локального ПК к серверу выполнено успешно. Клиентский компьютер введён в домен </w:t>
      </w:r>
      <w:proofErr w:type="spellStart"/>
      <w:r>
        <w:t>toncrb.local</w:t>
      </w:r>
      <w:proofErr w:type="spellEnd"/>
      <w:r>
        <w:t>.</w:t>
      </w:r>
    </w:p>
    <w:p w14:paraId="2DBD2796" w14:textId="516FD2D1" w:rsidR="00191F5D" w:rsidRDefault="00191F5D" w:rsidP="00191F5D"/>
    <w:sectPr w:rsidR="00191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8E"/>
    <w:rsid w:val="000E0AAB"/>
    <w:rsid w:val="00191F5D"/>
    <w:rsid w:val="002F5507"/>
    <w:rsid w:val="0062372B"/>
    <w:rsid w:val="00724F66"/>
    <w:rsid w:val="007F7FAF"/>
    <w:rsid w:val="00873166"/>
    <w:rsid w:val="00961B8E"/>
    <w:rsid w:val="00D57CD5"/>
    <w:rsid w:val="00E5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DB99E"/>
  <w15:chartTrackingRefBased/>
  <w15:docId w15:val="{5AFC3317-7142-4309-B384-FEB1DCE5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B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B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B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B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1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4</cp:revision>
  <dcterms:created xsi:type="dcterms:W3CDTF">2026-06-10T19:04:00Z</dcterms:created>
  <dcterms:modified xsi:type="dcterms:W3CDTF">2026-06-10T19:23:00Z</dcterms:modified>
</cp:coreProperties>
</file>