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F0052" w14:textId="77777777" w:rsidR="008A6EA3" w:rsidRPr="008A6EA3" w:rsidRDefault="008A6EA3" w:rsidP="008A6EA3">
      <w:pPr>
        <w:jc w:val="center"/>
        <w:rPr>
          <w:b/>
          <w:bCs/>
        </w:rPr>
      </w:pPr>
      <w:r w:rsidRPr="008A6EA3">
        <w:rPr>
          <w:b/>
          <w:bCs/>
        </w:rPr>
        <w:t>Анализ предметной области</w:t>
      </w:r>
    </w:p>
    <w:p w14:paraId="03CC2F8C" w14:textId="77777777" w:rsidR="008A6EA3" w:rsidRPr="008A6EA3" w:rsidRDefault="008A6EA3" w:rsidP="008A6EA3">
      <w:r w:rsidRPr="008A6EA3">
        <w:rPr>
          <w:b/>
          <w:bCs/>
        </w:rPr>
        <w:t>Предприятие</w:t>
      </w:r>
      <w:r w:rsidRPr="008A6EA3">
        <w:t> производит средства защиты растений (гербициды, инсектициды, фунгициды и т.д.). Процесс включает:</w:t>
      </w:r>
    </w:p>
    <w:p w14:paraId="4B48B499" w14:textId="77777777" w:rsidR="008A6EA3" w:rsidRPr="008A6EA3" w:rsidRDefault="008A6EA3" w:rsidP="008A6EA3">
      <w:pPr>
        <w:numPr>
          <w:ilvl w:val="0"/>
          <w:numId w:val="1"/>
        </w:numPr>
      </w:pPr>
      <w:r w:rsidRPr="008A6EA3">
        <w:t>Разработку рецептур и технологических карт (технолог).</w:t>
      </w:r>
    </w:p>
    <w:p w14:paraId="3F4527E6" w14:textId="77777777" w:rsidR="008A6EA3" w:rsidRPr="008A6EA3" w:rsidRDefault="008A6EA3" w:rsidP="008A6EA3">
      <w:pPr>
        <w:numPr>
          <w:ilvl w:val="0"/>
          <w:numId w:val="1"/>
        </w:numPr>
      </w:pPr>
      <w:r w:rsidRPr="008A6EA3">
        <w:t>Контроль качества сырья и готовой продукции (лаборатория).</w:t>
      </w:r>
    </w:p>
    <w:p w14:paraId="5B1885FC" w14:textId="77777777" w:rsidR="008A6EA3" w:rsidRPr="008A6EA3" w:rsidRDefault="008A6EA3" w:rsidP="008A6EA3">
      <w:pPr>
        <w:numPr>
          <w:ilvl w:val="0"/>
          <w:numId w:val="1"/>
        </w:numPr>
      </w:pPr>
      <w:r w:rsidRPr="008A6EA3">
        <w:t>Выполнение производственных операций (аппаратчик в цехе).</w:t>
      </w:r>
    </w:p>
    <w:p w14:paraId="56D8EFCF" w14:textId="77777777" w:rsidR="008A6EA3" w:rsidRPr="008A6EA3" w:rsidRDefault="008A6EA3" w:rsidP="008A6EA3">
      <w:pPr>
        <w:numPr>
          <w:ilvl w:val="0"/>
          <w:numId w:val="1"/>
        </w:numPr>
      </w:pPr>
      <w:r w:rsidRPr="008A6EA3">
        <w:t>Анализ отклонений и формирование отчётности.</w:t>
      </w:r>
    </w:p>
    <w:p w14:paraId="5B74BB2E" w14:textId="77777777" w:rsidR="008A6EA3" w:rsidRPr="008A6EA3" w:rsidRDefault="008A6EA3" w:rsidP="008A6EA3">
      <w:r w:rsidRPr="008A6EA3">
        <w:rPr>
          <w:b/>
          <w:bCs/>
        </w:rPr>
        <w:t>Ключевые сущности</w:t>
      </w:r>
      <w:r w:rsidRPr="008A6EA3">
        <w:t>:</w:t>
      </w:r>
    </w:p>
    <w:p w14:paraId="283DAB87" w14:textId="77777777" w:rsidR="008A6EA3" w:rsidRPr="008A6EA3" w:rsidRDefault="008A6EA3" w:rsidP="008A6EA3">
      <w:pPr>
        <w:numPr>
          <w:ilvl w:val="0"/>
          <w:numId w:val="2"/>
        </w:numPr>
      </w:pPr>
      <w:r w:rsidRPr="008A6EA3">
        <w:t>Продукция, сырьё, рецептуры (с версиями), технологические карты (с шагами).</w:t>
      </w:r>
    </w:p>
    <w:p w14:paraId="60EA2F62" w14:textId="77777777" w:rsidR="008A6EA3" w:rsidRPr="008A6EA3" w:rsidRDefault="008A6EA3" w:rsidP="008A6EA3">
      <w:pPr>
        <w:numPr>
          <w:ilvl w:val="0"/>
          <w:numId w:val="2"/>
        </w:numPr>
      </w:pPr>
      <w:r w:rsidRPr="008A6EA3">
        <w:t>Производственные заказы → партии → фактические шаги.</w:t>
      </w:r>
    </w:p>
    <w:p w14:paraId="1328BE89" w14:textId="77777777" w:rsidR="008A6EA3" w:rsidRPr="008A6EA3" w:rsidRDefault="008A6EA3" w:rsidP="008A6EA3">
      <w:pPr>
        <w:numPr>
          <w:ilvl w:val="0"/>
          <w:numId w:val="2"/>
        </w:numPr>
      </w:pPr>
      <w:r w:rsidRPr="008A6EA3">
        <w:t>Лабораторные испытания (сырьё, готовая продукция).</w:t>
      </w:r>
    </w:p>
    <w:p w14:paraId="1D2251E2" w14:textId="77777777" w:rsidR="008A6EA3" w:rsidRPr="008A6EA3" w:rsidRDefault="008A6EA3" w:rsidP="008A6EA3">
      <w:pPr>
        <w:numPr>
          <w:ilvl w:val="0"/>
          <w:numId w:val="2"/>
        </w:numPr>
      </w:pPr>
      <w:r w:rsidRPr="008A6EA3">
        <w:t>Отклонения, события, аудит.</w:t>
      </w:r>
    </w:p>
    <w:p w14:paraId="48AC02D9" w14:textId="77777777" w:rsidR="008A6EA3" w:rsidRPr="008A6EA3" w:rsidRDefault="008A6EA3" w:rsidP="008A6EA3">
      <w:r w:rsidRPr="008A6EA3">
        <w:rPr>
          <w:b/>
          <w:bCs/>
        </w:rPr>
        <w:t>Основные сценарии</w:t>
      </w:r>
      <w:r w:rsidRPr="008A6EA3">
        <w:t>:</w:t>
      </w:r>
    </w:p>
    <w:p w14:paraId="09F61E12" w14:textId="77777777" w:rsidR="008A6EA3" w:rsidRPr="008A6EA3" w:rsidRDefault="008A6EA3" w:rsidP="008A6EA3">
      <w:pPr>
        <w:numPr>
          <w:ilvl w:val="0"/>
          <w:numId w:val="3"/>
        </w:numPr>
      </w:pPr>
      <w:r w:rsidRPr="008A6EA3">
        <w:t>Технолог создаёт продукт → рецептуру → технологическую карту → заказ → партию.</w:t>
      </w:r>
    </w:p>
    <w:p w14:paraId="41EC46D8" w14:textId="77777777" w:rsidR="008A6EA3" w:rsidRPr="008A6EA3" w:rsidRDefault="008A6EA3" w:rsidP="008A6EA3">
      <w:pPr>
        <w:numPr>
          <w:ilvl w:val="0"/>
          <w:numId w:val="3"/>
        </w:numPr>
      </w:pPr>
      <w:r w:rsidRPr="008A6EA3">
        <w:t>Аппаратчик выполняет партию: шаг за шагом, вводя фактические параметры.</w:t>
      </w:r>
    </w:p>
    <w:p w14:paraId="2066B00D" w14:textId="77777777" w:rsidR="008A6EA3" w:rsidRPr="008A6EA3" w:rsidRDefault="008A6EA3" w:rsidP="008A6EA3">
      <w:pPr>
        <w:numPr>
          <w:ilvl w:val="0"/>
          <w:numId w:val="3"/>
        </w:numPr>
      </w:pPr>
      <w:r w:rsidRPr="008A6EA3">
        <w:t>Лаборант проверяет сырьё (входной контроль) и готовую продукцию, принимает решение о допуске/блокировке.</w:t>
      </w:r>
    </w:p>
    <w:p w14:paraId="1E7CA590" w14:textId="77777777" w:rsidR="008A6EA3" w:rsidRDefault="008A6EA3" w:rsidP="008A6EA3">
      <w:pPr>
        <w:numPr>
          <w:ilvl w:val="0"/>
          <w:numId w:val="3"/>
        </w:numPr>
      </w:pPr>
      <w:r w:rsidRPr="008A6EA3">
        <w:t>Все участники видят историю изменений и могут формировать отчёты.</w:t>
      </w:r>
    </w:p>
    <w:p w14:paraId="6CBE7A59" w14:textId="77777777" w:rsidR="008A6EA3" w:rsidRDefault="008A6EA3" w:rsidP="008A6EA3"/>
    <w:p w14:paraId="62925E70" w14:textId="77777777" w:rsidR="008A6EA3" w:rsidRDefault="008A6EA3" w:rsidP="008A6EA3"/>
    <w:p w14:paraId="73EBF610" w14:textId="77777777" w:rsidR="008A6EA3" w:rsidRDefault="008A6EA3" w:rsidP="008A6EA3"/>
    <w:p w14:paraId="78F6DE70" w14:textId="77777777" w:rsidR="008A6EA3" w:rsidRDefault="008A6EA3" w:rsidP="008A6EA3"/>
    <w:p w14:paraId="3FCC82BE" w14:textId="77777777" w:rsidR="008A6EA3" w:rsidRDefault="008A6EA3" w:rsidP="008A6EA3"/>
    <w:p w14:paraId="2DB4E2C7" w14:textId="77777777" w:rsidR="008A6EA3" w:rsidRDefault="008A6EA3" w:rsidP="008A6EA3"/>
    <w:p w14:paraId="574DE250" w14:textId="77777777" w:rsidR="008A6EA3" w:rsidRDefault="008A6EA3" w:rsidP="008A6EA3"/>
    <w:p w14:paraId="4DA337F6" w14:textId="77777777" w:rsidR="008A6EA3" w:rsidRDefault="008A6EA3" w:rsidP="008A6EA3"/>
    <w:p w14:paraId="590CE413" w14:textId="77777777" w:rsidR="008A6EA3" w:rsidRDefault="008A6EA3" w:rsidP="008A6EA3"/>
    <w:p w14:paraId="50FB0A57" w14:textId="77777777" w:rsidR="008A6EA3" w:rsidRDefault="008A6EA3" w:rsidP="008A6EA3"/>
    <w:p w14:paraId="2D1313D2" w14:textId="77777777" w:rsidR="008A6EA3" w:rsidRDefault="008A6EA3" w:rsidP="008A6EA3"/>
    <w:p w14:paraId="31253D85" w14:textId="77777777" w:rsidR="008A6EA3" w:rsidRDefault="008A6EA3" w:rsidP="008A6EA3"/>
    <w:p w14:paraId="68A9D774" w14:textId="77777777" w:rsidR="008A6EA3" w:rsidRDefault="008A6EA3" w:rsidP="008A6EA3"/>
    <w:p w14:paraId="70997816" w14:textId="77777777" w:rsidR="008A6EA3" w:rsidRDefault="008A6EA3" w:rsidP="008A6EA3"/>
    <w:p w14:paraId="62B2B92F" w14:textId="77777777" w:rsidR="00930126" w:rsidRDefault="00930126" w:rsidP="008A6EA3"/>
    <w:p w14:paraId="1F4234FE" w14:textId="1A9BB670" w:rsidR="008A6EA3" w:rsidRPr="00930126" w:rsidRDefault="008A6EA3" w:rsidP="008A6EA3">
      <w:pPr>
        <w:rPr>
          <w:lang w:val="en-US"/>
        </w:rPr>
      </w:pPr>
      <w:r>
        <w:lastRenderedPageBreak/>
        <w:t>Диаграмма</w:t>
      </w:r>
      <w:r w:rsidRPr="00930126">
        <w:rPr>
          <w:lang w:val="en-US"/>
        </w:rPr>
        <w:t xml:space="preserve"> </w:t>
      </w:r>
      <w:r>
        <w:rPr>
          <w:lang w:val="en-US"/>
        </w:rPr>
        <w:t>use case</w:t>
      </w:r>
    </w:p>
    <w:p w14:paraId="7425BF32" w14:textId="2FB1375A" w:rsidR="00930126" w:rsidRPr="00BD0193" w:rsidRDefault="00930126" w:rsidP="00930126">
      <w:pPr>
        <w:rPr>
          <w:b/>
          <w:bCs/>
        </w:rPr>
      </w:pPr>
      <w:r w:rsidRPr="00930126">
        <w:rPr>
          <w:b/>
          <w:bCs/>
          <w:noProof/>
        </w:rPr>
        <w:drawing>
          <wp:inline distT="0" distB="0" distL="0" distR="0" wp14:anchorId="0B0FB1D4" wp14:editId="7017DCCD">
            <wp:extent cx="3177540" cy="7534435"/>
            <wp:effectExtent l="0" t="0" r="3810" b="9525"/>
            <wp:docPr id="35533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685" cy="7549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AFD5E" w14:textId="29B38C1B" w:rsidR="00930126" w:rsidRPr="00930126" w:rsidRDefault="00930126" w:rsidP="00930126">
      <w:pPr>
        <w:rPr>
          <w:b/>
          <w:bCs/>
        </w:rPr>
      </w:pPr>
    </w:p>
    <w:p w14:paraId="3434C6DF" w14:textId="77777777" w:rsidR="000E0AAB" w:rsidRDefault="000E0AAB">
      <w:pPr>
        <w:rPr>
          <w:b/>
          <w:bCs/>
        </w:rPr>
      </w:pPr>
    </w:p>
    <w:p w14:paraId="71433C9C" w14:textId="77777777" w:rsidR="00BD0193" w:rsidRDefault="00BD0193">
      <w:pPr>
        <w:rPr>
          <w:b/>
          <w:bCs/>
        </w:rPr>
      </w:pPr>
    </w:p>
    <w:p w14:paraId="31723DF8" w14:textId="77777777" w:rsidR="00BD0193" w:rsidRDefault="00BD0193">
      <w:pPr>
        <w:rPr>
          <w:b/>
          <w:bCs/>
        </w:rPr>
      </w:pPr>
    </w:p>
    <w:p w14:paraId="2FAFE15F" w14:textId="0979948A" w:rsidR="00BD0193" w:rsidRDefault="00BD0193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Figma</w:t>
      </w:r>
    </w:p>
    <w:p w14:paraId="1D6968CC" w14:textId="03F08A59" w:rsidR="00AF6969" w:rsidRDefault="00AF6969">
      <w:pPr>
        <w:rPr>
          <w:b/>
          <w:bCs/>
        </w:rPr>
      </w:pPr>
      <w:hyperlink r:id="rId8" w:history="1">
        <w:r w:rsidRPr="00AF6969">
          <w:rPr>
            <w:rStyle w:val="af0"/>
            <w:b/>
            <w:bCs/>
          </w:rPr>
          <w:t>https://pry-baste-88751454.figma.site</w:t>
        </w:r>
      </w:hyperlink>
    </w:p>
    <w:p w14:paraId="0A329A09" w14:textId="5F5AD444" w:rsidR="00BD0193" w:rsidRPr="00BD0193" w:rsidRDefault="00BD0193" w:rsidP="00BD0193">
      <w:pPr>
        <w:jc w:val="center"/>
      </w:pPr>
      <w:r w:rsidRPr="00BD0193">
        <w:rPr>
          <w:noProof/>
        </w:rPr>
        <w:drawing>
          <wp:inline distT="0" distB="0" distL="0" distR="0" wp14:anchorId="3A8E0CBF" wp14:editId="44AA46F1">
            <wp:extent cx="3594901" cy="4648200"/>
            <wp:effectExtent l="0" t="0" r="5715" b="0"/>
            <wp:docPr id="825036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36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091" cy="46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193" w:rsidRPr="00BD01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0255B" w14:textId="77777777" w:rsidR="00E64767" w:rsidRDefault="00E64767" w:rsidP="00930126">
      <w:pPr>
        <w:spacing w:after="0" w:line="240" w:lineRule="auto"/>
      </w:pPr>
      <w:r>
        <w:separator/>
      </w:r>
    </w:p>
  </w:endnote>
  <w:endnote w:type="continuationSeparator" w:id="0">
    <w:p w14:paraId="79396986" w14:textId="77777777" w:rsidR="00E64767" w:rsidRDefault="00E64767" w:rsidP="00930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BCD8" w14:textId="77777777" w:rsidR="00E64767" w:rsidRDefault="00E64767" w:rsidP="00930126">
      <w:pPr>
        <w:spacing w:after="0" w:line="240" w:lineRule="auto"/>
      </w:pPr>
      <w:r>
        <w:separator/>
      </w:r>
    </w:p>
  </w:footnote>
  <w:footnote w:type="continuationSeparator" w:id="0">
    <w:p w14:paraId="32A7A7F1" w14:textId="77777777" w:rsidR="00E64767" w:rsidRDefault="00E64767" w:rsidP="009301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85C31"/>
    <w:multiLevelType w:val="multilevel"/>
    <w:tmpl w:val="166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6D3DC2"/>
    <w:multiLevelType w:val="multilevel"/>
    <w:tmpl w:val="0A88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E87168"/>
    <w:multiLevelType w:val="multilevel"/>
    <w:tmpl w:val="CC6C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1953779">
    <w:abstractNumId w:val="1"/>
  </w:num>
  <w:num w:numId="2" w16cid:durableId="1190100929">
    <w:abstractNumId w:val="0"/>
  </w:num>
  <w:num w:numId="3" w16cid:durableId="732121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EA3"/>
    <w:rsid w:val="000E0AAB"/>
    <w:rsid w:val="00113F71"/>
    <w:rsid w:val="002F5507"/>
    <w:rsid w:val="007F7FAF"/>
    <w:rsid w:val="008A6EA3"/>
    <w:rsid w:val="008D59A7"/>
    <w:rsid w:val="00930126"/>
    <w:rsid w:val="00A3783F"/>
    <w:rsid w:val="00AF6969"/>
    <w:rsid w:val="00BD0193"/>
    <w:rsid w:val="00E64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70829"/>
  <w15:chartTrackingRefBased/>
  <w15:docId w15:val="{972C2DDE-A810-44F2-8869-6FE6015E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6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E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E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E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E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E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E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6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E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EA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EA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EA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6EA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301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30126"/>
  </w:style>
  <w:style w:type="paragraph" w:styleId="ae">
    <w:name w:val="footer"/>
    <w:basedOn w:val="a"/>
    <w:link w:val="af"/>
    <w:uiPriority w:val="99"/>
    <w:unhideWhenUsed/>
    <w:rsid w:val="009301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30126"/>
  </w:style>
  <w:style w:type="character" w:styleId="af0">
    <w:name w:val="Hyperlink"/>
    <w:basedOn w:val="a0"/>
    <w:uiPriority w:val="99"/>
    <w:unhideWhenUsed/>
    <w:rsid w:val="00BD0193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BD0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y-baste-88751454.figma.si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3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3</cp:revision>
  <dcterms:created xsi:type="dcterms:W3CDTF">2026-05-06T05:21:00Z</dcterms:created>
  <dcterms:modified xsi:type="dcterms:W3CDTF">2026-05-06T07:53:00Z</dcterms:modified>
</cp:coreProperties>
</file>