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53E8B7" w14:textId="77777777" w:rsidR="00BA2B67" w:rsidRPr="00BA2B67" w:rsidRDefault="00BA2B67" w:rsidP="00BA2B67">
      <w:r w:rsidRPr="00BA2B67">
        <w:rPr>
          <w:b/>
          <w:bCs/>
        </w:rPr>
        <w:t>Project Report: Plant Disease Detection Using Deep Learning</w:t>
      </w:r>
    </w:p>
    <w:p w14:paraId="2B136842" w14:textId="77777777" w:rsidR="00BA2B67" w:rsidRPr="00BA2B67" w:rsidRDefault="00BA2B67" w:rsidP="00BA2B67">
      <w:pPr>
        <w:rPr>
          <w:b/>
          <w:bCs/>
        </w:rPr>
      </w:pPr>
      <w:r w:rsidRPr="00BA2B67">
        <w:rPr>
          <w:b/>
          <w:bCs/>
        </w:rPr>
        <w:t>1. Introduction</w:t>
      </w:r>
    </w:p>
    <w:p w14:paraId="22937329" w14:textId="77777777" w:rsidR="00BA2B67" w:rsidRPr="00BA2B67" w:rsidRDefault="00BA2B67" w:rsidP="00BA2B67">
      <w:r w:rsidRPr="00BA2B67">
        <w:t>Plant diseases pose a significant threat to global food security and agricultural productivity. Traditional methods of disease identification rely on manual inspection, which is time-consuming and prone to errors. This project aims to automate plant disease detection using deep learning models, providing farmers with an efficient tool for early diagnosis and intervention.</w:t>
      </w:r>
    </w:p>
    <w:p w14:paraId="0DB5B4CE" w14:textId="77777777" w:rsidR="00BA2B67" w:rsidRPr="00BA2B67" w:rsidRDefault="00BA2B67" w:rsidP="00BA2B67">
      <w:pPr>
        <w:rPr>
          <w:b/>
          <w:bCs/>
        </w:rPr>
      </w:pPr>
      <w:r w:rsidRPr="00BA2B67">
        <w:rPr>
          <w:b/>
          <w:bCs/>
        </w:rPr>
        <w:t>2. System Design</w:t>
      </w:r>
    </w:p>
    <w:p w14:paraId="0EE5EC33" w14:textId="77777777" w:rsidR="00BA2B67" w:rsidRPr="00BA2B67" w:rsidRDefault="00BA2B67" w:rsidP="00BA2B67">
      <w:r w:rsidRPr="00BA2B67">
        <w:t>The system is designed as a web-based application using Streamlit, where users can upload plant leaf images for classification. The backend consists of multiple deep learning models trained to recognize 38 different plant diseases. The models include:</w:t>
      </w:r>
    </w:p>
    <w:p w14:paraId="25A31E32" w14:textId="77777777" w:rsidR="00BA2B67" w:rsidRPr="00BA2B67" w:rsidRDefault="00BA2B67" w:rsidP="00BA2B67">
      <w:pPr>
        <w:numPr>
          <w:ilvl w:val="0"/>
          <w:numId w:val="1"/>
        </w:numPr>
      </w:pPr>
      <w:r w:rsidRPr="00BA2B67">
        <w:rPr>
          <w:b/>
          <w:bCs/>
        </w:rPr>
        <w:t>ResNet50</w:t>
      </w:r>
    </w:p>
    <w:p w14:paraId="7DCA2A71" w14:textId="77777777" w:rsidR="00BA2B67" w:rsidRPr="00BA2B67" w:rsidRDefault="00BA2B67" w:rsidP="00BA2B67">
      <w:pPr>
        <w:numPr>
          <w:ilvl w:val="0"/>
          <w:numId w:val="1"/>
        </w:numPr>
      </w:pPr>
      <w:proofErr w:type="spellStart"/>
      <w:r w:rsidRPr="00BA2B67">
        <w:rPr>
          <w:b/>
          <w:bCs/>
        </w:rPr>
        <w:t>EfficientNet</w:t>
      </w:r>
      <w:proofErr w:type="spellEnd"/>
      <w:r w:rsidRPr="00BA2B67">
        <w:rPr>
          <w:b/>
          <w:bCs/>
        </w:rPr>
        <w:t xml:space="preserve"> V2</w:t>
      </w:r>
    </w:p>
    <w:p w14:paraId="4FCB3FCA" w14:textId="77777777" w:rsidR="00BA2B67" w:rsidRPr="00BA2B67" w:rsidRDefault="00BA2B67" w:rsidP="00BA2B67">
      <w:pPr>
        <w:numPr>
          <w:ilvl w:val="0"/>
          <w:numId w:val="1"/>
        </w:numPr>
      </w:pPr>
      <w:proofErr w:type="spellStart"/>
      <w:r w:rsidRPr="00BA2B67">
        <w:rPr>
          <w:b/>
          <w:bCs/>
        </w:rPr>
        <w:t>MobileNet</w:t>
      </w:r>
      <w:proofErr w:type="spellEnd"/>
      <w:r w:rsidRPr="00BA2B67">
        <w:rPr>
          <w:b/>
          <w:bCs/>
        </w:rPr>
        <w:t xml:space="preserve"> V2</w:t>
      </w:r>
    </w:p>
    <w:p w14:paraId="435B0345" w14:textId="77777777" w:rsidR="00BA2B67" w:rsidRPr="00BA2B67" w:rsidRDefault="00BA2B67" w:rsidP="00BA2B67">
      <w:pPr>
        <w:numPr>
          <w:ilvl w:val="0"/>
          <w:numId w:val="1"/>
        </w:numPr>
      </w:pPr>
      <w:r w:rsidRPr="00BA2B67">
        <w:rPr>
          <w:b/>
          <w:bCs/>
        </w:rPr>
        <w:t>Custom CNN</w:t>
      </w:r>
    </w:p>
    <w:p w14:paraId="15995492" w14:textId="77777777" w:rsidR="00BA2B67" w:rsidRPr="00BA2B67" w:rsidRDefault="00BA2B67" w:rsidP="00BA2B67">
      <w:pPr>
        <w:rPr>
          <w:b/>
          <w:bCs/>
        </w:rPr>
      </w:pPr>
      <w:r w:rsidRPr="00BA2B67">
        <w:rPr>
          <w:b/>
          <w:bCs/>
        </w:rPr>
        <w:t>2.1 Architecture</w:t>
      </w:r>
    </w:p>
    <w:p w14:paraId="364E2B19" w14:textId="77777777" w:rsidR="00BA2B67" w:rsidRPr="00BA2B67" w:rsidRDefault="00BA2B67" w:rsidP="00BA2B67">
      <w:pPr>
        <w:numPr>
          <w:ilvl w:val="0"/>
          <w:numId w:val="2"/>
        </w:numPr>
      </w:pPr>
      <w:r w:rsidRPr="00BA2B67">
        <w:rPr>
          <w:b/>
          <w:bCs/>
        </w:rPr>
        <w:t>Frontend:</w:t>
      </w:r>
      <w:r w:rsidRPr="00BA2B67">
        <w:t xml:space="preserve"> Streamlit-based UI for uploading images and displaying results.</w:t>
      </w:r>
    </w:p>
    <w:p w14:paraId="6FD8318D" w14:textId="77777777" w:rsidR="00BA2B67" w:rsidRPr="00BA2B67" w:rsidRDefault="00BA2B67" w:rsidP="00BA2B67">
      <w:pPr>
        <w:numPr>
          <w:ilvl w:val="0"/>
          <w:numId w:val="2"/>
        </w:numPr>
      </w:pPr>
      <w:r w:rsidRPr="00BA2B67">
        <w:rPr>
          <w:b/>
          <w:bCs/>
        </w:rPr>
        <w:t>Backend:</w:t>
      </w:r>
      <w:r w:rsidRPr="00BA2B67">
        <w:t xml:space="preserve"> PyTorch-based deep learning models for classification.</w:t>
      </w:r>
    </w:p>
    <w:p w14:paraId="53F1D566" w14:textId="77777777" w:rsidR="00BA2B67" w:rsidRPr="00BA2B67" w:rsidRDefault="00BA2B67" w:rsidP="00BA2B67">
      <w:pPr>
        <w:numPr>
          <w:ilvl w:val="0"/>
          <w:numId w:val="2"/>
        </w:numPr>
      </w:pPr>
      <w:r w:rsidRPr="00BA2B67">
        <w:rPr>
          <w:b/>
          <w:bCs/>
        </w:rPr>
        <w:t>Dataset:</w:t>
      </w:r>
      <w:r w:rsidRPr="00BA2B67">
        <w:t xml:space="preserve"> Images of plant leaves with various diseases.</w:t>
      </w:r>
    </w:p>
    <w:p w14:paraId="7F948889" w14:textId="77777777" w:rsidR="00BA2B67" w:rsidRPr="00BA2B67" w:rsidRDefault="00BA2B67" w:rsidP="00BA2B67">
      <w:pPr>
        <w:numPr>
          <w:ilvl w:val="0"/>
          <w:numId w:val="2"/>
        </w:numPr>
      </w:pPr>
      <w:r w:rsidRPr="00BA2B67">
        <w:rPr>
          <w:b/>
          <w:bCs/>
        </w:rPr>
        <w:t>Processing:</w:t>
      </w:r>
      <w:r w:rsidRPr="00BA2B67">
        <w:t xml:space="preserve"> Image transformation and normalization before feeding into the model.</w:t>
      </w:r>
    </w:p>
    <w:p w14:paraId="0046F1D9" w14:textId="77777777" w:rsidR="00BA2B67" w:rsidRPr="00BA2B67" w:rsidRDefault="00BA2B67" w:rsidP="00BA2B67">
      <w:pPr>
        <w:rPr>
          <w:b/>
          <w:bCs/>
        </w:rPr>
      </w:pPr>
      <w:r w:rsidRPr="00BA2B67">
        <w:rPr>
          <w:b/>
          <w:bCs/>
        </w:rPr>
        <w:t>3. Methodology</w:t>
      </w:r>
    </w:p>
    <w:p w14:paraId="3CB8D1E5" w14:textId="77777777" w:rsidR="00BA2B67" w:rsidRPr="00BA2B67" w:rsidRDefault="00BA2B67" w:rsidP="00BA2B67">
      <w:pPr>
        <w:rPr>
          <w:b/>
          <w:bCs/>
        </w:rPr>
      </w:pPr>
      <w:r w:rsidRPr="00BA2B67">
        <w:rPr>
          <w:b/>
          <w:bCs/>
        </w:rPr>
        <w:t>3.1 Data Preprocessing</w:t>
      </w:r>
    </w:p>
    <w:p w14:paraId="195923A6" w14:textId="77777777" w:rsidR="00BA2B67" w:rsidRPr="00BA2B67" w:rsidRDefault="00BA2B67" w:rsidP="00BA2B67">
      <w:pPr>
        <w:numPr>
          <w:ilvl w:val="0"/>
          <w:numId w:val="3"/>
        </w:numPr>
      </w:pPr>
      <w:r w:rsidRPr="00BA2B67">
        <w:t>Images are resized and cropped to standard dimensions (224x224 or 384x384 depending on the model).</w:t>
      </w:r>
    </w:p>
    <w:p w14:paraId="0BB956EC" w14:textId="77777777" w:rsidR="00BA2B67" w:rsidRPr="00BA2B67" w:rsidRDefault="00BA2B67" w:rsidP="00BA2B67">
      <w:pPr>
        <w:numPr>
          <w:ilvl w:val="0"/>
          <w:numId w:val="3"/>
        </w:numPr>
      </w:pPr>
      <w:r w:rsidRPr="00BA2B67">
        <w:t>Normalization using mean and standard deviation values from ImageNet.</w:t>
      </w:r>
    </w:p>
    <w:p w14:paraId="60485760" w14:textId="77777777" w:rsidR="00BA2B67" w:rsidRPr="00BA2B67" w:rsidRDefault="00BA2B67" w:rsidP="00BA2B67">
      <w:pPr>
        <w:numPr>
          <w:ilvl w:val="0"/>
          <w:numId w:val="3"/>
        </w:numPr>
      </w:pPr>
      <w:r w:rsidRPr="00BA2B67">
        <w:t>No data augmentation is performed on test images to maintain prediction consistency.</w:t>
      </w:r>
    </w:p>
    <w:p w14:paraId="524CEE31" w14:textId="77777777" w:rsidR="00BA2B67" w:rsidRPr="00BA2B67" w:rsidRDefault="00BA2B67" w:rsidP="00BA2B67">
      <w:pPr>
        <w:rPr>
          <w:b/>
          <w:bCs/>
        </w:rPr>
      </w:pPr>
      <w:r w:rsidRPr="00BA2B67">
        <w:rPr>
          <w:b/>
          <w:bCs/>
        </w:rPr>
        <w:t>3.2 Model Training</w:t>
      </w:r>
    </w:p>
    <w:p w14:paraId="6C5AB25A" w14:textId="77777777" w:rsidR="00BA2B67" w:rsidRPr="00BA2B67" w:rsidRDefault="00BA2B67" w:rsidP="00BA2B67">
      <w:pPr>
        <w:numPr>
          <w:ilvl w:val="0"/>
          <w:numId w:val="4"/>
        </w:numPr>
      </w:pPr>
      <w:r w:rsidRPr="00BA2B67">
        <w:t>Models are initialized with random weights (weights=None) to ensure a fair comparison.</w:t>
      </w:r>
    </w:p>
    <w:p w14:paraId="6E791DC1" w14:textId="77777777" w:rsidR="00BA2B67" w:rsidRPr="00BA2B67" w:rsidRDefault="00BA2B67" w:rsidP="00BA2B67">
      <w:pPr>
        <w:numPr>
          <w:ilvl w:val="0"/>
          <w:numId w:val="4"/>
        </w:numPr>
      </w:pPr>
      <w:r w:rsidRPr="00BA2B67">
        <w:t>Fully connected layers of pre-trained models are replaced with new layers matching the number of disease categories (38 classes).</w:t>
      </w:r>
    </w:p>
    <w:p w14:paraId="37776714" w14:textId="77777777" w:rsidR="00BA2B67" w:rsidRPr="00BA2B67" w:rsidRDefault="00BA2B67" w:rsidP="00BA2B67">
      <w:pPr>
        <w:numPr>
          <w:ilvl w:val="0"/>
          <w:numId w:val="4"/>
        </w:numPr>
      </w:pPr>
      <w:r w:rsidRPr="00BA2B67">
        <w:t>Cross-entropy loss function and Adam optimizer are used.</w:t>
      </w:r>
    </w:p>
    <w:p w14:paraId="7ABA4EBE" w14:textId="77777777" w:rsidR="00BA2B67" w:rsidRPr="00BA2B67" w:rsidRDefault="00BA2B67" w:rsidP="00BA2B67">
      <w:pPr>
        <w:numPr>
          <w:ilvl w:val="0"/>
          <w:numId w:val="4"/>
        </w:numPr>
      </w:pPr>
      <w:r w:rsidRPr="00BA2B67">
        <w:t>Models are trained on GPU-enabled hardware to speed up training.</w:t>
      </w:r>
    </w:p>
    <w:p w14:paraId="586BBF1D" w14:textId="77777777" w:rsidR="00BA2B67" w:rsidRPr="00BA2B67" w:rsidRDefault="00BA2B67" w:rsidP="00BA2B67">
      <w:pPr>
        <w:rPr>
          <w:b/>
          <w:bCs/>
        </w:rPr>
      </w:pPr>
      <w:r w:rsidRPr="00BA2B67">
        <w:rPr>
          <w:b/>
          <w:bCs/>
        </w:rPr>
        <w:t>3.3 Evaluation Metrics</w:t>
      </w:r>
    </w:p>
    <w:p w14:paraId="388FB18C" w14:textId="77777777" w:rsidR="00BA2B67" w:rsidRPr="00BA2B67" w:rsidRDefault="00BA2B67" w:rsidP="00BA2B67">
      <w:pPr>
        <w:numPr>
          <w:ilvl w:val="0"/>
          <w:numId w:val="5"/>
        </w:numPr>
      </w:pPr>
      <w:r w:rsidRPr="00BA2B67">
        <w:rPr>
          <w:b/>
          <w:bCs/>
        </w:rPr>
        <w:t>Accuracy</w:t>
      </w:r>
      <w:r w:rsidRPr="00BA2B67">
        <w:t>: Measures the percentage of correctly classified images.</w:t>
      </w:r>
    </w:p>
    <w:p w14:paraId="7B9B24EB" w14:textId="77777777" w:rsidR="00BA2B67" w:rsidRPr="00BA2B67" w:rsidRDefault="00BA2B67" w:rsidP="00BA2B67">
      <w:pPr>
        <w:numPr>
          <w:ilvl w:val="0"/>
          <w:numId w:val="5"/>
        </w:numPr>
      </w:pPr>
      <w:r w:rsidRPr="00BA2B67">
        <w:rPr>
          <w:b/>
          <w:bCs/>
        </w:rPr>
        <w:lastRenderedPageBreak/>
        <w:t>Precision &amp; Recall</w:t>
      </w:r>
      <w:r w:rsidRPr="00BA2B67">
        <w:t>: Evaluates the ability to correctly classify diseased vs. healthy plants.</w:t>
      </w:r>
    </w:p>
    <w:p w14:paraId="09E43C24" w14:textId="77777777" w:rsidR="00BA2B67" w:rsidRPr="00BA2B67" w:rsidRDefault="00BA2B67" w:rsidP="00BA2B67">
      <w:pPr>
        <w:numPr>
          <w:ilvl w:val="0"/>
          <w:numId w:val="5"/>
        </w:numPr>
      </w:pPr>
      <w:r w:rsidRPr="00BA2B67">
        <w:rPr>
          <w:b/>
          <w:bCs/>
        </w:rPr>
        <w:t>Confusion Matrix</w:t>
      </w:r>
      <w:r w:rsidRPr="00BA2B67">
        <w:t>: Provides insight into misclassification rates.</w:t>
      </w:r>
    </w:p>
    <w:p w14:paraId="13E3F2CB" w14:textId="77777777" w:rsidR="00BA2B67" w:rsidRPr="00BA2B67" w:rsidRDefault="00BA2B67" w:rsidP="00BA2B67">
      <w:pPr>
        <w:rPr>
          <w:b/>
          <w:bCs/>
        </w:rPr>
      </w:pPr>
      <w:r w:rsidRPr="00BA2B67">
        <w:rPr>
          <w:b/>
          <w:bCs/>
        </w:rPr>
        <w:t>4. Experimental Results</w:t>
      </w:r>
    </w:p>
    <w:p w14:paraId="2AE614B0" w14:textId="77777777" w:rsidR="00BA2B67" w:rsidRPr="00BA2B67" w:rsidRDefault="00BA2B67" w:rsidP="00BA2B67">
      <w:pPr>
        <w:numPr>
          <w:ilvl w:val="0"/>
          <w:numId w:val="6"/>
        </w:numPr>
      </w:pPr>
      <w:r w:rsidRPr="00BA2B67">
        <w:rPr>
          <w:b/>
          <w:bCs/>
        </w:rPr>
        <w:t>ResNet50:</w:t>
      </w:r>
      <w:r w:rsidRPr="00BA2B67">
        <w:t xml:space="preserve"> Achieved an accuracy of 97% on the test set.</w:t>
      </w:r>
    </w:p>
    <w:p w14:paraId="57B46D97" w14:textId="77777777" w:rsidR="00BA2B67" w:rsidRPr="00BA2B67" w:rsidRDefault="00BA2B67" w:rsidP="00BA2B67">
      <w:pPr>
        <w:numPr>
          <w:ilvl w:val="0"/>
          <w:numId w:val="6"/>
        </w:numPr>
      </w:pPr>
      <w:proofErr w:type="spellStart"/>
      <w:r w:rsidRPr="00BA2B67">
        <w:rPr>
          <w:b/>
          <w:bCs/>
        </w:rPr>
        <w:t>EfficientNet</w:t>
      </w:r>
      <w:proofErr w:type="spellEnd"/>
      <w:r w:rsidRPr="00BA2B67">
        <w:rPr>
          <w:b/>
          <w:bCs/>
        </w:rPr>
        <w:t xml:space="preserve"> V2:</w:t>
      </w:r>
      <w:r w:rsidRPr="00BA2B67">
        <w:t xml:space="preserve"> Achieved an accuracy of 94%.</w:t>
      </w:r>
    </w:p>
    <w:p w14:paraId="3FDD28E6" w14:textId="77777777" w:rsidR="00BA2B67" w:rsidRPr="00BA2B67" w:rsidRDefault="00BA2B67" w:rsidP="00BA2B67">
      <w:pPr>
        <w:numPr>
          <w:ilvl w:val="0"/>
          <w:numId w:val="6"/>
        </w:numPr>
      </w:pPr>
      <w:proofErr w:type="spellStart"/>
      <w:r w:rsidRPr="00BA2B67">
        <w:rPr>
          <w:b/>
          <w:bCs/>
        </w:rPr>
        <w:t>MobileNet</w:t>
      </w:r>
      <w:proofErr w:type="spellEnd"/>
      <w:r w:rsidRPr="00BA2B67">
        <w:rPr>
          <w:b/>
          <w:bCs/>
        </w:rPr>
        <w:t xml:space="preserve"> V2:</w:t>
      </w:r>
      <w:r w:rsidRPr="00BA2B67">
        <w:t xml:space="preserve"> Provided a good balance between speed and accuracy (93%).</w:t>
      </w:r>
    </w:p>
    <w:p w14:paraId="2276E0BD" w14:textId="77777777" w:rsidR="00BA2B67" w:rsidRPr="00BA2B67" w:rsidRDefault="00BA2B67" w:rsidP="00BA2B67">
      <w:pPr>
        <w:numPr>
          <w:ilvl w:val="0"/>
          <w:numId w:val="6"/>
        </w:numPr>
      </w:pPr>
      <w:r w:rsidRPr="00BA2B67">
        <w:rPr>
          <w:b/>
          <w:bCs/>
        </w:rPr>
        <w:t>Custom CNN:</w:t>
      </w:r>
      <w:r w:rsidRPr="00BA2B67">
        <w:t xml:space="preserve"> Performed competitively with an accuracy of 96%.</w:t>
      </w:r>
    </w:p>
    <w:p w14:paraId="45987CB0" w14:textId="77777777" w:rsidR="00BA2B67" w:rsidRPr="00BA2B67" w:rsidRDefault="00BA2B67" w:rsidP="00BA2B67">
      <w:pPr>
        <w:rPr>
          <w:b/>
          <w:bCs/>
        </w:rPr>
      </w:pPr>
      <w:r w:rsidRPr="00BA2B67">
        <w:rPr>
          <w:b/>
          <w:bCs/>
        </w:rPr>
        <w:t>5. Conclusion</w:t>
      </w:r>
    </w:p>
    <w:p w14:paraId="05F45777" w14:textId="77777777" w:rsidR="00BA2B67" w:rsidRPr="00BA2B67" w:rsidRDefault="00BA2B67" w:rsidP="00BA2B67">
      <w:r w:rsidRPr="00BA2B67">
        <w:t xml:space="preserve">This project demonstrates that deep learning models can effectively classify plant diseases with high accuracy. ResNet50 performed the best, while </w:t>
      </w:r>
      <w:proofErr w:type="spellStart"/>
      <w:r w:rsidRPr="00BA2B67">
        <w:t>MobileNet</w:t>
      </w:r>
      <w:proofErr w:type="spellEnd"/>
      <w:r w:rsidRPr="00BA2B67">
        <w:t xml:space="preserve"> V2 provided a lightweight alternative for real-time applications. Future work includes:</w:t>
      </w:r>
    </w:p>
    <w:p w14:paraId="09CC1673" w14:textId="77777777" w:rsidR="00BA2B67" w:rsidRPr="00BA2B67" w:rsidRDefault="00BA2B67" w:rsidP="00BA2B67">
      <w:pPr>
        <w:numPr>
          <w:ilvl w:val="0"/>
          <w:numId w:val="7"/>
        </w:numPr>
      </w:pPr>
      <w:r w:rsidRPr="00BA2B67">
        <w:t>Expanding the dataset to cover more plant species and diseases.</w:t>
      </w:r>
    </w:p>
    <w:p w14:paraId="7585DF50" w14:textId="77777777" w:rsidR="00BA2B67" w:rsidRPr="00BA2B67" w:rsidRDefault="00BA2B67" w:rsidP="00BA2B67">
      <w:pPr>
        <w:numPr>
          <w:ilvl w:val="0"/>
          <w:numId w:val="7"/>
        </w:numPr>
      </w:pPr>
      <w:r w:rsidRPr="00BA2B67">
        <w:t>Deploying the model on mobile devices for offline diagnosis.</w:t>
      </w:r>
    </w:p>
    <w:p w14:paraId="2BD50057" w14:textId="77777777" w:rsidR="00BA2B67" w:rsidRPr="00BA2B67" w:rsidRDefault="00BA2B67" w:rsidP="00BA2B67">
      <w:pPr>
        <w:numPr>
          <w:ilvl w:val="0"/>
          <w:numId w:val="7"/>
        </w:numPr>
      </w:pPr>
      <w:r w:rsidRPr="00BA2B67">
        <w:t>Implementing active learning to improve model accuracy over time.</w:t>
      </w:r>
    </w:p>
    <w:p w14:paraId="257AE23F" w14:textId="77777777" w:rsidR="00BA2B67" w:rsidRPr="00BA2B67" w:rsidRDefault="00BA2B67" w:rsidP="00BA2B67">
      <w:r w:rsidRPr="00BA2B67">
        <w:t>This automated system can help farmers take preventive actions, reducing crop loss and increasing agricultural productivity.</w:t>
      </w:r>
    </w:p>
    <w:p w14:paraId="315C889E" w14:textId="77777777" w:rsidR="00995D6E" w:rsidRDefault="00995D6E"/>
    <w:sectPr w:rsidR="00995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424A6A"/>
    <w:multiLevelType w:val="multilevel"/>
    <w:tmpl w:val="0536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4C1EA2"/>
    <w:multiLevelType w:val="multilevel"/>
    <w:tmpl w:val="E3D86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FD7380"/>
    <w:multiLevelType w:val="multilevel"/>
    <w:tmpl w:val="A286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DF2C84"/>
    <w:multiLevelType w:val="multilevel"/>
    <w:tmpl w:val="181A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663758"/>
    <w:multiLevelType w:val="multilevel"/>
    <w:tmpl w:val="D0CA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B31087"/>
    <w:multiLevelType w:val="multilevel"/>
    <w:tmpl w:val="68E4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4A0850"/>
    <w:multiLevelType w:val="multilevel"/>
    <w:tmpl w:val="2F22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9497606">
    <w:abstractNumId w:val="2"/>
  </w:num>
  <w:num w:numId="2" w16cid:durableId="1232960054">
    <w:abstractNumId w:val="1"/>
  </w:num>
  <w:num w:numId="3" w16cid:durableId="249973857">
    <w:abstractNumId w:val="4"/>
  </w:num>
  <w:num w:numId="4" w16cid:durableId="447704378">
    <w:abstractNumId w:val="5"/>
  </w:num>
  <w:num w:numId="5" w16cid:durableId="57024162">
    <w:abstractNumId w:val="0"/>
  </w:num>
  <w:num w:numId="6" w16cid:durableId="499778271">
    <w:abstractNumId w:val="6"/>
  </w:num>
  <w:num w:numId="7" w16cid:durableId="4737177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B67"/>
    <w:rsid w:val="0027554F"/>
    <w:rsid w:val="007E66AC"/>
    <w:rsid w:val="00995D6E"/>
    <w:rsid w:val="00AB6E8A"/>
    <w:rsid w:val="00B84AA8"/>
    <w:rsid w:val="00BA2B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31C7A"/>
  <w15:chartTrackingRefBased/>
  <w15:docId w15:val="{2EBA94D2-6E2E-484F-9C25-3B298C352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B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2B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2B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2B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B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B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B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B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B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B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2B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2B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2B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B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B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B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B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B67"/>
    <w:rPr>
      <w:rFonts w:eastAsiaTheme="majorEastAsia" w:cstheme="majorBidi"/>
      <w:color w:val="272727" w:themeColor="text1" w:themeTint="D8"/>
    </w:rPr>
  </w:style>
  <w:style w:type="paragraph" w:styleId="Title">
    <w:name w:val="Title"/>
    <w:basedOn w:val="Normal"/>
    <w:next w:val="Normal"/>
    <w:link w:val="TitleChar"/>
    <w:uiPriority w:val="10"/>
    <w:qFormat/>
    <w:rsid w:val="00BA2B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B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B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B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B67"/>
    <w:pPr>
      <w:spacing w:before="160"/>
      <w:jc w:val="center"/>
    </w:pPr>
    <w:rPr>
      <w:i/>
      <w:iCs/>
      <w:color w:val="404040" w:themeColor="text1" w:themeTint="BF"/>
    </w:rPr>
  </w:style>
  <w:style w:type="character" w:customStyle="1" w:styleId="QuoteChar">
    <w:name w:val="Quote Char"/>
    <w:basedOn w:val="DefaultParagraphFont"/>
    <w:link w:val="Quote"/>
    <w:uiPriority w:val="29"/>
    <w:rsid w:val="00BA2B67"/>
    <w:rPr>
      <w:i/>
      <w:iCs/>
      <w:color w:val="404040" w:themeColor="text1" w:themeTint="BF"/>
    </w:rPr>
  </w:style>
  <w:style w:type="paragraph" w:styleId="ListParagraph">
    <w:name w:val="List Paragraph"/>
    <w:basedOn w:val="Normal"/>
    <w:uiPriority w:val="34"/>
    <w:qFormat/>
    <w:rsid w:val="00BA2B67"/>
    <w:pPr>
      <w:ind w:left="720"/>
      <w:contextualSpacing/>
    </w:pPr>
  </w:style>
  <w:style w:type="character" w:styleId="IntenseEmphasis">
    <w:name w:val="Intense Emphasis"/>
    <w:basedOn w:val="DefaultParagraphFont"/>
    <w:uiPriority w:val="21"/>
    <w:qFormat/>
    <w:rsid w:val="00BA2B67"/>
    <w:rPr>
      <w:i/>
      <w:iCs/>
      <w:color w:val="0F4761" w:themeColor="accent1" w:themeShade="BF"/>
    </w:rPr>
  </w:style>
  <w:style w:type="paragraph" w:styleId="IntenseQuote">
    <w:name w:val="Intense Quote"/>
    <w:basedOn w:val="Normal"/>
    <w:next w:val="Normal"/>
    <w:link w:val="IntenseQuoteChar"/>
    <w:uiPriority w:val="30"/>
    <w:qFormat/>
    <w:rsid w:val="00BA2B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B67"/>
    <w:rPr>
      <w:i/>
      <w:iCs/>
      <w:color w:val="0F4761" w:themeColor="accent1" w:themeShade="BF"/>
    </w:rPr>
  </w:style>
  <w:style w:type="character" w:styleId="IntenseReference">
    <w:name w:val="Intense Reference"/>
    <w:basedOn w:val="DefaultParagraphFont"/>
    <w:uiPriority w:val="32"/>
    <w:qFormat/>
    <w:rsid w:val="00BA2B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900924">
      <w:bodyDiv w:val="1"/>
      <w:marLeft w:val="0"/>
      <w:marRight w:val="0"/>
      <w:marTop w:val="0"/>
      <w:marBottom w:val="0"/>
      <w:divBdr>
        <w:top w:val="none" w:sz="0" w:space="0" w:color="auto"/>
        <w:left w:val="none" w:sz="0" w:space="0" w:color="auto"/>
        <w:bottom w:val="none" w:sz="0" w:space="0" w:color="auto"/>
        <w:right w:val="none" w:sz="0" w:space="0" w:color="auto"/>
      </w:divBdr>
    </w:div>
    <w:div w:id="77432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416</Words>
  <Characters>2376</Characters>
  <Application>Microsoft Office Word</Application>
  <DocSecurity>0</DocSecurity>
  <Lines>19</Lines>
  <Paragraphs>5</Paragraphs>
  <ScaleCrop>false</ScaleCrop>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Dadapeer</dc:creator>
  <cp:keywords/>
  <dc:description/>
  <cp:lastModifiedBy>Shaik Dadapeer</cp:lastModifiedBy>
  <cp:revision>1</cp:revision>
  <dcterms:created xsi:type="dcterms:W3CDTF">2025-02-03T04:16:00Z</dcterms:created>
  <dcterms:modified xsi:type="dcterms:W3CDTF">2025-02-03T04:17:00Z</dcterms:modified>
</cp:coreProperties>
</file>