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374165236"/>
        <w:docPartObj>
          <w:docPartGallery w:val="Cover Pages"/>
          <w:docPartUnique/>
        </w:docPartObj>
      </w:sdtPr>
      <w:sdtEndPr/>
      <w:sdtContent>
        <w:p w14:paraId="2A46FEE6" w14:textId="0D74BD83" w:rsidR="003222E8" w:rsidRPr="00FF3FB8" w:rsidRDefault="003222E8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9139E6" wp14:editId="089D215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52856A" w14:textId="759EBA66" w:rsidR="003222E8" w:rsidRDefault="008A200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D4D6F3" w14:textId="59AC69FA" w:rsidR="003222E8" w:rsidRPr="00187054" w:rsidRDefault="00F67A8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9139E6" id="_x7ec4__x5408__x0020_11" o:spid="_x0000_s1026" alt="Title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52856A" w14:textId="759EBA66" w:rsidR="003222E8" w:rsidRDefault="008A200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D4D6F3" w14:textId="59AC69FA" w:rsidR="003222E8" w:rsidRPr="00187054" w:rsidRDefault="00F67A8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793859" wp14:editId="457360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76A0068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08F8F5E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1E7BB38F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AA44773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B55C53B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47C3E58" w14:textId="2673114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2F0C46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5BF6A435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320FF945" w14:textId="10C0815A" w:rsidR="00EB06B3" w:rsidRPr="0075269F" w:rsidRDefault="0075269F" w:rsidP="0075269F">
      <w:pPr>
        <w:jc w:val="center"/>
        <w:rPr>
          <w:rFonts w:asciiTheme="minorEastAsia" w:hAnsiTheme="minorEastAsia" w:cs="宋体"/>
          <w:sz w:val="144"/>
          <w:szCs w:val="36"/>
          <w:lang w:eastAsia="zh-CN"/>
        </w:rPr>
      </w:pPr>
      <w:r w:rsidRPr="0075269F">
        <w:rPr>
          <w:rFonts w:asciiTheme="majorHAnsi" w:eastAsia="Microsoft YaHei UI" w:hAnsiTheme="majorHAnsi"/>
          <w:caps/>
          <w:color w:val="44546A" w:themeColor="text2"/>
          <w:kern w:val="0"/>
          <w:sz w:val="96"/>
          <w:szCs w:val="96"/>
          <w:lang w:eastAsia="zh-CN"/>
        </w:rPr>
        <w:t>前景与范围</w:t>
      </w:r>
      <w:r w:rsidRPr="0075269F">
        <w:rPr>
          <w:rFonts w:asciiTheme="majorHAnsi" w:eastAsia="Microsoft YaHei UI" w:hAnsiTheme="majorHAnsi" w:hint="eastAsia"/>
          <w:caps/>
          <w:color w:val="44546A" w:themeColor="text2"/>
          <w:kern w:val="0"/>
          <w:sz w:val="96"/>
          <w:szCs w:val="96"/>
          <w:lang w:eastAsia="zh-CN"/>
        </w:rPr>
        <w:t>文档</w:t>
      </w:r>
    </w:p>
    <w:p w14:paraId="2E9E1A6D" w14:textId="666ABF16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68A0C4" w14:textId="27ABBB29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EC3887" w14:textId="5B87492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3B4144CC" w14:textId="61961A4B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1F927F6" w14:textId="4FB7FD62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D8723" wp14:editId="4C8EB594">
                <wp:simplePos x="0" y="0"/>
                <wp:positionH relativeFrom="page">
                  <wp:posOffset>1918335</wp:posOffset>
                </wp:positionH>
                <wp:positionV relativeFrom="page">
                  <wp:posOffset>7315200</wp:posOffset>
                </wp:positionV>
                <wp:extent cx="5626532" cy="3373761"/>
                <wp:effectExtent l="0" t="0" r="12700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532" cy="3373761"/>
                          <a:chOff x="-954098" y="0"/>
                          <a:chExt cx="5625920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954098" y="361991"/>
                            <a:ext cx="3904218" cy="124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-10751527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46A12A81" w14:textId="523FC9D3" w:rsidR="003222E8" w:rsidRDefault="00186F60" w:rsidP="00186F60">
                                  <w:pPr>
                                    <w:pStyle w:val="NoSpacing"/>
                                    <w:spacing w:after="240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2FE86AB6" w14:textId="4319DCFE" w:rsidR="003222E8" w:rsidRDefault="00C608A4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05690116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186F60"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8723" id="_x7ec4__x5408__x0020_12" o:spid="_x0000_s1031" alt="Title: 带裁剪标记图形的作者和公司名称" style="position:absolute;left:0;text-align:left;margin-left:151.05pt;margin-top:8in;width:443.05pt;height:265.65pt;z-index:251661312;mso-position-horizontal-relative:page;mso-position-vertical-relative:page;mso-width-relative:margin;mso-height-relative:margin" coordorigin="-954098" coordsize="5625920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">
                <v:group id="_x7ec4__x5408__x0020_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/v:group>
                <v:shape id="_x6587__x672c__x6846__x0020_10" o:spid="_x0000_s1035" type="#_x0000_t202" style="position:absolute;left:-954098;top:361991;width:3904218;height:12484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-10751527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14:paraId="46A12A81" w14:textId="523FC9D3" w:rsidR="003222E8" w:rsidRDefault="00186F60" w:rsidP="00186F60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2FE86AB6" w14:textId="4319DCFE" w:rsidR="003222E8" w:rsidRDefault="00C608A4">
                        <w:pPr>
                          <w:pStyle w:val="NoSpacing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0569011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EndPr/>
                          <w:sdtContent>
                            <w:r w:rsidR="00186F60"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7EE31B" w14:textId="13089014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DB5B60" w14:textId="36943C77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CE78" wp14:editId="082E1D7A">
                <wp:simplePos x="0" y="0"/>
                <wp:positionH relativeFrom="column">
                  <wp:posOffset>2603649</wp:posOffset>
                </wp:positionH>
                <wp:positionV relativeFrom="paragraph">
                  <wp:posOffset>59704</wp:posOffset>
                </wp:positionV>
                <wp:extent cx="3281680" cy="176339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8EE6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 w14:paraId="5197D69C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余旻晨</w:t>
                            </w:r>
                          </w:p>
                          <w:p w14:paraId="4910FC55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王梦麟</w:t>
                            </w:r>
                          </w:p>
                          <w:p w14:paraId="2BAD24AB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孟鑫</w:t>
                            </w:r>
                          </w:p>
                          <w:p w14:paraId="2C647B28" w14:textId="77777777" w:rsidR="00DE487A" w:rsidRPr="00DE487A" w:rsidRDefault="00DE487A" w:rsidP="002E590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E78" id="_x6587__x672c__x6846__x0020_3" o:spid="_x0000_s1036" type="#_x0000_t202" style="position:absolute;left:0;text-align:left;margin-left:205pt;margin-top:4.7pt;width:258.4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" filled="f" stroked="f">
                <v:textbox>
                  <w:txbxContent>
                    <w:p w14:paraId="31958EE6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 w14:paraId="5197D69C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余旻晨</w:t>
                      </w:r>
                    </w:p>
                    <w:p w14:paraId="4910FC55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王梦麟</w:t>
                      </w:r>
                    </w:p>
                    <w:p w14:paraId="2BAD24AB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孟鑫</w:t>
                      </w:r>
                    </w:p>
                    <w:p w14:paraId="2C647B28" w14:textId="77777777" w:rsidR="00DE487A" w:rsidRPr="00DE487A" w:rsidRDefault="00DE487A" w:rsidP="002E590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402D" w14:textId="418C187D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64A3D111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7B986764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20C36EF3" w14:textId="77777777" w:rsidR="00EB06B3" w:rsidRPr="009E00AD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TOCHeading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7C38B729" w14:textId="77777777" w:rsidR="00BB0B73" w:rsidRDefault="00C9717A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579169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6D78BCB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1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61AB3CD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2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_Toc465791692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9709D22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3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_Toc465791693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048FD24" w14:textId="77777777" w:rsidR="00BB0B73" w:rsidRDefault="00C608A4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4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1.3.1.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_Toc465791694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4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B24151B" w14:textId="77777777" w:rsidR="00BB0B73" w:rsidRDefault="00C608A4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5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1.3.2.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_Toc465791695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5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24AB481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6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1.4.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="00BB0B73" w:rsidRPr="008460DE">
              <w:rPr>
                <w:rStyle w:val="Hyperlink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_Toc465791696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6FB90E7" w14:textId="77777777" w:rsidR="00BB0B73" w:rsidRDefault="00C608A4">
          <w:pPr>
            <w:pStyle w:val="TOC1"/>
            <w:tabs>
              <w:tab w:val="left" w:pos="840"/>
              <w:tab w:val="right" w:leader="dot" w:pos="8290"/>
            </w:tabs>
            <w:rPr>
              <w:noProof/>
              <w:kern w:val="0"/>
            </w:rPr>
          </w:pPr>
          <w:hyperlink w:anchor="_Toc465791697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>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项目前景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_Toc465791697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BF2D82B" w14:textId="77777777" w:rsidR="00BB0B73" w:rsidRDefault="00C608A4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698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前景概述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_Toc465791698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1E5BB2FA" w14:textId="77777777" w:rsidR="00BB0B73" w:rsidRDefault="00C608A4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699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2.1.1.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概述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_Toc465791699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EEDF3FE" w14:textId="77777777" w:rsidR="00BB0B73" w:rsidRDefault="00C608A4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0" w:history="1">
            <w:r w:rsidR="00BB0B73" w:rsidRPr="008460DE">
              <w:rPr>
                <w:rStyle w:val="Hyperlink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6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49B62293" w14:textId="77777777" w:rsidR="00BB0B73" w:rsidRDefault="00C608A4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1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主要特征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7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6B59504B" w14:textId="77777777" w:rsidR="00BB0B73" w:rsidRDefault="00C608A4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2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假设与依赖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_Toc465791702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5C6A46DA" w14:textId="77777777" w:rsidR="00BB0B73" w:rsidRDefault="00C608A4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3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2.3.1.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系统假设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_Toc465791703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42D11E7" w14:textId="77777777" w:rsidR="00BB0B73" w:rsidRDefault="00C608A4">
          <w:pPr>
            <w:pStyle w:val="TOC3"/>
            <w:tabs>
              <w:tab w:val="right" w:leader="dot" w:pos="8290"/>
            </w:tabs>
            <w:ind w:left="960"/>
            <w:rPr>
              <w:noProof/>
              <w:kern w:val="0"/>
            </w:rPr>
          </w:pPr>
          <w:hyperlink w:anchor="_Toc465791704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 xml:space="preserve">2.3.2. 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系统依赖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_Toc465791704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0014BCAA" w14:textId="77777777" w:rsidR="00BB0B73" w:rsidRDefault="00C608A4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5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3.1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初始版本范围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_Toc465791705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36966F0B" w14:textId="77777777" w:rsidR="00BB0B73" w:rsidRDefault="00C608A4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6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3.2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后续版本范围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_Toc465791706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8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442ED60F" w14:textId="77777777" w:rsidR="00BB0B73" w:rsidRDefault="00C608A4">
          <w:pPr>
            <w:pStyle w:val="TOC2"/>
            <w:tabs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7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3.3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限制与排除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_Toc465791707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9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53D6D57D" w14:textId="77777777" w:rsidR="00BB0B73" w:rsidRDefault="00C608A4">
          <w:pPr>
            <w:pStyle w:val="TOC1"/>
            <w:tabs>
              <w:tab w:val="right" w:leader="dot" w:pos="8290"/>
            </w:tabs>
            <w:rPr>
              <w:noProof/>
              <w:kern w:val="0"/>
            </w:rPr>
          </w:pPr>
          <w:hyperlink w:anchor="_Toc465791708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4.</w:t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项目环境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_Toc465791708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73C906A8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09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1.1.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操作环境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_Toc465791709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02114A9B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0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1.2.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涉众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_Toc465791710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10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6C67BB40" w14:textId="77777777" w:rsidR="00BB0B73" w:rsidRDefault="00C608A4">
          <w:pPr>
            <w:pStyle w:val="TOC2"/>
            <w:tabs>
              <w:tab w:val="left" w:pos="1200"/>
              <w:tab w:val="right" w:leader="dot" w:pos="8290"/>
            </w:tabs>
            <w:ind w:left="480"/>
            <w:rPr>
              <w:noProof/>
              <w:kern w:val="0"/>
            </w:rPr>
          </w:pPr>
          <w:hyperlink w:anchor="_Toc465791711" w:history="1">
            <w:r w:rsidR="00BB0B73" w:rsidRPr="008460DE">
              <w:rPr>
                <w:rStyle w:val="Hyperlink"/>
                <w:rFonts w:asciiTheme="minorEastAsia" w:hAnsiTheme="minorEastAsia"/>
                <w:noProof/>
              </w:rPr>
              <w:t>1.3.</w:t>
            </w:r>
            <w:r w:rsidR="00BB0B73">
              <w:rPr>
                <w:noProof/>
                <w:kern w:val="0"/>
              </w:rPr>
              <w:tab/>
            </w:r>
            <w:r w:rsidR="00BB0B73" w:rsidRPr="008460DE">
              <w:rPr>
                <w:rStyle w:val="Hyperlink"/>
                <w:rFonts w:asciiTheme="minorEastAsia" w:hAnsiTheme="minorEastAsia" w:hint="eastAsia"/>
                <w:noProof/>
              </w:rPr>
              <w:t>项目属性</w:t>
            </w:r>
            <w:r w:rsidR="00BB0B73">
              <w:rPr>
                <w:noProof/>
                <w:webHidden/>
              </w:rPr>
              <w:tab/>
            </w:r>
            <w:r w:rsidR="00BB0B73">
              <w:rPr>
                <w:noProof/>
                <w:webHidden/>
              </w:rPr>
              <w:fldChar w:fldCharType="begin"/>
            </w:r>
            <w:r w:rsidR="00BB0B73">
              <w:rPr>
                <w:noProof/>
                <w:webHidden/>
              </w:rPr>
              <w:instrText xml:space="preserve"> PAGEREF _Toc465791711 \h </w:instrText>
            </w:r>
            <w:r w:rsidR="00BB0B73">
              <w:rPr>
                <w:noProof/>
                <w:webHidden/>
              </w:rPr>
            </w:r>
            <w:r w:rsidR="00BB0B73">
              <w:rPr>
                <w:noProof/>
                <w:webHidden/>
              </w:rPr>
              <w:fldChar w:fldCharType="separate"/>
            </w:r>
            <w:r w:rsidR="00BB0B73">
              <w:rPr>
                <w:noProof/>
                <w:webHidden/>
              </w:rPr>
              <w:t>11</w:t>
            </w:r>
            <w:r w:rsidR="00BB0B73">
              <w:rPr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Default="00C9717A" w:rsidP="00C9717A">
      <w:pPr>
        <w:rPr>
          <w:rFonts w:asciiTheme="minorEastAsia" w:hAnsiTheme="minorEastAsia"/>
          <w:lang w:eastAsia="zh-CN"/>
        </w:rPr>
      </w:pPr>
    </w:p>
    <w:p w14:paraId="1420BAF1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46B06786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78804D74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D2849C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DA46E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6842527F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363BEA2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3495274B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591124F0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1C2E9FA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2D96C6AE" w14:textId="77777777" w:rsidR="00B33201" w:rsidRDefault="00B33201" w:rsidP="00C9717A">
      <w:pPr>
        <w:rPr>
          <w:rFonts w:asciiTheme="minorEastAsia" w:hAnsiTheme="minorEastAsia"/>
          <w:lang w:eastAsia="zh-CN"/>
        </w:rPr>
      </w:pPr>
    </w:p>
    <w:p w14:paraId="0C50D729" w14:textId="313BE50E" w:rsidR="00A41386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BC04596" w14:textId="77777777" w:rsidR="00D01AAF" w:rsidRPr="00056370" w:rsidRDefault="00D01AAF" w:rsidP="00D01AAF">
      <w:pPr>
        <w:jc w:val="center"/>
        <w:rPr>
          <w:sz w:val="28"/>
          <w:szCs w:val="28"/>
          <w:lang w:eastAsia="zh-CN"/>
        </w:rPr>
      </w:pPr>
      <w:r w:rsidRPr="00056370">
        <w:rPr>
          <w:rFonts w:hint="eastAsia"/>
          <w:sz w:val="28"/>
          <w:szCs w:val="28"/>
          <w:lang w:eastAsia="zh-CN"/>
        </w:rPr>
        <w:t>版本</w:t>
      </w:r>
      <w:r w:rsidRPr="00056370">
        <w:rPr>
          <w:sz w:val="28"/>
          <w:szCs w:val="28"/>
          <w:lang w:eastAsia="zh-CN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01AAF" w14:paraId="3C4D3847" w14:textId="77777777" w:rsidTr="00A13507">
        <w:tc>
          <w:tcPr>
            <w:tcW w:w="1696" w:type="dxa"/>
          </w:tcPr>
          <w:p w14:paraId="4A3A7E82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01" w:type="dxa"/>
          </w:tcPr>
          <w:p w14:paraId="4114142C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修改</w:t>
            </w:r>
            <w:r>
              <w:rPr>
                <w:sz w:val="28"/>
                <w:szCs w:val="28"/>
                <w:lang w:eastAsia="zh-CN"/>
              </w:rPr>
              <w:t>人员</w:t>
            </w:r>
          </w:p>
        </w:tc>
        <w:tc>
          <w:tcPr>
            <w:tcW w:w="3511" w:type="dxa"/>
          </w:tcPr>
          <w:p w14:paraId="3A56B8BF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382" w:type="dxa"/>
          </w:tcPr>
          <w:p w14:paraId="2BFA4C48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版本号</w:t>
            </w:r>
          </w:p>
        </w:tc>
      </w:tr>
      <w:tr w:rsidR="006032C8" w14:paraId="01853070" w14:textId="77777777" w:rsidTr="00A13507">
        <w:tc>
          <w:tcPr>
            <w:tcW w:w="1696" w:type="dxa"/>
          </w:tcPr>
          <w:p w14:paraId="66DC6DC5" w14:textId="7E986D82" w:rsidR="006032C8" w:rsidRDefault="007139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2016-10-16</w:t>
            </w:r>
          </w:p>
        </w:tc>
        <w:tc>
          <w:tcPr>
            <w:tcW w:w="1701" w:type="dxa"/>
          </w:tcPr>
          <w:p w14:paraId="316C0E23" w14:textId="1EB9135D" w:rsidR="006032C8" w:rsidRDefault="00F27B5E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王嘉琛</w:t>
            </w:r>
          </w:p>
        </w:tc>
        <w:tc>
          <w:tcPr>
            <w:tcW w:w="3511" w:type="dxa"/>
          </w:tcPr>
          <w:p w14:paraId="196719F4" w14:textId="79088458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汇总</w:t>
            </w:r>
            <w:r>
              <w:rPr>
                <w:rFonts w:hint="eastAsia"/>
                <w:sz w:val="28"/>
                <w:szCs w:val="28"/>
                <w:lang w:eastAsia="zh-CN"/>
              </w:rPr>
              <w:t>分工</w:t>
            </w:r>
            <w:r>
              <w:rPr>
                <w:sz w:val="28"/>
                <w:szCs w:val="28"/>
                <w:lang w:eastAsia="zh-CN"/>
              </w:rPr>
              <w:t>内容，</w:t>
            </w:r>
            <w:r w:rsidR="00EF0049">
              <w:rPr>
                <w:sz w:val="28"/>
                <w:szCs w:val="28"/>
                <w:lang w:eastAsia="zh-CN"/>
              </w:rPr>
              <w:t>完成文档</w:t>
            </w:r>
          </w:p>
        </w:tc>
        <w:tc>
          <w:tcPr>
            <w:tcW w:w="1382" w:type="dxa"/>
          </w:tcPr>
          <w:p w14:paraId="235B52D3" w14:textId="6AA075AA" w:rsidR="006032C8" w:rsidRDefault="00A8609B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V1.0</w:t>
            </w:r>
          </w:p>
        </w:tc>
      </w:tr>
      <w:tr w:rsidR="00D01AAF" w14:paraId="0CA6E7C7" w14:textId="77777777" w:rsidTr="00A13507">
        <w:tc>
          <w:tcPr>
            <w:tcW w:w="1696" w:type="dxa"/>
          </w:tcPr>
          <w:p w14:paraId="79E0DA13" w14:textId="2C755BBA" w:rsidR="00D01AAF" w:rsidRDefault="006F1A2A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2016-11</w:t>
            </w:r>
            <w:r w:rsidR="00D01AAF">
              <w:rPr>
                <w:sz w:val="28"/>
                <w:szCs w:val="28"/>
                <w:lang w:eastAsia="zh-CN"/>
              </w:rPr>
              <w:t>-0</w:t>
            </w:r>
            <w:r>
              <w:rPr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701" w:type="dxa"/>
          </w:tcPr>
          <w:p w14:paraId="421AFCA5" w14:textId="77777777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王梦麟</w:t>
            </w:r>
          </w:p>
        </w:tc>
        <w:tc>
          <w:tcPr>
            <w:tcW w:w="3511" w:type="dxa"/>
          </w:tcPr>
          <w:p w14:paraId="205B1598" w14:textId="20FB5921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根据</w:t>
            </w:r>
            <w:r w:rsidR="00185870">
              <w:rPr>
                <w:sz w:val="28"/>
                <w:szCs w:val="28"/>
                <w:lang w:eastAsia="zh-CN"/>
              </w:rPr>
              <w:t>需求获取阶段用户的反馈进行调整，</w:t>
            </w:r>
            <w:r w:rsidR="00185870">
              <w:rPr>
                <w:rFonts w:hint="eastAsia"/>
                <w:sz w:val="28"/>
                <w:szCs w:val="28"/>
                <w:lang w:eastAsia="zh-CN"/>
              </w:rPr>
              <w:t>删除</w:t>
            </w:r>
            <w:r w:rsidR="00185870">
              <w:rPr>
                <w:sz w:val="28"/>
                <w:szCs w:val="28"/>
                <w:lang w:eastAsia="zh-CN"/>
              </w:rPr>
              <w:t>问卷功能</w:t>
            </w:r>
          </w:p>
        </w:tc>
        <w:tc>
          <w:tcPr>
            <w:tcW w:w="1382" w:type="dxa"/>
          </w:tcPr>
          <w:p w14:paraId="61581EEA" w14:textId="33654755" w:rsidR="00D01AAF" w:rsidRDefault="00D01AAF" w:rsidP="00A13507">
            <w:pPr>
              <w:widowControl/>
              <w:jc w:val="lef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</w:t>
            </w:r>
            <w:r w:rsidR="00183CA9">
              <w:rPr>
                <w:sz w:val="28"/>
                <w:szCs w:val="28"/>
                <w:lang w:eastAsia="zh-CN"/>
              </w:rPr>
              <w:t>2.0</w:t>
            </w:r>
          </w:p>
        </w:tc>
      </w:tr>
    </w:tbl>
    <w:p w14:paraId="3F2AE08B" w14:textId="78FE24B3" w:rsidR="009069BE" w:rsidRDefault="00A41386">
      <w:pPr>
        <w:widowControl/>
        <w:jc w:val="left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br w:type="page"/>
      </w:r>
    </w:p>
    <w:p w14:paraId="64D8EBE9" w14:textId="77777777" w:rsidR="00B33201" w:rsidRPr="009E00AD" w:rsidRDefault="00B33201" w:rsidP="00C9717A">
      <w:pPr>
        <w:rPr>
          <w:rFonts w:asciiTheme="minorEastAsia" w:hAnsiTheme="minorEastAsia"/>
          <w:lang w:eastAsia="zh-CN"/>
        </w:rPr>
      </w:pPr>
    </w:p>
    <w:p w14:paraId="405904A9" w14:textId="4A5DA820" w:rsidR="00C9717A" w:rsidRPr="009E00AD" w:rsidRDefault="00244C34" w:rsidP="00C9717A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0" w:name="_Toc465791690"/>
      <w:r>
        <w:rPr>
          <w:rFonts w:asciiTheme="minorEastAsia" w:eastAsiaTheme="minorEastAsia" w:hAnsiTheme="minorEastAsia"/>
          <w:lang w:eastAsia="zh-CN"/>
        </w:rPr>
        <w:t>1</w:t>
      </w:r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0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1" w:name="_Toc465791691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1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" w:name="_Toc465791692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2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3D82B6F8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</w:t>
      </w:r>
      <w:r w:rsidR="00306979">
        <w:rPr>
          <w:rFonts w:asciiTheme="minorEastAsia" w:hAnsiTheme="minorEastAsia"/>
          <w:lang w:eastAsia="zh-CN"/>
        </w:rPr>
        <w:t>品的广告，实现更有效的宣传。食堂经理能够基于销售数据</w:t>
      </w:r>
      <w:r w:rsidRPr="009E00AD">
        <w:rPr>
          <w:rFonts w:asciiTheme="minorEastAsia" w:hAnsiTheme="minorEastAsia"/>
          <w:lang w:eastAsia="zh-CN"/>
        </w:rPr>
        <w:t>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3" w:name="_Toc465791693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3"/>
    </w:p>
    <w:p w14:paraId="07BF37E1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4" w:name="_Toc465791694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4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5" w:name="OLE_LINK55"/>
            <w:bookmarkStart w:id="6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7" w:name="OLE_LINK25"/>
            <w:bookmarkStart w:id="8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9" w:name="OLE_LINK27"/>
            <w:bookmarkStart w:id="10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7"/>
            <w:bookmarkEnd w:id="8"/>
            <w:bookmarkEnd w:id="9"/>
            <w:bookmarkEnd w:id="10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1" w:name="OLE_LINK29"/>
            <w:bookmarkStart w:id="12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1"/>
            <w:bookmarkEnd w:id="12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3" w:name="OLE_LINK1"/>
            <w:bookmarkStart w:id="14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3"/>
            <w:bookmarkEnd w:id="14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5" w:name="OLE_LINK31"/>
            <w:bookmarkStart w:id="16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5"/>
            <w:bookmarkEnd w:id="16"/>
          </w:p>
        </w:tc>
      </w:tr>
      <w:bookmarkEnd w:id="5"/>
      <w:bookmarkEnd w:id="6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7" w:name="OLE_LINK41"/>
            <w:bookmarkStart w:id="18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7"/>
            <w:bookmarkEnd w:id="18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9" w:name="OLE_LINK51"/>
            <w:bookmarkStart w:id="20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19"/>
            <w:bookmarkEnd w:id="20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21" w:name="_Toc465791695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1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2" w:name="OLE_LINK47"/>
      <w:bookmarkStart w:id="23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4" w:name="OLE_LINK56"/>
      <w:bookmarkStart w:id="25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4"/>
      <w:bookmarkEnd w:id="25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2"/>
    <w:bookmarkEnd w:id="23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6" w:name="OLE_LINK58"/>
      <w:bookmarkStart w:id="27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6"/>
      <w:bookmarkEnd w:id="27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8" w:name="_Toc465791696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风险描述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可能性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影响</w:t>
            </w:r>
            <w:proofErr w:type="spellEnd"/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29" w:name="OLE_LINK59"/>
            <w:bookmarkStart w:id="30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29"/>
            <w:bookmarkEnd w:id="30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1" w:name="OLE_LINK4"/>
            <w:bookmarkStart w:id="32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3" w:name="OLE_LINK61"/>
            <w:bookmarkStart w:id="34" w:name="OLE_LINK62"/>
            <w:r w:rsidRPr="009E00AD">
              <w:rPr>
                <w:rFonts w:asciiTheme="minorEastAsia" w:hAnsiTheme="minorEastAsia"/>
              </w:rPr>
              <w:t>IR-0</w:t>
            </w:r>
            <w:bookmarkEnd w:id="33"/>
            <w:bookmarkEnd w:id="34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bookmarkEnd w:id="31"/>
      <w:bookmarkEnd w:id="32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Heading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5" w:name="_Toc432947842"/>
      <w:bookmarkStart w:id="36" w:name="_Toc465791697"/>
      <w:proofErr w:type="spellStart"/>
      <w:r w:rsidRPr="009E00AD">
        <w:rPr>
          <w:rFonts w:asciiTheme="minorEastAsia" w:eastAsiaTheme="minorEastAsia" w:hAnsiTheme="minorEastAsia" w:hint="eastAsia"/>
        </w:rPr>
        <w:t>项目前景</w:t>
      </w:r>
      <w:bookmarkEnd w:id="35"/>
      <w:bookmarkEnd w:id="36"/>
      <w:proofErr w:type="spellEnd"/>
    </w:p>
    <w:p w14:paraId="3D8E3747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37" w:name="_Toc432947843"/>
      <w:bookmarkStart w:id="38" w:name="_Toc465791698"/>
      <w:r w:rsidRPr="009E00AD">
        <w:rPr>
          <w:rFonts w:asciiTheme="minorEastAsia" w:eastAsiaTheme="minorEastAsia" w:hAnsiTheme="minorEastAsia"/>
        </w:rPr>
        <w:t xml:space="preserve">2.1. </w:t>
      </w:r>
      <w:proofErr w:type="spellStart"/>
      <w:r w:rsidRPr="009E00AD">
        <w:rPr>
          <w:rFonts w:asciiTheme="minorEastAsia" w:eastAsiaTheme="minorEastAsia" w:hAnsiTheme="minorEastAsia" w:hint="eastAsia"/>
        </w:rPr>
        <w:t>前景概述</w:t>
      </w:r>
      <w:bookmarkEnd w:id="37"/>
      <w:bookmarkEnd w:id="38"/>
      <w:proofErr w:type="spellEnd"/>
    </w:p>
    <w:p w14:paraId="13EB713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39" w:name="_Toc432947844"/>
      <w:bookmarkStart w:id="40" w:name="_Toc465791699"/>
      <w:r w:rsidRPr="009E00AD">
        <w:rPr>
          <w:rFonts w:asciiTheme="minorEastAsia" w:eastAsiaTheme="minorEastAsia" w:hAnsiTheme="minorEastAsia"/>
        </w:rPr>
        <w:t xml:space="preserve">2.1.1. </w:t>
      </w:r>
      <w:proofErr w:type="spellStart"/>
      <w:r w:rsidRPr="009E00AD">
        <w:rPr>
          <w:rFonts w:asciiTheme="minorEastAsia" w:eastAsiaTheme="minorEastAsia" w:hAnsiTheme="minorEastAsia" w:hint="eastAsia"/>
        </w:rPr>
        <w:t>概述</w:t>
      </w:r>
      <w:bookmarkEnd w:id="39"/>
      <w:bookmarkEnd w:id="40"/>
      <w:proofErr w:type="spellEnd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  <w:lang w:eastAsia="zh-CN"/>
        </w:rPr>
      </w:pPr>
      <w:bookmarkStart w:id="41" w:name="_Toc432947845"/>
      <w:bookmarkStart w:id="42" w:name="_Toc465791700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1"/>
      <w:bookmarkEnd w:id="42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</w:rPr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Caption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  <w:sz w:val="32"/>
          <w:szCs w:val="32"/>
        </w:rPr>
      </w:pPr>
      <w:bookmarkStart w:id="43" w:name="_Toc432947846"/>
      <w:bookmarkStart w:id="44" w:name="_Toc465791701"/>
      <w:r w:rsidRPr="009E00AD">
        <w:rPr>
          <w:rFonts w:asciiTheme="minorEastAsia" w:eastAsiaTheme="minorEastAsia" w:hAnsiTheme="minorEastAsia"/>
        </w:rPr>
        <w:t xml:space="preserve">2.2. </w:t>
      </w:r>
      <w:proofErr w:type="spellStart"/>
      <w:r w:rsidRPr="009E00AD">
        <w:rPr>
          <w:rFonts w:asciiTheme="minorEastAsia" w:eastAsiaTheme="minorEastAsia" w:hAnsiTheme="minorEastAsia" w:hint="eastAsia"/>
        </w:rPr>
        <w:t>主要特征</w:t>
      </w:r>
      <w:bookmarkEnd w:id="43"/>
      <w:bookmarkEnd w:id="44"/>
      <w:proofErr w:type="spellEnd"/>
    </w:p>
    <w:p w14:paraId="7C4DA0B9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293DD42B" w14:textId="58EF530A" w:rsidR="00C9717A" w:rsidRDefault="006B062D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MF-07</w:t>
      </w:r>
      <w:r w:rsidR="00C9717A"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63D79784" w14:textId="7E5565F0" w:rsidR="00825DE5" w:rsidRPr="009E00AD" w:rsidRDefault="00825DE5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MF-08：</w:t>
      </w:r>
      <w:r>
        <w:rPr>
          <w:rFonts w:asciiTheme="minorEastAsia" w:hAnsiTheme="minorEastAsia" w:hint="eastAsia"/>
        </w:rPr>
        <w:t>食堂经理制定</w:t>
      </w:r>
      <w:r>
        <w:rPr>
          <w:rFonts w:asciiTheme="minorEastAsia" w:hAnsiTheme="minorEastAsia"/>
        </w:rPr>
        <w:t>促销策略、</w:t>
      </w:r>
      <w:r>
        <w:rPr>
          <w:rFonts w:asciiTheme="minorEastAsia" w:hAnsiTheme="minorEastAsia" w:hint="eastAsia"/>
        </w:rPr>
        <w:t>广告</w:t>
      </w:r>
      <w:r w:rsidR="006166A9">
        <w:rPr>
          <w:rFonts w:asciiTheme="minorEastAsia" w:hAnsiTheme="minorEastAsia"/>
        </w:rPr>
        <w:t>。</w:t>
      </w:r>
    </w:p>
    <w:p w14:paraId="44014B7D" w14:textId="4EBC1A33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MF-09</w:t>
      </w:r>
      <w:r w:rsidR="00C9717A" w:rsidRPr="009E00AD">
        <w:rPr>
          <w:rFonts w:asciiTheme="minorEastAsia" w:hAnsiTheme="minorEastAsia" w:hint="eastAsia"/>
        </w:rPr>
        <w:t>：厨师填写菜品基本信息。</w:t>
      </w:r>
    </w:p>
    <w:p w14:paraId="00B9DA66" w14:textId="008C222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MF-10</w:t>
      </w:r>
      <w:r w:rsidR="00C9717A" w:rsidRPr="009E00AD">
        <w:rPr>
          <w:rFonts w:asciiTheme="minorEastAsia" w:hAnsiTheme="minorEastAsia" w:hint="eastAsia"/>
        </w:rPr>
        <w:t>：销售人员记录销售信息。</w:t>
      </w:r>
    </w:p>
    <w:p w14:paraId="74FC2250" w14:textId="121EF391" w:rsidR="00C9717A" w:rsidRPr="009E00AD" w:rsidRDefault="00C94CB2" w:rsidP="00C9717A">
      <w:pPr>
        <w:pStyle w:val="ListParagraph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MF-11</w:t>
      </w:r>
      <w:r w:rsidR="00C9717A" w:rsidRPr="009E00AD">
        <w:rPr>
          <w:rFonts w:asciiTheme="minorEastAsia" w:hAnsiTheme="minorEastAsia" w:hint="eastAsia"/>
        </w:rPr>
        <w:t>：系统通过</w:t>
      </w:r>
      <w:r w:rsidR="00C9717A" w:rsidRPr="009E00AD">
        <w:rPr>
          <w:rFonts w:asciiTheme="minorEastAsia" w:hAnsiTheme="minorEastAsia"/>
        </w:rPr>
        <w:t>Internet</w:t>
      </w:r>
      <w:r w:rsidR="00C9717A"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Heading2"/>
        <w:rPr>
          <w:rFonts w:asciiTheme="minorEastAsia" w:eastAsiaTheme="minorEastAsia" w:hAnsiTheme="minorEastAsia"/>
        </w:rPr>
      </w:pPr>
      <w:bookmarkStart w:id="45" w:name="_Toc432947847"/>
      <w:bookmarkStart w:id="46" w:name="_Toc465791702"/>
      <w:r w:rsidRPr="009E00AD">
        <w:rPr>
          <w:rFonts w:asciiTheme="minorEastAsia" w:eastAsiaTheme="minorEastAsia" w:hAnsiTheme="minorEastAsia"/>
        </w:rPr>
        <w:t xml:space="preserve">2.3. </w:t>
      </w:r>
      <w:proofErr w:type="spellStart"/>
      <w:r w:rsidRPr="009E00AD">
        <w:rPr>
          <w:rFonts w:asciiTheme="minorEastAsia" w:eastAsiaTheme="minorEastAsia" w:hAnsiTheme="minorEastAsia" w:hint="eastAsia"/>
        </w:rPr>
        <w:t>假设与依赖</w:t>
      </w:r>
      <w:bookmarkEnd w:id="45"/>
      <w:bookmarkEnd w:id="46"/>
      <w:proofErr w:type="spellEnd"/>
    </w:p>
    <w:p w14:paraId="06D21D18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47" w:name="_Toc432947848"/>
      <w:bookmarkStart w:id="48" w:name="_Toc465791703"/>
      <w:r w:rsidRPr="009E00AD">
        <w:rPr>
          <w:rFonts w:asciiTheme="minorEastAsia" w:eastAsiaTheme="minorEastAsia" w:hAnsiTheme="minorEastAsia"/>
        </w:rPr>
        <w:t xml:space="preserve">2.3.1. </w:t>
      </w:r>
      <w:proofErr w:type="spellStart"/>
      <w:r w:rsidRPr="009E00AD">
        <w:rPr>
          <w:rFonts w:asciiTheme="minorEastAsia" w:eastAsiaTheme="minorEastAsia" w:hAnsiTheme="minorEastAsia" w:hint="eastAsia"/>
        </w:rPr>
        <w:t>系统假设</w:t>
      </w:r>
      <w:bookmarkEnd w:id="47"/>
      <w:bookmarkEnd w:id="48"/>
      <w:proofErr w:type="spellEnd"/>
    </w:p>
    <w:p w14:paraId="45B2DF29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Heading3"/>
        <w:rPr>
          <w:rFonts w:asciiTheme="minorEastAsia" w:eastAsiaTheme="minorEastAsia" w:hAnsiTheme="minorEastAsia"/>
        </w:rPr>
      </w:pPr>
      <w:bookmarkStart w:id="49" w:name="_Toc432947849"/>
      <w:bookmarkStart w:id="50" w:name="_Toc465791704"/>
      <w:r w:rsidRPr="009E00AD">
        <w:rPr>
          <w:rFonts w:asciiTheme="minorEastAsia" w:eastAsiaTheme="minorEastAsia" w:hAnsiTheme="minorEastAsia"/>
        </w:rPr>
        <w:t xml:space="preserve">2.3.2. </w:t>
      </w:r>
      <w:proofErr w:type="spellStart"/>
      <w:r w:rsidRPr="009E00AD">
        <w:rPr>
          <w:rFonts w:asciiTheme="minorEastAsia" w:eastAsiaTheme="minorEastAsia" w:hAnsiTheme="minorEastAsia" w:hint="eastAsia"/>
        </w:rPr>
        <w:t>系统依赖</w:t>
      </w:r>
      <w:bookmarkEnd w:id="49"/>
      <w:bookmarkEnd w:id="50"/>
      <w:proofErr w:type="spellEnd"/>
    </w:p>
    <w:p w14:paraId="301620B2" w14:textId="77777777" w:rsidR="00C9717A" w:rsidRPr="009E00AD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1" w:name="_Toc432947851"/>
      <w:bookmarkStart w:id="52" w:name="_Toc465791705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1"/>
      <w:bookmarkEnd w:id="52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1369A210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bookmarkStart w:id="53" w:name="OLE_LINK78"/>
      <w:bookmarkStart w:id="54" w:name="OLE_LINK79"/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bookmarkEnd w:id="53"/>
      <w:bookmarkEnd w:id="54"/>
      <w:r w:rsidR="00F434A0">
        <w:rPr>
          <w:rFonts w:asciiTheme="minorEastAsia" w:hAnsiTheme="minorEastAsia"/>
        </w:rPr>
        <w:t>MF-09</w:t>
      </w:r>
      <w:r w:rsidR="00F434A0"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</w:p>
    <w:p w14:paraId="756D1C9B" w14:textId="758A83F4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="008904BF">
        <w:rPr>
          <w:rFonts w:asciiTheme="minorEastAsia" w:hAnsiTheme="minorEastAsia"/>
        </w:rPr>
        <w:t>MF-07</w:t>
      </w:r>
    </w:p>
    <w:p w14:paraId="75EF6A08" w14:textId="77777777" w:rsidR="00C9717A" w:rsidRPr="009E00AD" w:rsidRDefault="00C9717A" w:rsidP="00C9717A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</w:rPr>
      </w:pPr>
      <w:bookmarkStart w:id="55" w:name="_Toc432947852"/>
      <w:bookmarkStart w:id="56" w:name="_Toc465791706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5"/>
      <w:bookmarkEnd w:id="56"/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9A61A4">
        <w:trPr>
          <w:trHeight w:val="566"/>
        </w:trPr>
        <w:tc>
          <w:tcPr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9A61A4">
        <w:trPr>
          <w:trHeight w:val="566"/>
        </w:trPr>
        <w:tc>
          <w:tcPr>
            <w:tcW w:w="2403" w:type="dxa"/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hideMark/>
          </w:tcPr>
          <w:p w14:paraId="71ED299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3261309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5590F2D5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9A61A4">
        <w:trPr>
          <w:trHeight w:val="543"/>
        </w:trPr>
        <w:tc>
          <w:tcPr>
            <w:tcW w:w="2403" w:type="dxa"/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MF-02</w:t>
            </w:r>
          </w:p>
        </w:tc>
        <w:tc>
          <w:tcPr>
            <w:tcW w:w="2406" w:type="dxa"/>
            <w:hideMark/>
          </w:tcPr>
          <w:p w14:paraId="2BFB825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AC38F6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6B606549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9A61A4">
        <w:trPr>
          <w:trHeight w:val="566"/>
        </w:trPr>
        <w:tc>
          <w:tcPr>
            <w:tcW w:w="2403" w:type="dxa"/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hideMark/>
          </w:tcPr>
          <w:p w14:paraId="32510319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8F0B2B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75041D9E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9A61A4">
        <w:trPr>
          <w:trHeight w:val="566"/>
        </w:trPr>
        <w:tc>
          <w:tcPr>
            <w:tcW w:w="2403" w:type="dxa"/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hideMark/>
          </w:tcPr>
          <w:p w14:paraId="2C60C2C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171CA1F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07E1C28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9A61A4">
        <w:trPr>
          <w:trHeight w:val="1142"/>
        </w:trPr>
        <w:tc>
          <w:tcPr>
            <w:tcW w:w="2403" w:type="dxa"/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hideMark/>
          </w:tcPr>
          <w:p w14:paraId="126C178D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hideMark/>
          </w:tcPr>
          <w:p w14:paraId="57D0338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955511A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9A61A4">
        <w:trPr>
          <w:trHeight w:val="566"/>
        </w:trPr>
        <w:tc>
          <w:tcPr>
            <w:tcW w:w="2403" w:type="dxa"/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hideMark/>
          </w:tcPr>
          <w:p w14:paraId="7E672CA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5728E5F2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570A68A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9A61A4">
        <w:trPr>
          <w:trHeight w:val="566"/>
        </w:trPr>
        <w:tc>
          <w:tcPr>
            <w:tcW w:w="2403" w:type="dxa"/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hideMark/>
          </w:tcPr>
          <w:p w14:paraId="011EF388" w14:textId="1DAB865D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</w:tcPr>
          <w:p w14:paraId="1B7156F0" w14:textId="5BBCB887" w:rsidR="00C9717A" w:rsidRPr="009E00AD" w:rsidRDefault="00AD2929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621074F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9A61A4">
        <w:trPr>
          <w:trHeight w:val="648"/>
        </w:trPr>
        <w:tc>
          <w:tcPr>
            <w:tcW w:w="2403" w:type="dxa"/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hideMark/>
          </w:tcPr>
          <w:p w14:paraId="2ADAA80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216C097A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8B4625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585F615D" w14:textId="77777777" w:rsidTr="009A61A4">
        <w:trPr>
          <w:trHeight w:val="1142"/>
        </w:trPr>
        <w:tc>
          <w:tcPr>
            <w:tcW w:w="2403" w:type="dxa"/>
            <w:hideMark/>
          </w:tcPr>
          <w:p w14:paraId="4E9F581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hideMark/>
          </w:tcPr>
          <w:p w14:paraId="52023A6C" w14:textId="78724E80" w:rsidR="00125C54" w:rsidRPr="009E00AD" w:rsidRDefault="00125C54" w:rsidP="009E00AD">
            <w:pPr>
              <w:ind w:firstLine="225"/>
              <w:jc w:val="left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3A882E8E" w14:textId="00339D04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156ED7F4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77E0E2F8" w14:textId="77777777" w:rsidTr="009A61A4">
        <w:trPr>
          <w:trHeight w:val="566"/>
        </w:trPr>
        <w:tc>
          <w:tcPr>
            <w:tcW w:w="2403" w:type="dxa"/>
            <w:hideMark/>
          </w:tcPr>
          <w:p w14:paraId="5E270FB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hideMark/>
          </w:tcPr>
          <w:p w14:paraId="1B91CA27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4304ED45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2F0F4543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125C54" w:rsidRPr="009E00AD" w14:paraId="2A2B8688" w14:textId="77777777" w:rsidTr="009A61A4">
        <w:trPr>
          <w:trHeight w:val="543"/>
        </w:trPr>
        <w:tc>
          <w:tcPr>
            <w:tcW w:w="2403" w:type="dxa"/>
            <w:hideMark/>
          </w:tcPr>
          <w:p w14:paraId="097036D0" w14:textId="77777777" w:rsidR="00125C54" w:rsidRPr="009E00AD" w:rsidRDefault="00125C54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hideMark/>
          </w:tcPr>
          <w:p w14:paraId="30F380A3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089AB41A" w14:textId="77777777" w:rsidR="00125C54" w:rsidRPr="009E00AD" w:rsidRDefault="00125C54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31FBF67A" w14:textId="77777777" w:rsidR="00125C54" w:rsidRPr="009E00AD" w:rsidRDefault="00125C54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Heading2"/>
        <w:ind w:left="225"/>
        <w:rPr>
          <w:rFonts w:asciiTheme="minorEastAsia" w:eastAsiaTheme="minorEastAsia" w:hAnsiTheme="minorEastAsia"/>
          <w:lang w:eastAsia="zh-CN"/>
        </w:rPr>
      </w:pPr>
      <w:bookmarkStart w:id="57" w:name="_Toc432947853"/>
      <w:bookmarkStart w:id="58" w:name="_Toc465791707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7"/>
      <w:bookmarkEnd w:id="58"/>
    </w:p>
    <w:p w14:paraId="4DC2C23B" w14:textId="77777777" w:rsidR="00C9717A" w:rsidRPr="00C608A4" w:rsidRDefault="00C9717A" w:rsidP="00C9717A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  <w:sz w:val="26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</w:t>
      </w:r>
      <w:bookmarkStart w:id="59" w:name="_GoBack"/>
      <w:r w:rsidRPr="00C608A4">
        <w:rPr>
          <w:rFonts w:asciiTheme="minorEastAsia" w:hAnsiTheme="minorEastAsia" w:hint="eastAsia"/>
          <w:sz w:val="26"/>
        </w:rPr>
        <w:t>只提供一个交流分析信息、提高就餐体验的平台。</w:t>
      </w:r>
    </w:p>
    <w:bookmarkEnd w:id="59"/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Heading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60" w:name="_Toc432947854"/>
      <w:bookmarkStart w:id="61" w:name="_Toc465791708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60"/>
      <w:bookmarkEnd w:id="61"/>
    </w:p>
    <w:p w14:paraId="5E86542C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2" w:name="_Toc432947855"/>
      <w:bookmarkStart w:id="63" w:name="_Toc465791709"/>
      <w:proofErr w:type="spellStart"/>
      <w:r w:rsidRPr="009E00AD">
        <w:rPr>
          <w:rFonts w:asciiTheme="minorEastAsia" w:eastAsiaTheme="minorEastAsia" w:hAnsiTheme="minorEastAsia" w:hint="eastAsia"/>
        </w:rPr>
        <w:t>操作环境</w:t>
      </w:r>
      <w:bookmarkEnd w:id="62"/>
      <w:bookmarkEnd w:id="63"/>
      <w:proofErr w:type="spellEnd"/>
    </w:p>
    <w:p w14:paraId="6258143E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ListParagraph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4" w:name="_Toc432947856"/>
      <w:bookmarkStart w:id="65" w:name="_Toc465791710"/>
      <w:proofErr w:type="spellStart"/>
      <w:r w:rsidRPr="009E00AD">
        <w:rPr>
          <w:rFonts w:asciiTheme="minorEastAsia" w:eastAsiaTheme="minorEastAsia" w:hAnsiTheme="minorEastAsia" w:hint="eastAsia"/>
        </w:rPr>
        <w:t>涉众</w:t>
      </w:r>
      <w:bookmarkEnd w:id="64"/>
      <w:bookmarkEnd w:id="65"/>
      <w:proofErr w:type="spellEnd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  <w:proofErr w:type="spellEnd"/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  <w:proofErr w:type="spellEnd"/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Heading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6" w:name="_Toc432947857"/>
      <w:bookmarkStart w:id="67" w:name="_Toc465791711"/>
      <w:proofErr w:type="spellStart"/>
      <w:r w:rsidRPr="009E00AD">
        <w:rPr>
          <w:rFonts w:asciiTheme="minorEastAsia" w:eastAsiaTheme="minorEastAsia" w:hAnsiTheme="minorEastAsia" w:hint="eastAsia"/>
        </w:rPr>
        <w:t>项目属性</w:t>
      </w:r>
      <w:bookmarkEnd w:id="66"/>
      <w:bookmarkEnd w:id="6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22E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0005E5"/>
    <w:rsid w:val="0006259D"/>
    <w:rsid w:val="00070A4F"/>
    <w:rsid w:val="00125C54"/>
    <w:rsid w:val="00183CA9"/>
    <w:rsid w:val="00185870"/>
    <w:rsid w:val="00186F60"/>
    <w:rsid w:val="00187054"/>
    <w:rsid w:val="00244C34"/>
    <w:rsid w:val="002B41D2"/>
    <w:rsid w:val="002E590C"/>
    <w:rsid w:val="0030382D"/>
    <w:rsid w:val="00306979"/>
    <w:rsid w:val="003222E8"/>
    <w:rsid w:val="00352638"/>
    <w:rsid w:val="00372553"/>
    <w:rsid w:val="00597379"/>
    <w:rsid w:val="006032C8"/>
    <w:rsid w:val="006166A9"/>
    <w:rsid w:val="006B062D"/>
    <w:rsid w:val="006F1A2A"/>
    <w:rsid w:val="0071395E"/>
    <w:rsid w:val="0075269F"/>
    <w:rsid w:val="00825DE5"/>
    <w:rsid w:val="008904BF"/>
    <w:rsid w:val="008A1CCE"/>
    <w:rsid w:val="008A200F"/>
    <w:rsid w:val="009069BE"/>
    <w:rsid w:val="009A61A4"/>
    <w:rsid w:val="009E00AD"/>
    <w:rsid w:val="009F5DF5"/>
    <w:rsid w:val="00A41386"/>
    <w:rsid w:val="00A755FA"/>
    <w:rsid w:val="00A8609B"/>
    <w:rsid w:val="00A86149"/>
    <w:rsid w:val="00AD2929"/>
    <w:rsid w:val="00B33201"/>
    <w:rsid w:val="00BB0B73"/>
    <w:rsid w:val="00C0780E"/>
    <w:rsid w:val="00C608A4"/>
    <w:rsid w:val="00C94CB2"/>
    <w:rsid w:val="00C9717A"/>
    <w:rsid w:val="00D01AAF"/>
    <w:rsid w:val="00D07E71"/>
    <w:rsid w:val="00DE487A"/>
    <w:rsid w:val="00DF4FED"/>
    <w:rsid w:val="00E71030"/>
    <w:rsid w:val="00EB06B3"/>
    <w:rsid w:val="00EF0049"/>
    <w:rsid w:val="00F27B5E"/>
    <w:rsid w:val="00F434A0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TableNormal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07E71"/>
  </w:style>
  <w:style w:type="paragraph" w:styleId="TOC2">
    <w:name w:val="toc 2"/>
    <w:basedOn w:val="Normal"/>
    <w:next w:val="Normal"/>
    <w:autoRedefine/>
    <w:uiPriority w:val="39"/>
    <w:unhideWhenUsed/>
    <w:rsid w:val="00D07E7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07E7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07E7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222E8"/>
    <w:rPr>
      <w:rFonts w:eastAsia="Microsoft YaHei UI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222E8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A099-669E-0447-A3C1-C28AC142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901</Words>
  <Characters>5139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menglin wang</cp:lastModifiedBy>
  <cp:revision>35</cp:revision>
  <dcterms:created xsi:type="dcterms:W3CDTF">2016-10-15T06:32:00Z</dcterms:created>
  <dcterms:modified xsi:type="dcterms:W3CDTF">2016-11-08T13:30:00Z</dcterms:modified>
</cp:coreProperties>
</file>