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16D45E" w14:textId="77777777" w:rsidR="00A779BD" w:rsidRPr="00894AF1" w:rsidRDefault="00A779BD" w:rsidP="00190FDD"/>
    <w:tbl>
      <w:tblPr>
        <w:tblStyle w:val="4-5"/>
        <w:tblpPr w:leftFromText="180" w:rightFromText="180" w:vertAnchor="text" w:horzAnchor="page" w:tblpX="1990" w:tblpY="434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2694"/>
        <w:gridCol w:w="1417"/>
        <w:gridCol w:w="1355"/>
      </w:tblGrid>
      <w:tr w:rsidR="007724E3" w14:paraId="7A1CB372" w14:textId="77777777" w:rsidTr="007724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7F3ED29F" w14:textId="77777777" w:rsidR="007724E3" w:rsidRDefault="007724E3" w:rsidP="007724E3">
            <w:pPr>
              <w:jc w:val="center"/>
            </w:pPr>
            <w:r>
              <w:rPr>
                <w:rFonts w:hint="eastAsia"/>
              </w:rPr>
              <w:t>需求</w:t>
            </w: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vAlign w:val="center"/>
          </w:tcPr>
          <w:p w14:paraId="28230876" w14:textId="77777777" w:rsidR="007724E3" w:rsidRDefault="007724E3" w:rsidP="007724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需求名称</w:t>
            </w:r>
          </w:p>
        </w:tc>
        <w:tc>
          <w:tcPr>
            <w:tcW w:w="2694" w:type="dxa"/>
            <w:vAlign w:val="center"/>
          </w:tcPr>
          <w:p w14:paraId="63086384" w14:textId="77777777" w:rsidR="007724E3" w:rsidRDefault="007724E3" w:rsidP="007724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需求描述</w:t>
            </w:r>
          </w:p>
        </w:tc>
        <w:tc>
          <w:tcPr>
            <w:tcW w:w="1417" w:type="dxa"/>
            <w:vAlign w:val="center"/>
          </w:tcPr>
          <w:p w14:paraId="53DEB830" w14:textId="77777777" w:rsidR="007724E3" w:rsidRDefault="007724E3" w:rsidP="007724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1355" w:type="dxa"/>
            <w:vAlign w:val="center"/>
          </w:tcPr>
          <w:p w14:paraId="224CDF3C" w14:textId="77777777" w:rsidR="007724E3" w:rsidRDefault="007724E3" w:rsidP="007724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优先级</w:t>
            </w:r>
          </w:p>
        </w:tc>
      </w:tr>
      <w:tr w:rsidR="007724E3" w14:paraId="183418C1" w14:textId="77777777" w:rsidTr="007724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3A1D1486" w14:textId="2A2EC77F" w:rsidR="007724E3" w:rsidRDefault="00496F44" w:rsidP="007724E3">
            <w:pPr>
              <w:jc w:val="center"/>
            </w:pPr>
            <w:r>
              <w:t>FR</w:t>
            </w:r>
            <w:r w:rsidR="00881FE4">
              <w:t>1</w:t>
            </w:r>
          </w:p>
        </w:tc>
        <w:tc>
          <w:tcPr>
            <w:tcW w:w="1701" w:type="dxa"/>
            <w:vAlign w:val="center"/>
          </w:tcPr>
          <w:p w14:paraId="08A9391E" w14:textId="1795EF80" w:rsidR="007724E3" w:rsidRDefault="0085631F" w:rsidP="007724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Theme="minorHAnsi" w:hint="eastAsia"/>
              </w:rPr>
              <w:t>分享</w:t>
            </w:r>
            <w:r>
              <w:rPr>
                <w:rFonts w:eastAsiaTheme="minorHAnsi"/>
              </w:rPr>
              <w:t>点评</w:t>
            </w:r>
            <w:r w:rsidR="001A7D33">
              <w:rPr>
                <w:rFonts w:eastAsiaTheme="minorHAnsi"/>
              </w:rPr>
              <w:t>给好友</w:t>
            </w:r>
          </w:p>
        </w:tc>
        <w:tc>
          <w:tcPr>
            <w:tcW w:w="2694" w:type="dxa"/>
            <w:vAlign w:val="center"/>
          </w:tcPr>
          <w:p w14:paraId="5F00DE9B" w14:textId="3FD487EE" w:rsidR="007724E3" w:rsidRDefault="0085631F" w:rsidP="00772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Theme="minorHAnsi" w:cs="微软雅黑"/>
              </w:rPr>
              <w:t>系统</w:t>
            </w:r>
            <w:r w:rsidR="008E30A2">
              <w:rPr>
                <w:rFonts w:eastAsiaTheme="minorHAnsi" w:cs="微软雅黑"/>
              </w:rPr>
              <w:t>允许</w:t>
            </w:r>
            <w:r w:rsidR="002F72E2">
              <w:rPr>
                <w:rFonts w:eastAsiaTheme="minorHAnsi" w:cs="微软雅黑" w:hint="eastAsia"/>
              </w:rPr>
              <w:t>消费</w:t>
            </w:r>
            <w:r w:rsidR="002F72E2">
              <w:rPr>
                <w:rFonts w:eastAsiaTheme="minorHAnsi" w:cs="微软雅黑"/>
              </w:rPr>
              <w:t>者</w:t>
            </w:r>
            <w:r>
              <w:rPr>
                <w:rFonts w:eastAsiaTheme="minorHAnsi" w:cs="微软雅黑"/>
              </w:rPr>
              <w:t>分</w:t>
            </w:r>
            <w:r>
              <w:rPr>
                <w:rFonts w:eastAsiaTheme="minorHAnsi" w:cs="微软雅黑" w:hint="eastAsia"/>
              </w:rPr>
              <w:t>享</w:t>
            </w:r>
            <w:r w:rsidR="007724E3" w:rsidRPr="001C7F0B">
              <w:rPr>
                <w:rFonts w:eastAsiaTheme="minorHAnsi" w:cs="微软雅黑"/>
              </w:rPr>
              <w:t>自己对菜品</w:t>
            </w:r>
            <w:r w:rsidR="007724E3" w:rsidRPr="001C7F0B">
              <w:rPr>
                <w:rFonts w:eastAsiaTheme="minorHAnsi" w:cs="微软雅黑" w:hint="eastAsia"/>
              </w:rPr>
              <w:t>的</w:t>
            </w:r>
            <w:r w:rsidR="007724E3" w:rsidRPr="001C7F0B">
              <w:rPr>
                <w:rFonts w:eastAsiaTheme="minorHAnsi" w:cs="微软雅黑"/>
              </w:rPr>
              <w:t>点评信息</w:t>
            </w:r>
            <w:r>
              <w:rPr>
                <w:rFonts w:eastAsiaTheme="minorHAnsi" w:cs="微软雅黑" w:hint="eastAsia"/>
              </w:rPr>
              <w:t>给</w:t>
            </w:r>
            <w:r>
              <w:rPr>
                <w:rFonts w:eastAsiaTheme="minorHAnsi" w:cs="微软雅黑"/>
              </w:rPr>
              <w:t>好友</w:t>
            </w:r>
          </w:p>
        </w:tc>
        <w:tc>
          <w:tcPr>
            <w:tcW w:w="1417" w:type="dxa"/>
            <w:vAlign w:val="center"/>
          </w:tcPr>
          <w:p w14:paraId="3F68CEAE" w14:textId="6317A0B1" w:rsidR="007724E3" w:rsidRDefault="00933726" w:rsidP="007724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登录</w:t>
            </w:r>
            <w:r w:rsidR="007724E3">
              <w:t>消费者</w:t>
            </w:r>
          </w:p>
        </w:tc>
        <w:tc>
          <w:tcPr>
            <w:tcW w:w="1355" w:type="dxa"/>
            <w:vAlign w:val="center"/>
          </w:tcPr>
          <w:p w14:paraId="32CDB20B" w14:textId="77777777" w:rsidR="007724E3" w:rsidRDefault="007724E3" w:rsidP="007724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中</w:t>
            </w:r>
          </w:p>
        </w:tc>
      </w:tr>
      <w:tr w:rsidR="007724E3" w14:paraId="109BDAEE" w14:textId="77777777" w:rsidTr="007724E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21A665E7" w14:textId="51F54C0A" w:rsidR="007724E3" w:rsidRDefault="00881FE4" w:rsidP="007724E3">
            <w:pPr>
              <w:jc w:val="center"/>
            </w:pPr>
            <w:r>
              <w:rPr>
                <w:rFonts w:hint="eastAsia"/>
              </w:rPr>
              <w:t>FR</w:t>
            </w:r>
            <w:r>
              <w:t>2</w:t>
            </w:r>
          </w:p>
        </w:tc>
        <w:tc>
          <w:tcPr>
            <w:tcW w:w="1701" w:type="dxa"/>
            <w:vAlign w:val="center"/>
          </w:tcPr>
          <w:p w14:paraId="07A014D4" w14:textId="1E71B5D3" w:rsidR="007724E3" w:rsidRDefault="00D128F5" w:rsidP="007724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HAnsi" w:hint="eastAsia"/>
              </w:rPr>
              <w:t>分享</w:t>
            </w:r>
            <w:r w:rsidR="007724E3" w:rsidRPr="00401913">
              <w:rPr>
                <w:rFonts w:eastAsiaTheme="minorHAnsi"/>
              </w:rPr>
              <w:t>点评</w:t>
            </w:r>
            <w:r>
              <w:rPr>
                <w:rFonts w:eastAsiaTheme="minorHAnsi"/>
              </w:rPr>
              <w:t>到其他平台</w:t>
            </w:r>
          </w:p>
        </w:tc>
        <w:tc>
          <w:tcPr>
            <w:tcW w:w="2694" w:type="dxa"/>
            <w:vAlign w:val="center"/>
          </w:tcPr>
          <w:p w14:paraId="234BCE8D" w14:textId="6E5D88B1" w:rsidR="007724E3" w:rsidRPr="00BF3B11" w:rsidRDefault="002F72E2" w:rsidP="007724E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HAnsi" w:cs="微软雅黑"/>
              </w:rPr>
              <w:t>系统允许</w:t>
            </w:r>
            <w:r>
              <w:rPr>
                <w:rFonts w:eastAsiaTheme="minorHAnsi" w:cs="微软雅黑" w:hint="eastAsia"/>
              </w:rPr>
              <w:t>消费者</w:t>
            </w:r>
            <w:r w:rsidR="00D128F5">
              <w:rPr>
                <w:rFonts w:eastAsiaTheme="minorHAnsi" w:cs="微软雅黑"/>
              </w:rPr>
              <w:t>将点评分享到QQ、</w:t>
            </w:r>
            <w:r w:rsidR="00D128F5">
              <w:rPr>
                <w:rFonts w:eastAsiaTheme="minorHAnsi" w:cs="微软雅黑" w:hint="eastAsia"/>
              </w:rPr>
              <w:t>微信</w:t>
            </w:r>
            <w:r w:rsidR="00D128F5">
              <w:rPr>
                <w:rFonts w:eastAsiaTheme="minorHAnsi" w:cs="微软雅黑"/>
              </w:rPr>
              <w:t>、</w:t>
            </w:r>
            <w:r w:rsidR="00D128F5">
              <w:rPr>
                <w:rFonts w:eastAsiaTheme="minorHAnsi" w:cs="微软雅黑" w:hint="eastAsia"/>
              </w:rPr>
              <w:t>微博</w:t>
            </w:r>
            <w:r w:rsidR="00D128F5">
              <w:rPr>
                <w:rFonts w:eastAsiaTheme="minorHAnsi" w:cs="微软雅黑"/>
              </w:rPr>
              <w:t>等平台</w:t>
            </w:r>
          </w:p>
        </w:tc>
        <w:tc>
          <w:tcPr>
            <w:tcW w:w="1417" w:type="dxa"/>
            <w:vAlign w:val="center"/>
          </w:tcPr>
          <w:p w14:paraId="2E3FC047" w14:textId="1C7CA36F" w:rsidR="007724E3" w:rsidRDefault="00933726" w:rsidP="007724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登录</w:t>
            </w:r>
            <w:r w:rsidR="007724E3">
              <w:t>消费者</w:t>
            </w:r>
          </w:p>
        </w:tc>
        <w:tc>
          <w:tcPr>
            <w:tcW w:w="1355" w:type="dxa"/>
            <w:vAlign w:val="center"/>
          </w:tcPr>
          <w:p w14:paraId="5EC04174" w14:textId="77777777" w:rsidR="007724E3" w:rsidRDefault="007724E3" w:rsidP="007724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中</w:t>
            </w:r>
          </w:p>
        </w:tc>
      </w:tr>
      <w:tr w:rsidR="007724E3" w14:paraId="0666808F" w14:textId="77777777" w:rsidTr="007724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462AA37E" w14:textId="50B473F2" w:rsidR="007724E3" w:rsidRDefault="00881FE4" w:rsidP="007724E3">
            <w:pPr>
              <w:jc w:val="center"/>
            </w:pPr>
            <w:r>
              <w:rPr>
                <w:rFonts w:hint="eastAsia"/>
              </w:rPr>
              <w:t>FR3</w:t>
            </w:r>
          </w:p>
        </w:tc>
        <w:tc>
          <w:tcPr>
            <w:tcW w:w="1701" w:type="dxa"/>
            <w:vAlign w:val="center"/>
          </w:tcPr>
          <w:p w14:paraId="6CCEFA1A" w14:textId="1AF7FF62" w:rsidR="007724E3" w:rsidRDefault="00631D2F" w:rsidP="007724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保存</w:t>
            </w:r>
            <w:r w:rsidR="00457486">
              <w:t>点评</w:t>
            </w:r>
          </w:p>
        </w:tc>
        <w:tc>
          <w:tcPr>
            <w:tcW w:w="2694" w:type="dxa"/>
            <w:vAlign w:val="center"/>
          </w:tcPr>
          <w:p w14:paraId="5B5DB5C6" w14:textId="529CF3D0" w:rsidR="007724E3" w:rsidRPr="00BF3B11" w:rsidRDefault="00457486" w:rsidP="007724E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</w:t>
            </w:r>
            <w:r w:rsidR="00631D2F">
              <w:rPr>
                <w:szCs w:val="21"/>
              </w:rPr>
              <w:t>要保存</w:t>
            </w:r>
            <w:r w:rsidR="00631D2F">
              <w:rPr>
                <w:rFonts w:hint="eastAsia"/>
                <w:szCs w:val="21"/>
              </w:rPr>
              <w:t>所有</w:t>
            </w:r>
            <w:r w:rsidR="00631D2F">
              <w:rPr>
                <w:szCs w:val="21"/>
              </w:rPr>
              <w:t>的点评信息，</w:t>
            </w:r>
            <w:r w:rsidR="00631D2F">
              <w:rPr>
                <w:rFonts w:hint="eastAsia"/>
                <w:szCs w:val="21"/>
              </w:rPr>
              <w:t>报告</w:t>
            </w:r>
            <w:r w:rsidR="00631D2F">
              <w:rPr>
                <w:szCs w:val="21"/>
              </w:rPr>
              <w:t>点评者，</w:t>
            </w:r>
            <w:r w:rsidR="00631D2F">
              <w:rPr>
                <w:rFonts w:hint="eastAsia"/>
                <w:szCs w:val="21"/>
              </w:rPr>
              <w:t>点评对象</w:t>
            </w:r>
            <w:r w:rsidR="00631D2F">
              <w:rPr>
                <w:szCs w:val="21"/>
              </w:rPr>
              <w:t>，</w:t>
            </w:r>
            <w:r w:rsidR="00631D2F">
              <w:rPr>
                <w:rFonts w:hint="eastAsia"/>
                <w:szCs w:val="21"/>
              </w:rPr>
              <w:t>点评</w:t>
            </w:r>
            <w:r w:rsidR="00631D2F">
              <w:rPr>
                <w:szCs w:val="21"/>
              </w:rPr>
              <w:t>内容和点评时间</w:t>
            </w:r>
          </w:p>
        </w:tc>
        <w:tc>
          <w:tcPr>
            <w:tcW w:w="1417" w:type="dxa"/>
            <w:vAlign w:val="center"/>
          </w:tcPr>
          <w:p w14:paraId="3513505C" w14:textId="749699D6" w:rsidR="007724E3" w:rsidRDefault="00933726" w:rsidP="007724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登录</w:t>
            </w:r>
            <w:r w:rsidR="007724E3">
              <w:t>消费者</w:t>
            </w:r>
          </w:p>
        </w:tc>
        <w:tc>
          <w:tcPr>
            <w:tcW w:w="1355" w:type="dxa"/>
            <w:vAlign w:val="center"/>
          </w:tcPr>
          <w:p w14:paraId="40FEB4AF" w14:textId="77777777" w:rsidR="007724E3" w:rsidRDefault="007724E3" w:rsidP="007724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中</w:t>
            </w:r>
          </w:p>
        </w:tc>
      </w:tr>
      <w:tr w:rsidR="00E6405A" w14:paraId="22561DB0" w14:textId="77777777" w:rsidTr="007724E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3F2CB998" w14:textId="7511930B" w:rsidR="00E6405A" w:rsidRDefault="00E6405A" w:rsidP="007724E3">
            <w:pPr>
              <w:jc w:val="center"/>
            </w:pPr>
            <w:r>
              <w:t>FR4</w:t>
            </w:r>
          </w:p>
        </w:tc>
        <w:tc>
          <w:tcPr>
            <w:tcW w:w="1701" w:type="dxa"/>
            <w:vAlign w:val="center"/>
          </w:tcPr>
          <w:p w14:paraId="31D8CFEA" w14:textId="2832DD9E" w:rsidR="00E6405A" w:rsidRDefault="00E6405A" w:rsidP="007724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查看</w:t>
            </w:r>
            <w:r>
              <w:rPr>
                <w:rFonts w:hint="eastAsia"/>
              </w:rPr>
              <w:t>菜品</w:t>
            </w:r>
          </w:p>
        </w:tc>
        <w:tc>
          <w:tcPr>
            <w:tcW w:w="2694" w:type="dxa"/>
            <w:vAlign w:val="center"/>
          </w:tcPr>
          <w:p w14:paraId="65AD19B9" w14:textId="066FE6AA" w:rsidR="00E6405A" w:rsidRDefault="00E6405A" w:rsidP="007724E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系统允许消费者查看菜品信息</w:t>
            </w:r>
          </w:p>
        </w:tc>
        <w:tc>
          <w:tcPr>
            <w:tcW w:w="1417" w:type="dxa"/>
            <w:vAlign w:val="center"/>
          </w:tcPr>
          <w:p w14:paraId="3CC0C69E" w14:textId="683493FE" w:rsidR="00E6405A" w:rsidRDefault="00E6405A" w:rsidP="007724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登录消费者</w:t>
            </w:r>
          </w:p>
        </w:tc>
        <w:tc>
          <w:tcPr>
            <w:tcW w:w="1355" w:type="dxa"/>
            <w:vAlign w:val="center"/>
          </w:tcPr>
          <w:p w14:paraId="4A907144" w14:textId="5BC12432" w:rsidR="00E6405A" w:rsidRDefault="00E6405A" w:rsidP="007724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中</w:t>
            </w:r>
          </w:p>
        </w:tc>
      </w:tr>
      <w:tr w:rsidR="00E6405A" w14:paraId="240EF9E0" w14:textId="77777777" w:rsidTr="007724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0B91B873" w14:textId="010BEAF2" w:rsidR="00E6405A" w:rsidRDefault="00E6405A" w:rsidP="007724E3">
            <w:pPr>
              <w:jc w:val="center"/>
            </w:pPr>
            <w:r>
              <w:t>FR5</w:t>
            </w:r>
          </w:p>
        </w:tc>
        <w:tc>
          <w:tcPr>
            <w:tcW w:w="1701" w:type="dxa"/>
            <w:vAlign w:val="center"/>
          </w:tcPr>
          <w:p w14:paraId="705DD57D" w14:textId="72B259C2" w:rsidR="00E6405A" w:rsidRDefault="00E6405A" w:rsidP="007724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查看点评</w:t>
            </w:r>
          </w:p>
        </w:tc>
        <w:tc>
          <w:tcPr>
            <w:tcW w:w="2694" w:type="dxa"/>
            <w:vAlign w:val="center"/>
          </w:tcPr>
          <w:p w14:paraId="5AD401B6" w14:textId="3A68333E" w:rsidR="00E6405A" w:rsidRDefault="00E6405A" w:rsidP="007724E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系统允许消费者查看对应菜品的点评信息</w:t>
            </w:r>
          </w:p>
        </w:tc>
        <w:tc>
          <w:tcPr>
            <w:tcW w:w="1417" w:type="dxa"/>
            <w:vAlign w:val="center"/>
          </w:tcPr>
          <w:p w14:paraId="12529323" w14:textId="11E960FA" w:rsidR="00E6405A" w:rsidRDefault="00E6405A" w:rsidP="007724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登录消费者</w:t>
            </w:r>
          </w:p>
        </w:tc>
        <w:tc>
          <w:tcPr>
            <w:tcW w:w="1355" w:type="dxa"/>
            <w:vAlign w:val="center"/>
          </w:tcPr>
          <w:p w14:paraId="04E36E66" w14:textId="413A1A55" w:rsidR="00E6405A" w:rsidRDefault="00E6405A" w:rsidP="007724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中</w:t>
            </w:r>
          </w:p>
        </w:tc>
      </w:tr>
      <w:tr w:rsidR="005B0992" w14:paraId="36D34450" w14:textId="77777777" w:rsidTr="007724E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255E9F67" w14:textId="02FCBAEE" w:rsidR="005B0992" w:rsidRDefault="005B0992" w:rsidP="005B0992">
            <w:pPr>
              <w:jc w:val="center"/>
            </w:pPr>
            <w:r>
              <w:rPr>
                <w:rFonts w:hint="eastAsia"/>
              </w:rPr>
              <w:t>FR</w:t>
            </w:r>
            <w:r w:rsidR="00C954D1">
              <w:t>6</w:t>
            </w:r>
          </w:p>
        </w:tc>
        <w:tc>
          <w:tcPr>
            <w:tcW w:w="1701" w:type="dxa"/>
            <w:vAlign w:val="center"/>
          </w:tcPr>
          <w:p w14:paraId="3A1607C3" w14:textId="74E1F6DF" w:rsidR="005B0992" w:rsidRDefault="005B0992" w:rsidP="005B09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6187">
              <w:t>点评菜品</w:t>
            </w:r>
          </w:p>
        </w:tc>
        <w:tc>
          <w:tcPr>
            <w:tcW w:w="2694" w:type="dxa"/>
            <w:vAlign w:val="center"/>
          </w:tcPr>
          <w:p w14:paraId="7A349968" w14:textId="6A747AC9" w:rsidR="005B0992" w:rsidRPr="00BF3B11" w:rsidRDefault="005B0992" w:rsidP="005B099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系统允许消费者对</w:t>
            </w:r>
            <w:r w:rsidR="00BC41CF">
              <w:rPr>
                <w:rFonts w:hint="eastAsia"/>
                <w:szCs w:val="21"/>
              </w:rPr>
              <w:t>品尝</w:t>
            </w:r>
            <w:r>
              <w:rPr>
                <w:szCs w:val="21"/>
              </w:rPr>
              <w:t>过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菜品进行点评</w:t>
            </w:r>
          </w:p>
        </w:tc>
        <w:tc>
          <w:tcPr>
            <w:tcW w:w="1417" w:type="dxa"/>
            <w:vAlign w:val="center"/>
          </w:tcPr>
          <w:p w14:paraId="4EEE1541" w14:textId="4A51CC13" w:rsidR="005B0992" w:rsidRDefault="005B0992" w:rsidP="005B09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登录消费者</w:t>
            </w:r>
          </w:p>
        </w:tc>
        <w:tc>
          <w:tcPr>
            <w:tcW w:w="1355" w:type="dxa"/>
            <w:vAlign w:val="center"/>
          </w:tcPr>
          <w:p w14:paraId="1EB23CCD" w14:textId="3696DB44" w:rsidR="005B0992" w:rsidRDefault="005B0992" w:rsidP="005B09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中</w:t>
            </w:r>
          </w:p>
        </w:tc>
      </w:tr>
      <w:tr w:rsidR="005B0992" w14:paraId="7038DCF3" w14:textId="77777777" w:rsidTr="00796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405B247E" w14:textId="5AB5B9DD" w:rsidR="005B0992" w:rsidRDefault="005B0992" w:rsidP="005B0992">
            <w:pPr>
              <w:jc w:val="center"/>
            </w:pPr>
            <w:r>
              <w:t>FR</w:t>
            </w:r>
            <w:r w:rsidR="00C954D1">
              <w:t>7</w:t>
            </w:r>
          </w:p>
        </w:tc>
        <w:tc>
          <w:tcPr>
            <w:tcW w:w="1701" w:type="dxa"/>
            <w:vAlign w:val="center"/>
          </w:tcPr>
          <w:p w14:paraId="0393D995" w14:textId="64498E38" w:rsidR="005B0992" w:rsidRPr="00796187" w:rsidRDefault="005B0992" w:rsidP="005B09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1913">
              <w:rPr>
                <w:rFonts w:eastAsiaTheme="minorHAnsi" w:hint="eastAsia"/>
              </w:rPr>
              <w:t>评论</w:t>
            </w:r>
            <w:r w:rsidRPr="00401913">
              <w:rPr>
                <w:rFonts w:eastAsiaTheme="minorHAnsi"/>
              </w:rPr>
              <w:t>点评</w:t>
            </w:r>
          </w:p>
        </w:tc>
        <w:tc>
          <w:tcPr>
            <w:tcW w:w="2694" w:type="dxa"/>
            <w:vAlign w:val="center"/>
          </w:tcPr>
          <w:p w14:paraId="5A0EDA81" w14:textId="59333F5F" w:rsidR="005B0992" w:rsidRPr="00796187" w:rsidRDefault="00936E75" w:rsidP="005B099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Theme="minorHAnsi" w:cs="微软雅黑"/>
              </w:rPr>
              <w:t>系统允许消费者</w:t>
            </w:r>
            <w:r w:rsidR="005B0992">
              <w:rPr>
                <w:rFonts w:eastAsiaTheme="minorHAnsi" w:cs="微软雅黑"/>
              </w:rPr>
              <w:t>对菜品的</w:t>
            </w:r>
            <w:r w:rsidR="005B0992" w:rsidRPr="00304619">
              <w:rPr>
                <w:rFonts w:eastAsiaTheme="minorHAnsi" w:cs="微软雅黑"/>
              </w:rPr>
              <w:t>点评信息</w:t>
            </w:r>
            <w:r w:rsidR="005B0992">
              <w:rPr>
                <w:rFonts w:eastAsiaTheme="minorHAnsi" w:cs="微软雅黑"/>
              </w:rPr>
              <w:t>进行评价</w:t>
            </w:r>
          </w:p>
        </w:tc>
        <w:tc>
          <w:tcPr>
            <w:tcW w:w="1417" w:type="dxa"/>
            <w:vAlign w:val="center"/>
          </w:tcPr>
          <w:p w14:paraId="06E17B9B" w14:textId="1370D064" w:rsidR="005B0992" w:rsidRDefault="005B0992" w:rsidP="005B09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登录消费者</w:t>
            </w:r>
          </w:p>
        </w:tc>
        <w:tc>
          <w:tcPr>
            <w:tcW w:w="1355" w:type="dxa"/>
            <w:vAlign w:val="center"/>
          </w:tcPr>
          <w:p w14:paraId="134F9CA3" w14:textId="69F7548F" w:rsidR="005B0992" w:rsidRDefault="005B0992" w:rsidP="005B09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中</w:t>
            </w:r>
          </w:p>
        </w:tc>
      </w:tr>
    </w:tbl>
    <w:p w14:paraId="768DEA60" w14:textId="0F0267EA" w:rsidR="00244FE2" w:rsidRPr="00A779BD" w:rsidRDefault="00A779B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 </w:t>
      </w:r>
      <w:r w:rsidR="007724E3" w:rsidRPr="00A779BD">
        <w:rPr>
          <w:b/>
          <w:sz w:val="24"/>
          <w:szCs w:val="24"/>
        </w:rPr>
        <w:t>功能需求列表</w:t>
      </w:r>
    </w:p>
    <w:p w14:paraId="6424788A" w14:textId="77777777" w:rsidR="00496F44" w:rsidRDefault="00496F44"/>
    <w:p w14:paraId="53DDF82F" w14:textId="77777777" w:rsidR="00A779BD" w:rsidRDefault="00A779BD"/>
    <w:p w14:paraId="6631321A" w14:textId="47572B98" w:rsidR="00496F44" w:rsidRPr="00A779BD" w:rsidRDefault="008B76F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 </w:t>
      </w:r>
      <w:r w:rsidR="00A85010" w:rsidRPr="00A779BD">
        <w:rPr>
          <w:rFonts w:hint="eastAsia"/>
          <w:b/>
          <w:sz w:val="24"/>
          <w:szCs w:val="24"/>
        </w:rPr>
        <w:t>非</w:t>
      </w:r>
      <w:r w:rsidR="00A85010" w:rsidRPr="00A779BD">
        <w:rPr>
          <w:b/>
          <w:sz w:val="24"/>
          <w:szCs w:val="24"/>
        </w:rPr>
        <w:t>功能需求</w:t>
      </w:r>
    </w:p>
    <w:tbl>
      <w:tblPr>
        <w:tblStyle w:val="4-5"/>
        <w:tblpPr w:leftFromText="180" w:rightFromText="180" w:vertAnchor="text" w:horzAnchor="page" w:tblpX="1990" w:tblpY="434"/>
        <w:tblW w:w="8359" w:type="dxa"/>
        <w:tblLook w:val="04A0" w:firstRow="1" w:lastRow="0" w:firstColumn="1" w:lastColumn="0" w:noHBand="0" w:noVBand="1"/>
      </w:tblPr>
      <w:tblGrid>
        <w:gridCol w:w="2830"/>
        <w:gridCol w:w="5529"/>
      </w:tblGrid>
      <w:tr w:rsidR="00A779BD" w14:paraId="7B14AFEC" w14:textId="77777777" w:rsidTr="00A779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31B6EFF0" w14:textId="77777777" w:rsidR="00A779BD" w:rsidRDefault="00A779BD" w:rsidP="007071D3">
            <w:pPr>
              <w:jc w:val="center"/>
            </w:pPr>
            <w:r>
              <w:rPr>
                <w:rFonts w:hint="eastAsia"/>
              </w:rPr>
              <w:t>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29" w:type="dxa"/>
            <w:vAlign w:val="center"/>
          </w:tcPr>
          <w:p w14:paraId="521FA24D" w14:textId="0B158B03" w:rsidR="00A779BD" w:rsidRDefault="00A779BD" w:rsidP="007071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需求内容</w:t>
            </w:r>
          </w:p>
        </w:tc>
      </w:tr>
      <w:tr w:rsidR="00A779BD" w14:paraId="7A7C0EEF" w14:textId="77777777" w:rsidTr="00A779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63ADF0A3" w14:textId="5482983A" w:rsidR="00A779BD" w:rsidRDefault="00A779BD" w:rsidP="007071D3">
            <w:pPr>
              <w:jc w:val="center"/>
            </w:pPr>
            <w:r>
              <w:t>NFR1</w:t>
            </w:r>
          </w:p>
        </w:tc>
        <w:tc>
          <w:tcPr>
            <w:tcW w:w="5529" w:type="dxa"/>
            <w:vAlign w:val="center"/>
          </w:tcPr>
          <w:p w14:paraId="22F57974" w14:textId="12F5988D" w:rsidR="00A779BD" w:rsidRDefault="00E6405A" w:rsidP="00707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查看</w:t>
            </w:r>
            <w:r w:rsidR="00DA72E3">
              <w:rPr>
                <w:rFonts w:hint="eastAsia"/>
              </w:rPr>
              <w:t>菜品</w:t>
            </w:r>
            <w:r>
              <w:rPr>
                <w:rFonts w:hint="eastAsia"/>
              </w:rPr>
              <w:t>时</w:t>
            </w:r>
            <w:r>
              <w:t>应在</w:t>
            </w:r>
            <w:r>
              <w:t>0.5</w:t>
            </w:r>
            <w:r>
              <w:rPr>
                <w:rFonts w:hint="eastAsia"/>
              </w:rPr>
              <w:t>s</w:t>
            </w:r>
            <w:r>
              <w:t>内显示</w:t>
            </w:r>
            <w:r w:rsidR="00DA72E3">
              <w:rPr>
                <w:rFonts w:hint="eastAsia"/>
              </w:rPr>
              <w:t>菜品</w:t>
            </w:r>
            <w:r w:rsidR="00DA72E3">
              <w:t>的信息</w:t>
            </w:r>
          </w:p>
        </w:tc>
      </w:tr>
      <w:tr w:rsidR="00A779BD" w14:paraId="77A277D4" w14:textId="77777777" w:rsidTr="00A779B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0455D20D" w14:textId="45B02537" w:rsidR="00A779BD" w:rsidRDefault="003B59E1" w:rsidP="007071D3">
            <w:pPr>
              <w:jc w:val="center"/>
            </w:pPr>
            <w:r>
              <w:t>N</w:t>
            </w:r>
            <w:r w:rsidR="00A779BD">
              <w:rPr>
                <w:rFonts w:hint="eastAsia"/>
              </w:rPr>
              <w:t>FR</w:t>
            </w:r>
            <w:r w:rsidR="00A779BD">
              <w:t>2</w:t>
            </w:r>
          </w:p>
        </w:tc>
        <w:tc>
          <w:tcPr>
            <w:tcW w:w="5529" w:type="dxa"/>
            <w:vAlign w:val="center"/>
          </w:tcPr>
          <w:p w14:paraId="6B67ED80" w14:textId="13AE33DE" w:rsidR="00A779BD" w:rsidRDefault="00DA72E3" w:rsidP="007071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查看</w:t>
            </w:r>
            <w:r>
              <w:rPr>
                <w:rFonts w:hint="eastAsia"/>
              </w:rPr>
              <w:t>点评时</w:t>
            </w:r>
            <w:r>
              <w:t>应在</w:t>
            </w:r>
            <w:r>
              <w:t>0.5</w:t>
            </w:r>
            <w:r>
              <w:rPr>
                <w:rFonts w:hint="eastAsia"/>
              </w:rPr>
              <w:t>s</w:t>
            </w:r>
            <w:r>
              <w:t>内显示对应</w:t>
            </w:r>
            <w:r>
              <w:rPr>
                <w:rFonts w:hint="eastAsia"/>
              </w:rPr>
              <w:t>菜品</w:t>
            </w:r>
            <w:r>
              <w:t>的点评信息</w:t>
            </w:r>
          </w:p>
        </w:tc>
      </w:tr>
      <w:tr w:rsidR="00A779BD" w14:paraId="540E8021" w14:textId="77777777" w:rsidTr="00A779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2EDBFFFF" w14:textId="1190780A" w:rsidR="00A779BD" w:rsidRDefault="003B59E1" w:rsidP="007071D3">
            <w:pPr>
              <w:jc w:val="center"/>
            </w:pPr>
            <w:r>
              <w:t>N</w:t>
            </w:r>
            <w:r w:rsidR="00A779BD">
              <w:rPr>
                <w:rFonts w:hint="eastAsia"/>
              </w:rPr>
              <w:t>FR3</w:t>
            </w:r>
          </w:p>
        </w:tc>
        <w:tc>
          <w:tcPr>
            <w:tcW w:w="5529" w:type="dxa"/>
            <w:vAlign w:val="center"/>
          </w:tcPr>
          <w:p w14:paraId="48F89667" w14:textId="2965551A" w:rsidR="00A779BD" w:rsidRDefault="003304E6" w:rsidP="00707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分享</w:t>
            </w:r>
            <w:r>
              <w:t>点评到其他平台时</w:t>
            </w:r>
            <w:r>
              <w:rPr>
                <w:rFonts w:hint="eastAsia"/>
              </w:rPr>
              <w:t>在</w:t>
            </w:r>
            <w:r>
              <w:t>1</w:t>
            </w:r>
            <w:r>
              <w:rPr>
                <w:rFonts w:hint="eastAsia"/>
              </w:rPr>
              <w:t>s</w:t>
            </w:r>
            <w:r>
              <w:t>内有</w:t>
            </w:r>
            <w:r>
              <w:rPr>
                <w:rFonts w:hint="eastAsia"/>
              </w:rPr>
              <w:t>响应</w:t>
            </w:r>
          </w:p>
        </w:tc>
      </w:tr>
    </w:tbl>
    <w:p w14:paraId="5C5A9299" w14:textId="763049F2" w:rsidR="00A85010" w:rsidRDefault="008B76F5">
      <w:r>
        <w:t xml:space="preserve"> 2.1 </w:t>
      </w:r>
      <w:r w:rsidR="00A779BD">
        <w:t>性能需求</w:t>
      </w:r>
    </w:p>
    <w:p w14:paraId="0586FB58" w14:textId="77777777" w:rsidR="00A779BD" w:rsidRDefault="00A779BD"/>
    <w:tbl>
      <w:tblPr>
        <w:tblStyle w:val="4-5"/>
        <w:tblpPr w:leftFromText="180" w:rightFromText="180" w:vertAnchor="text" w:horzAnchor="page" w:tblpX="1990" w:tblpY="434"/>
        <w:tblW w:w="8359" w:type="dxa"/>
        <w:tblLook w:val="04A0" w:firstRow="1" w:lastRow="0" w:firstColumn="1" w:lastColumn="0" w:noHBand="0" w:noVBand="1"/>
      </w:tblPr>
      <w:tblGrid>
        <w:gridCol w:w="2830"/>
        <w:gridCol w:w="5529"/>
      </w:tblGrid>
      <w:tr w:rsidR="003304E6" w14:paraId="4303FC5D" w14:textId="77777777" w:rsidTr="007071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568E9944" w14:textId="77777777" w:rsidR="003304E6" w:rsidRDefault="003304E6" w:rsidP="007071D3">
            <w:pPr>
              <w:jc w:val="center"/>
            </w:pPr>
            <w:r>
              <w:rPr>
                <w:rFonts w:hint="eastAsia"/>
              </w:rPr>
              <w:t>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29" w:type="dxa"/>
            <w:vAlign w:val="center"/>
          </w:tcPr>
          <w:p w14:paraId="379AA6F6" w14:textId="77777777" w:rsidR="003304E6" w:rsidRDefault="003304E6" w:rsidP="007071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需求内容</w:t>
            </w:r>
          </w:p>
        </w:tc>
      </w:tr>
      <w:tr w:rsidR="003304E6" w14:paraId="0AD4C5B6" w14:textId="77777777" w:rsidTr="00707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0AF56331" w14:textId="18D86637" w:rsidR="003304E6" w:rsidRDefault="003304E6" w:rsidP="007071D3">
            <w:pPr>
              <w:jc w:val="center"/>
            </w:pPr>
            <w:r>
              <w:t>NFR4</w:t>
            </w:r>
          </w:p>
        </w:tc>
        <w:tc>
          <w:tcPr>
            <w:tcW w:w="5529" w:type="dxa"/>
            <w:vAlign w:val="center"/>
          </w:tcPr>
          <w:p w14:paraId="02EAF565" w14:textId="6FC871A0" w:rsidR="003304E6" w:rsidRDefault="003304E6" w:rsidP="00707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进行点评的消费者需要经过校园卡认证</w:t>
            </w:r>
          </w:p>
        </w:tc>
      </w:tr>
      <w:tr w:rsidR="003304E6" w14:paraId="33DD2485" w14:textId="77777777" w:rsidTr="007071D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1FB19C6E" w14:textId="3CF9A3A4" w:rsidR="003304E6" w:rsidRDefault="003304E6" w:rsidP="007071D3">
            <w:pPr>
              <w:jc w:val="center"/>
            </w:pPr>
            <w:r>
              <w:t>N</w:t>
            </w:r>
            <w:r>
              <w:rPr>
                <w:rFonts w:hint="eastAsia"/>
              </w:rPr>
              <w:t>FR</w:t>
            </w:r>
            <w:r w:rsidR="003848CF">
              <w:t>5</w:t>
            </w:r>
          </w:p>
        </w:tc>
        <w:tc>
          <w:tcPr>
            <w:tcW w:w="5529" w:type="dxa"/>
            <w:vAlign w:val="center"/>
          </w:tcPr>
          <w:p w14:paraId="7BCAF31A" w14:textId="605C18A2" w:rsidR="003304E6" w:rsidRDefault="003304E6" w:rsidP="007071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消费者对一条点评只能评价一次</w:t>
            </w:r>
          </w:p>
        </w:tc>
      </w:tr>
      <w:tr w:rsidR="003304E6" w14:paraId="38C46BAE" w14:textId="77777777" w:rsidTr="00707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45CECC1F" w14:textId="4F8376D2" w:rsidR="003304E6" w:rsidRDefault="003304E6" w:rsidP="007071D3">
            <w:pPr>
              <w:jc w:val="center"/>
            </w:pPr>
            <w:r>
              <w:t>N</w:t>
            </w:r>
            <w:r>
              <w:rPr>
                <w:rFonts w:hint="eastAsia"/>
              </w:rPr>
              <w:t>FR</w:t>
            </w:r>
            <w:r w:rsidR="003848CF">
              <w:rPr>
                <w:rFonts w:hint="eastAsia"/>
              </w:rPr>
              <w:t>6</w:t>
            </w:r>
          </w:p>
        </w:tc>
        <w:tc>
          <w:tcPr>
            <w:tcW w:w="5529" w:type="dxa"/>
            <w:vAlign w:val="center"/>
          </w:tcPr>
          <w:p w14:paraId="297997E1" w14:textId="07FA6E5D" w:rsidR="003304E6" w:rsidRDefault="003304E6" w:rsidP="00707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消费者的点评长度有限制</w:t>
            </w:r>
            <w:r w:rsidR="0013741F">
              <w:t>，</w:t>
            </w:r>
            <w:r w:rsidR="0013741F">
              <w:rPr>
                <w:rFonts w:hint="eastAsia"/>
              </w:rPr>
              <w:t>限制</w:t>
            </w:r>
            <w:r w:rsidR="0013741F">
              <w:t>在</w:t>
            </w:r>
            <w:r w:rsidR="0013741F">
              <w:t>140</w:t>
            </w:r>
            <w:r w:rsidR="0013741F">
              <w:rPr>
                <w:rFonts w:hint="eastAsia"/>
              </w:rPr>
              <w:t>字</w:t>
            </w:r>
            <w:r w:rsidR="0013741F">
              <w:t>以内</w:t>
            </w:r>
            <w:bookmarkStart w:id="0" w:name="_GoBack"/>
            <w:bookmarkEnd w:id="0"/>
          </w:p>
        </w:tc>
      </w:tr>
      <w:tr w:rsidR="00626356" w14:paraId="6B833183" w14:textId="77777777" w:rsidTr="007071D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76D087B7" w14:textId="12F9239A" w:rsidR="00626356" w:rsidRDefault="00133BCD" w:rsidP="007071D3">
            <w:pPr>
              <w:jc w:val="center"/>
            </w:pPr>
            <w:r>
              <w:t>NFR7</w:t>
            </w:r>
          </w:p>
        </w:tc>
        <w:tc>
          <w:tcPr>
            <w:tcW w:w="5529" w:type="dxa"/>
            <w:vAlign w:val="center"/>
          </w:tcPr>
          <w:p w14:paraId="38F35EA8" w14:textId="10FA029D" w:rsidR="00626356" w:rsidRDefault="000D5CD8" w:rsidP="007071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分享点评</w:t>
            </w:r>
            <w:r w:rsidR="00133BCD">
              <w:t>跳转</w:t>
            </w:r>
            <w:r w:rsidR="00133BCD">
              <w:rPr>
                <w:rFonts w:hint="eastAsia"/>
              </w:rPr>
              <w:t>到其他</w:t>
            </w:r>
            <w:r w:rsidR="00133BCD">
              <w:t>平台</w:t>
            </w:r>
            <w:r w:rsidR="00133BCD">
              <w:rPr>
                <w:rFonts w:hint="eastAsia"/>
              </w:rPr>
              <w:t>时</w:t>
            </w:r>
            <w:r w:rsidR="00133BCD">
              <w:t>，</w:t>
            </w:r>
            <w:r w:rsidR="00133BCD">
              <w:rPr>
                <w:rFonts w:hint="eastAsia"/>
              </w:rPr>
              <w:t>系统</w:t>
            </w:r>
            <w:r w:rsidR="007B6FF2">
              <w:rPr>
                <w:rFonts w:hint="eastAsia"/>
              </w:rPr>
              <w:t>需要</w:t>
            </w:r>
            <w:r w:rsidR="007B6FF2">
              <w:t>获得该平台授权</w:t>
            </w:r>
          </w:p>
        </w:tc>
      </w:tr>
    </w:tbl>
    <w:p w14:paraId="6263BCFD" w14:textId="26BE0725" w:rsidR="003304E6" w:rsidRDefault="003304E6" w:rsidP="003304E6">
      <w:r>
        <w:t xml:space="preserve"> 2.2 </w:t>
      </w:r>
      <w:r>
        <w:rPr>
          <w:rFonts w:hint="eastAsia"/>
        </w:rPr>
        <w:t>质量</w:t>
      </w:r>
      <w:r>
        <w:t>需求</w:t>
      </w:r>
    </w:p>
    <w:p w14:paraId="1D4E0E7D" w14:textId="77777777" w:rsidR="003304E6" w:rsidRDefault="003304E6"/>
    <w:sectPr w:rsidR="003304E6" w:rsidSect="0091270A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FDD"/>
    <w:rsid w:val="000D5CD8"/>
    <w:rsid w:val="000F30D2"/>
    <w:rsid w:val="0010756A"/>
    <w:rsid w:val="00110876"/>
    <w:rsid w:val="00133BCD"/>
    <w:rsid w:val="0013741F"/>
    <w:rsid w:val="00190FDD"/>
    <w:rsid w:val="001920DC"/>
    <w:rsid w:val="001A7D33"/>
    <w:rsid w:val="001C7F0B"/>
    <w:rsid w:val="00244FE2"/>
    <w:rsid w:val="002B5939"/>
    <w:rsid w:val="002F72E2"/>
    <w:rsid w:val="00304619"/>
    <w:rsid w:val="00314992"/>
    <w:rsid w:val="003304E6"/>
    <w:rsid w:val="003848CF"/>
    <w:rsid w:val="003B59E1"/>
    <w:rsid w:val="003F3426"/>
    <w:rsid w:val="00457486"/>
    <w:rsid w:val="00496F44"/>
    <w:rsid w:val="00503A4A"/>
    <w:rsid w:val="005551F9"/>
    <w:rsid w:val="00580B49"/>
    <w:rsid w:val="005B0992"/>
    <w:rsid w:val="00626356"/>
    <w:rsid w:val="00631D2F"/>
    <w:rsid w:val="007724E3"/>
    <w:rsid w:val="00796187"/>
    <w:rsid w:val="007B6FF2"/>
    <w:rsid w:val="007C0AE3"/>
    <w:rsid w:val="007E4083"/>
    <w:rsid w:val="0085631F"/>
    <w:rsid w:val="00874D21"/>
    <w:rsid w:val="00881FE4"/>
    <w:rsid w:val="008B06DB"/>
    <w:rsid w:val="008B76F5"/>
    <w:rsid w:val="008E30A2"/>
    <w:rsid w:val="00933726"/>
    <w:rsid w:val="00936E75"/>
    <w:rsid w:val="009467B4"/>
    <w:rsid w:val="009B446C"/>
    <w:rsid w:val="00A779BD"/>
    <w:rsid w:val="00A85010"/>
    <w:rsid w:val="00B07350"/>
    <w:rsid w:val="00BC41CF"/>
    <w:rsid w:val="00C954D1"/>
    <w:rsid w:val="00D128F5"/>
    <w:rsid w:val="00DA72E3"/>
    <w:rsid w:val="00E6405A"/>
    <w:rsid w:val="00ED2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A7EDE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0FDD"/>
    <w:pPr>
      <w:widowControl w:val="0"/>
      <w:jc w:val="both"/>
    </w:pPr>
    <w:rPr>
      <w:sz w:val="21"/>
      <w:szCs w:val="22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190F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190FDD"/>
    <w:rPr>
      <w:b/>
      <w:bCs/>
      <w:kern w:val="44"/>
      <w:sz w:val="44"/>
      <w:szCs w:val="44"/>
      <w:lang w:eastAsia="zh-CN"/>
    </w:rPr>
  </w:style>
  <w:style w:type="table" w:styleId="4-5">
    <w:name w:val="Grid Table 4 Accent 5"/>
    <w:basedOn w:val="a1"/>
    <w:uiPriority w:val="49"/>
    <w:rsid w:val="00190FDD"/>
    <w:rPr>
      <w:sz w:val="21"/>
      <w:szCs w:val="22"/>
      <w:lang w:eastAsia="zh-CN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3">
    <w:name w:val="List Paragraph"/>
    <w:basedOn w:val="a"/>
    <w:uiPriority w:val="34"/>
    <w:qFormat/>
    <w:rsid w:val="00A779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84</Words>
  <Characters>479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minchen yu</dc:creator>
  <cp:keywords/>
  <dc:description/>
  <cp:lastModifiedBy>minchen yu</cp:lastModifiedBy>
  <cp:revision>50</cp:revision>
  <dcterms:created xsi:type="dcterms:W3CDTF">2016-11-02T06:55:00Z</dcterms:created>
  <dcterms:modified xsi:type="dcterms:W3CDTF">2016-11-08T12:14:00Z</dcterms:modified>
</cp:coreProperties>
</file>