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</w:t>
      </w:r>
      <w:r w:rsidR="008D68BA">
        <w:rPr>
          <w:rFonts w:asciiTheme="minorEastAsia" w:eastAsiaTheme="minorEastAsia" w:hAnsiTheme="minorEastAsia" w:hint="eastAsia"/>
        </w:rPr>
        <w:t>四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315E7D" w:rsidRPr="00AA2637" w:rsidTr="004E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8D68BA">
              <w:rPr>
                <w:rFonts w:asciiTheme="minorEastAsia" w:eastAsiaTheme="minorEastAsia" w:hAnsiTheme="minorEastAsia"/>
                <w:b w:val="0"/>
              </w:rPr>
              <w:t>4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8D68BA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用例的扩展流程</w:t>
            </w:r>
            <w:r>
              <w:rPr>
                <w:rFonts w:asciiTheme="minorEastAsia" w:eastAsiaTheme="minorEastAsia" w:hAnsiTheme="minorEastAsia"/>
                <w:b w:val="0"/>
              </w:rPr>
              <w:t>进行明确</w:t>
            </w:r>
          </w:p>
        </w:tc>
      </w:tr>
      <w:tr w:rsidR="00315E7D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8D68BA">
              <w:rPr>
                <w:rFonts w:asciiTheme="minorEastAsia" w:eastAsiaTheme="minorEastAsia" w:hAnsiTheme="minorEastAsia"/>
                <w:b w:val="0"/>
              </w:rPr>
              <w:t>11-01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315E7D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8D68BA">
              <w:rPr>
                <w:rFonts w:asciiTheme="minorEastAsia" w:eastAsiaTheme="minorEastAsia" w:hAnsiTheme="minorEastAsia"/>
                <w:b w:val="0"/>
              </w:rPr>
              <w:t>不明确的扩展流程进行讨论</w:t>
            </w:r>
            <w:r w:rsidR="001111EA">
              <w:rPr>
                <w:rFonts w:asciiTheme="minorEastAsia" w:eastAsiaTheme="minorEastAsia" w:hAnsiTheme="minorEastAsia"/>
                <w:b w:val="0"/>
              </w:rPr>
              <w:t>，</w:t>
            </w:r>
            <w:r w:rsidR="000555E5">
              <w:rPr>
                <w:rFonts w:asciiTheme="minorEastAsia" w:eastAsiaTheme="minorEastAsia" w:hAnsiTheme="minorEastAsia"/>
                <w:b w:val="0"/>
              </w:rPr>
              <w:t xml:space="preserve"> </w:t>
            </w:r>
          </w:p>
          <w:p w:rsidR="000555E5" w:rsidRDefault="000555E5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</w:t>
            </w:r>
            <w:r>
              <w:rPr>
                <w:rFonts w:asciiTheme="minorEastAsia" w:eastAsiaTheme="minorEastAsia" w:hAnsiTheme="minorEastAsia"/>
                <w:b w:val="0"/>
              </w:rPr>
              <w:t>完善</w:t>
            </w:r>
          </w:p>
          <w:p w:rsidR="000555E5" w:rsidRPr="00AA2637" w:rsidRDefault="000555E5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E9761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D0D0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D0D0D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1111EA" w:rsidRPr="00AA2637" w:rsidRDefault="001111EA" w:rsidP="001111EA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664" w:type="dxa"/>
            <w:vAlign w:val="center"/>
          </w:tcPr>
          <w:p w:rsidR="001111EA" w:rsidRPr="00AA2637" w:rsidRDefault="001111EA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窗口推荐流程中，如果用户没有消费记录</w:t>
            </w:r>
            <w:r w:rsidR="00E9761B">
              <w:rPr>
                <w:rFonts w:asciiTheme="minorEastAsia" w:hAnsiTheme="minorEastAsia" w:hint="eastAsia"/>
              </w:rPr>
              <w:t>亦没有口味偏好设置，希望系统怎样处理？</w:t>
            </w:r>
          </w:p>
        </w:tc>
        <w:tc>
          <w:tcPr>
            <w:tcW w:w="2934" w:type="dxa"/>
            <w:gridSpan w:val="2"/>
            <w:vAlign w:val="center"/>
          </w:tcPr>
          <w:p w:rsidR="001111EA" w:rsidRPr="00AA2637" w:rsidRDefault="001111EA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1111EA" w:rsidRPr="00AA2637" w:rsidRDefault="00E9761B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系统提示没有足够的数据，无法推荐窗口</w:t>
            </w:r>
          </w:p>
        </w:tc>
      </w:tr>
      <w:tr w:rsidR="003D0D0D" w:rsidRPr="00AA2637" w:rsidTr="00E9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E9761B" w:rsidRPr="00AA2637" w:rsidRDefault="00E9761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664" w:type="dxa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消费者可否选择忽视页面上的广告信息？</w:t>
            </w:r>
          </w:p>
        </w:tc>
        <w:tc>
          <w:tcPr>
            <w:tcW w:w="2934" w:type="dxa"/>
            <w:gridSpan w:val="2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可以选择忽视</w:t>
            </w:r>
          </w:p>
        </w:tc>
      </w:tr>
      <w:tr w:rsidR="003D0D0D" w:rsidRPr="00AA2637" w:rsidTr="00E976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E9761B" w:rsidRPr="00AA2637" w:rsidRDefault="00E9761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664" w:type="dxa"/>
          </w:tcPr>
          <w:p w:rsidR="00E9761B" w:rsidRPr="00AA2637" w:rsidRDefault="00E9761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制定消费计划时，月消费上限是否需要最低限制，如果有，是多少？</w:t>
            </w:r>
          </w:p>
        </w:tc>
        <w:tc>
          <w:tcPr>
            <w:tcW w:w="2934" w:type="dxa"/>
            <w:gridSpan w:val="2"/>
          </w:tcPr>
          <w:p w:rsidR="00E9761B" w:rsidRPr="00AA2637" w:rsidRDefault="00E9761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E9761B" w:rsidRPr="00AA2637" w:rsidRDefault="00E9761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需要最低限制，100人民币</w:t>
            </w:r>
          </w:p>
        </w:tc>
      </w:tr>
      <w:tr w:rsidR="003D0D0D" w:rsidRPr="00AA2637" w:rsidTr="00E9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E9761B" w:rsidRPr="00AA2637" w:rsidRDefault="00E9761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新用户注册流程中，可否跳过口味信息填写?</w:t>
            </w:r>
          </w:p>
        </w:tc>
        <w:tc>
          <w:tcPr>
            <w:tcW w:w="2934" w:type="dxa"/>
            <w:gridSpan w:val="2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</w:tr>
      <w:tr w:rsidR="003D0D0D" w:rsidRPr="00AA263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3D0D0D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总经理销售分析流程中，默认的统计数据为1周，假如数据不足一周，是否要显示分析？</w:t>
            </w:r>
          </w:p>
        </w:tc>
        <w:tc>
          <w:tcPr>
            <w:tcW w:w="2934" w:type="dxa"/>
            <w:gridSpan w:val="2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展示分析，用当前所有信息进行分析展示</w:t>
            </w:r>
          </w:p>
        </w:tc>
      </w:tr>
      <w:tr w:rsidR="003D0D0D" w:rsidRPr="00AA2637" w:rsidTr="003D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3D0D0D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总经理制定促销策略流程中，如果新的策略和已有策</w:t>
            </w:r>
            <w:r>
              <w:rPr>
                <w:rFonts w:asciiTheme="minorEastAsia" w:hAnsiTheme="minorEastAsia" w:hint="eastAsia"/>
              </w:rPr>
              <w:lastRenderedPageBreak/>
              <w:t>略发生冲突如何处理？</w:t>
            </w:r>
          </w:p>
        </w:tc>
        <w:tc>
          <w:tcPr>
            <w:tcW w:w="2934" w:type="dxa"/>
            <w:gridSpan w:val="2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应该给总经理做出提示，要求总经理进行选择保留</w:t>
            </w:r>
          </w:p>
        </w:tc>
      </w:tr>
      <w:tr w:rsidR="003D0D0D" w:rsidRPr="00AA263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3D0D0D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2934" w:type="dxa"/>
            <w:gridSpan w:val="2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选择某样菜品，称重，系统显示价格，销售人员进行确认</w:t>
            </w:r>
          </w:p>
        </w:tc>
      </w:tr>
      <w:tr w:rsidR="003D0D0D" w:rsidRPr="00AA2637" w:rsidTr="003D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3D0D0D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8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2934" w:type="dxa"/>
            <w:gridSpan w:val="2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选择某样菜品，称重，系统显示价格，销售人员进行确认</w:t>
            </w:r>
          </w:p>
        </w:tc>
      </w:tr>
      <w:tr w:rsidR="003D0D0D" w:rsidRPr="00AA263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3D0D0D" w:rsidRPr="00AA2637" w:rsidRDefault="003D0D0D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9</w:t>
            </w:r>
          </w:p>
        </w:tc>
        <w:tc>
          <w:tcPr>
            <w:tcW w:w="1664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销售时，消费者没有携带校园卡怎样处理？</w:t>
            </w:r>
          </w:p>
        </w:tc>
        <w:tc>
          <w:tcPr>
            <w:tcW w:w="2934" w:type="dxa"/>
            <w:gridSpan w:val="2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销售人员可以手动输入校园卡号码</w:t>
            </w:r>
          </w:p>
        </w:tc>
      </w:tr>
    </w:tbl>
    <w:p w:rsidR="00315E7D" w:rsidRPr="003D0D0D" w:rsidRDefault="00315E7D" w:rsidP="00315E7D">
      <w:pPr>
        <w:rPr>
          <w:rFonts w:asciiTheme="minorEastAsia" w:hAnsiTheme="minorEastAsia"/>
        </w:rPr>
      </w:pPr>
    </w:p>
    <w:p w:rsidR="001805F7" w:rsidRDefault="001805F7" w:rsidP="00315E7D">
      <w:pPr>
        <w:rPr>
          <w:rFonts w:asciiTheme="minorEastAsia" w:hAnsiTheme="minorEastAsia"/>
        </w:rPr>
      </w:pPr>
    </w:p>
    <w:p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M1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11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01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0555E5"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0555E5">
              <w:rPr>
                <w:rFonts w:asciiTheme="minorEastAsia" w:eastAsiaTheme="minorEastAsia" w:hAnsiTheme="minorEastAsia"/>
                <w:b w:val="0"/>
              </w:rPr>
              <w:t>用例的扩展流程进行明确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0555E5" w:rsidRDefault="000555E5" w:rsidP="000555E5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 xml:space="preserve">不明确的扩展流程进行讨论， </w:t>
            </w:r>
          </w:p>
          <w:p w:rsidR="000555E5" w:rsidRDefault="000555E5" w:rsidP="000555E5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  <w:p w:rsidR="001805F7" w:rsidRPr="006E3000" w:rsidRDefault="000555E5" w:rsidP="000555E5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0555E5" w:rsidRPr="006E3000" w:rsidTr="00E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窗口推荐流程中，如果用户没有消费记录亦没有口味偏好设置，希望系统怎样处理？</w:t>
            </w:r>
          </w:p>
        </w:tc>
        <w:tc>
          <w:tcPr>
            <w:tcW w:w="4150" w:type="dxa"/>
            <w:vAlign w:val="center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系统提示没有足够的数据，无法推荐窗口</w:t>
            </w:r>
          </w:p>
        </w:tc>
      </w:tr>
      <w:tr w:rsidR="000555E5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消费者可否选择忽视页面上的广告信息？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可以选择忽视</w:t>
            </w:r>
          </w:p>
        </w:tc>
      </w:tr>
      <w:tr w:rsidR="000555E5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制定消费计划时，月消费上限是否需要最低限制，如果有，是多少？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需要最低限制，100人民币</w:t>
            </w:r>
          </w:p>
        </w:tc>
      </w:tr>
      <w:tr w:rsidR="000555E5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新用户注册流程中，可否跳过口味信息填写?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</w:tr>
      <w:tr w:rsidR="000555E5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总经理销售分析流程中，默认的统计数据为1周，假如数据不足一周，是否要显示</w:t>
            </w:r>
            <w:r>
              <w:rPr>
                <w:rFonts w:asciiTheme="minorEastAsia" w:hAnsiTheme="minorEastAsia" w:hint="eastAsia"/>
              </w:rPr>
              <w:lastRenderedPageBreak/>
              <w:t>分析？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展示分析，用当前所有信息进行分析展示</w:t>
            </w:r>
          </w:p>
        </w:tc>
      </w:tr>
      <w:tr w:rsidR="000555E5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总经理制定促销策略流程中，如果新的策略和已有策略发生冲突如何处理？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应该给总经理做出提示，要求总经理进行选择保留</w:t>
            </w:r>
          </w:p>
        </w:tc>
      </w:tr>
      <w:tr w:rsidR="000555E5" w:rsidRPr="00650F71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选择某样菜品，称重，系统显示价格，销售人员进行确认</w:t>
            </w:r>
          </w:p>
        </w:tc>
      </w:tr>
      <w:tr w:rsidR="000555E5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</w:t>
            </w:r>
            <w:bookmarkStart w:id="1" w:name="_GoBack"/>
            <w:bookmarkEnd w:id="1"/>
            <w:r>
              <w:rPr>
                <w:rFonts w:asciiTheme="minorEastAsia" w:hAnsiTheme="minorEastAsia" w:hint="eastAsia"/>
              </w:rPr>
              <w:t>统显示价格，销售人员进行确认</w:t>
            </w:r>
          </w:p>
        </w:tc>
      </w:tr>
      <w:tr w:rsidR="000555E5" w:rsidRPr="00650F71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销售时，消费者没有携带校园卡怎样处理？</w:t>
            </w:r>
          </w:p>
        </w:tc>
        <w:tc>
          <w:tcPr>
            <w:tcW w:w="4150" w:type="dxa"/>
          </w:tcPr>
          <w:p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销售人员可以手动输入校园卡号码</w:t>
            </w:r>
          </w:p>
        </w:tc>
      </w:tr>
    </w:tbl>
    <w:p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02F" w:rsidRDefault="0083002F" w:rsidP="00315E7D">
      <w:r>
        <w:separator/>
      </w:r>
    </w:p>
  </w:endnote>
  <w:endnote w:type="continuationSeparator" w:id="0">
    <w:p w:rsidR="0083002F" w:rsidRDefault="0083002F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02F" w:rsidRDefault="0083002F" w:rsidP="00315E7D">
      <w:r>
        <w:separator/>
      </w:r>
    </w:p>
  </w:footnote>
  <w:footnote w:type="continuationSeparator" w:id="0">
    <w:p w:rsidR="0083002F" w:rsidRDefault="0083002F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0555E5"/>
    <w:rsid w:val="001111EA"/>
    <w:rsid w:val="001805F7"/>
    <w:rsid w:val="00295A2C"/>
    <w:rsid w:val="00315E7D"/>
    <w:rsid w:val="003D0D0D"/>
    <w:rsid w:val="004E765F"/>
    <w:rsid w:val="005A6765"/>
    <w:rsid w:val="006A0705"/>
    <w:rsid w:val="007A6CFA"/>
    <w:rsid w:val="0083002F"/>
    <w:rsid w:val="008D68BA"/>
    <w:rsid w:val="00A07A59"/>
    <w:rsid w:val="00AE2ADD"/>
    <w:rsid w:val="00C06457"/>
    <w:rsid w:val="00C42D7B"/>
    <w:rsid w:val="00E7210C"/>
    <w:rsid w:val="00E9761B"/>
    <w:rsid w:val="00ED6E1F"/>
    <w:rsid w:val="00E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JiachenWang</cp:lastModifiedBy>
  <cp:revision>7</cp:revision>
  <dcterms:created xsi:type="dcterms:W3CDTF">2015-11-13T18:43:00Z</dcterms:created>
  <dcterms:modified xsi:type="dcterms:W3CDTF">2016-11-01T12:24:00Z</dcterms:modified>
</cp:coreProperties>
</file>