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1E" w:rsidRDefault="00F1046D" w:rsidP="00EA3EB1">
      <w:pPr>
        <w:pStyle w:val="Titre"/>
        <w:spacing w:after="0" w:line="360" w:lineRule="auto"/>
        <w:jc w:val="center"/>
      </w:pPr>
      <w:r>
        <w:t xml:space="preserve">OUTIL </w:t>
      </w:r>
      <w:r w:rsidR="00EA3EB1">
        <w:t>« HELPCSF »</w:t>
      </w:r>
      <w:r w:rsidR="0041499C">
        <w:t xml:space="preserve"> - V</w:t>
      </w:r>
      <w:r w:rsidR="002035FC">
        <w:t>5</w:t>
      </w:r>
      <w:r w:rsidR="0041499C">
        <w:t>.</w:t>
      </w:r>
      <w:r w:rsidR="00D8464D">
        <w:t>1</w:t>
      </w:r>
    </w:p>
    <w:p w:rsidR="00040568" w:rsidRDefault="00040568" w:rsidP="00EA3EB1"/>
    <w:p w:rsidR="00EA3EB1" w:rsidRPr="00EA3EB1" w:rsidRDefault="00EA3EB1" w:rsidP="00EA3EB1">
      <w:pPr>
        <w:pStyle w:val="Titre1"/>
      </w:pPr>
      <w:r w:rsidRPr="00EA3EB1">
        <w:t>Objectif</w:t>
      </w:r>
      <w:r w:rsidR="00656367">
        <w:t>s</w:t>
      </w:r>
      <w:r w:rsidRPr="00EA3EB1">
        <w:t> :</w:t>
      </w:r>
    </w:p>
    <w:p w:rsidR="00656367" w:rsidRDefault="00656367" w:rsidP="00656367">
      <w:pPr>
        <w:pStyle w:val="Paragraphedeliste"/>
        <w:numPr>
          <w:ilvl w:val="0"/>
          <w:numId w:val="2"/>
        </w:numPr>
      </w:pPr>
      <w:r>
        <w:t>Mettre en place un outil de pilotage des tâches quotidiennes</w:t>
      </w:r>
      <w:r w:rsidR="007429CA">
        <w:t>.</w:t>
      </w:r>
    </w:p>
    <w:p w:rsidR="00656367" w:rsidRDefault="00656367" w:rsidP="00656367">
      <w:pPr>
        <w:pStyle w:val="Paragraphedeliste"/>
        <w:numPr>
          <w:ilvl w:val="0"/>
          <w:numId w:val="2"/>
        </w:numPr>
      </w:pPr>
      <w:r>
        <w:t>Réception et traitement des demandes d’avis CSF</w:t>
      </w:r>
      <w:r w:rsidR="007429CA">
        <w:t>.</w:t>
      </w:r>
    </w:p>
    <w:p w:rsidR="00811D5E" w:rsidRDefault="00811D5E" w:rsidP="00EA3EB1"/>
    <w:p w:rsidR="00811D5E" w:rsidRDefault="00811D5E" w:rsidP="00811D5E">
      <w:pPr>
        <w:pStyle w:val="Titre1"/>
      </w:pPr>
      <w:r>
        <w:t>Spécification des besoins :</w:t>
      </w:r>
    </w:p>
    <w:p w:rsidR="00856470" w:rsidRDefault="00DC7A0C" w:rsidP="00856470">
      <w:pPr>
        <w:pStyle w:val="Paragraphedeliste"/>
        <w:numPr>
          <w:ilvl w:val="0"/>
          <w:numId w:val="1"/>
        </w:numPr>
      </w:pPr>
      <w:r>
        <w:t>Suivis des tâche</w:t>
      </w:r>
      <w:r w:rsidR="00856470">
        <w:t>s</w:t>
      </w:r>
      <w:r w:rsidR="00BA28B1">
        <w:t xml:space="preserve"> (</w:t>
      </w:r>
      <w:proofErr w:type="spellStart"/>
      <w:r w:rsidR="001F2B0C">
        <w:t>Siron</w:t>
      </w:r>
      <w:proofErr w:type="spellEnd"/>
      <w:r w:rsidR="001F2B0C">
        <w:t xml:space="preserve">, </w:t>
      </w:r>
      <w:proofErr w:type="spellStart"/>
      <w:r w:rsidR="001F2B0C">
        <w:t>Docubase</w:t>
      </w:r>
      <w:proofErr w:type="spellEnd"/>
      <w:r w:rsidR="001F2B0C">
        <w:t>, Avis CSF, Révision KYC et Swift Sanctions Screening</w:t>
      </w:r>
      <w:r w:rsidR="00BA28B1">
        <w:t>).</w:t>
      </w:r>
    </w:p>
    <w:p w:rsidR="001C26D6" w:rsidRDefault="00E03381" w:rsidP="00856470">
      <w:pPr>
        <w:pStyle w:val="Paragraphedeliste"/>
        <w:numPr>
          <w:ilvl w:val="0"/>
          <w:numId w:val="1"/>
        </w:numPr>
      </w:pPr>
      <w:r>
        <w:t>Consultation</w:t>
      </w:r>
      <w:r w:rsidR="001C26D6">
        <w:t xml:space="preserve"> des procédure</w:t>
      </w:r>
      <w:r w:rsidR="0046279B">
        <w:t>s</w:t>
      </w:r>
      <w:r w:rsidR="001C26D6">
        <w:t xml:space="preserve"> (IDL, texte, suivis du chantier).</w:t>
      </w:r>
    </w:p>
    <w:p w:rsidR="00BF63CB" w:rsidRDefault="00BF63CB" w:rsidP="00856470">
      <w:pPr>
        <w:pStyle w:val="Paragraphedeliste"/>
        <w:numPr>
          <w:ilvl w:val="0"/>
          <w:numId w:val="1"/>
        </w:numPr>
      </w:pPr>
      <w:r>
        <w:t>Récupération des tâches par jour</w:t>
      </w:r>
      <w:r w:rsidR="00BA28B1">
        <w:t xml:space="preserve"> </w:t>
      </w:r>
      <w:r w:rsidR="00740F28">
        <w:t xml:space="preserve">sur </w:t>
      </w:r>
      <w:proofErr w:type="spellStart"/>
      <w:r w:rsidR="00BA28B1">
        <w:t>Siron</w:t>
      </w:r>
      <w:proofErr w:type="spellEnd"/>
      <w:r w:rsidR="00BA28B1">
        <w:t xml:space="preserve"> et</w:t>
      </w:r>
      <w:r w:rsidR="00740F28">
        <w:t xml:space="preserve"> sur</w:t>
      </w:r>
      <w:r w:rsidR="00BA28B1">
        <w:t xml:space="preserve"> </w:t>
      </w:r>
      <w:proofErr w:type="spellStart"/>
      <w:r w:rsidR="00BA28B1">
        <w:t>Docubase</w:t>
      </w:r>
      <w:proofErr w:type="spellEnd"/>
      <w:r w:rsidR="00940177">
        <w:t xml:space="preserve"> </w:t>
      </w:r>
      <w:r w:rsidR="00740F28">
        <w:t>via</w:t>
      </w:r>
      <w:r w:rsidR="00940177">
        <w:t xml:space="preserve"> l’outil</w:t>
      </w:r>
      <w:r w:rsidR="00BA28B1">
        <w:t>.</w:t>
      </w:r>
    </w:p>
    <w:p w:rsidR="00DC7A0C" w:rsidRDefault="00DC7A0C" w:rsidP="00DC7A0C">
      <w:pPr>
        <w:pStyle w:val="Paragraphedeliste"/>
        <w:numPr>
          <w:ilvl w:val="0"/>
          <w:numId w:val="1"/>
        </w:numPr>
      </w:pPr>
      <w:r>
        <w:t>Assignation des tâche</w:t>
      </w:r>
      <w:r w:rsidR="00856470">
        <w:t>s</w:t>
      </w:r>
      <w:r w:rsidR="00BA28B1">
        <w:t>.</w:t>
      </w:r>
    </w:p>
    <w:p w:rsidR="00DC7A0C" w:rsidRDefault="00DC7A0C" w:rsidP="00DC7A0C">
      <w:pPr>
        <w:pStyle w:val="Paragraphedeliste"/>
        <w:numPr>
          <w:ilvl w:val="0"/>
          <w:numId w:val="1"/>
        </w:numPr>
      </w:pPr>
      <w:r>
        <w:t>Envoie d</w:t>
      </w:r>
      <w:r w:rsidR="00D67B39">
        <w:t xml:space="preserve">u </w:t>
      </w:r>
      <w:proofErr w:type="spellStart"/>
      <w:r>
        <w:t>report</w:t>
      </w:r>
      <w:r w:rsidR="0039420C">
        <w:t>ing</w:t>
      </w:r>
      <w:proofErr w:type="spellEnd"/>
      <w:r w:rsidR="00D67B39">
        <w:t xml:space="preserve"> des clients sensibles</w:t>
      </w:r>
      <w:r>
        <w:t xml:space="preserve"> par Trimestre à </w:t>
      </w:r>
      <w:r w:rsidR="00856470">
        <w:t>DSMR et R</w:t>
      </w:r>
      <w:r w:rsidR="00DA5824">
        <w:t xml:space="preserve">esponsable </w:t>
      </w:r>
      <w:r w:rsidR="00856470">
        <w:t>C</w:t>
      </w:r>
      <w:r w:rsidR="00DA5824">
        <w:t xml:space="preserve">ontrol </w:t>
      </w:r>
      <w:r w:rsidR="00856470">
        <w:t>DMEI</w:t>
      </w:r>
      <w:r w:rsidR="00BA28B1">
        <w:t>.</w:t>
      </w:r>
    </w:p>
    <w:p w:rsidR="00DC7A0C" w:rsidRDefault="00856470" w:rsidP="00DC7A0C">
      <w:pPr>
        <w:pStyle w:val="Paragraphedeliste"/>
        <w:numPr>
          <w:ilvl w:val="0"/>
          <w:numId w:val="1"/>
        </w:numPr>
      </w:pPr>
      <w:r>
        <w:t>Echange entre utilisateur</w:t>
      </w:r>
      <w:r w:rsidR="00BA28B1">
        <w:t>.</w:t>
      </w:r>
    </w:p>
    <w:p w:rsidR="00DC7A0C" w:rsidRDefault="00BA28B1" w:rsidP="00DC7A0C">
      <w:pPr>
        <w:pStyle w:val="Paragraphedeliste"/>
        <w:numPr>
          <w:ilvl w:val="0"/>
          <w:numId w:val="1"/>
        </w:numPr>
      </w:pPr>
      <w:r>
        <w:t>Affichage de l</w:t>
      </w:r>
      <w:r w:rsidR="00601805">
        <w:t>a situation des tâches (</w:t>
      </w:r>
      <w:proofErr w:type="spellStart"/>
      <w:r w:rsidR="00601805">
        <w:t>Siron</w:t>
      </w:r>
      <w:proofErr w:type="spellEnd"/>
      <w:r w:rsidR="00601805">
        <w:t>,</w:t>
      </w:r>
      <w:r>
        <w:t xml:space="preserve"> </w:t>
      </w:r>
      <w:proofErr w:type="spellStart"/>
      <w:r>
        <w:t>Docubase</w:t>
      </w:r>
      <w:proofErr w:type="spellEnd"/>
      <w:r w:rsidR="00601805">
        <w:t>, Avis CSF, Révision KYC et Swift Sanctions Screening</w:t>
      </w:r>
      <w:r>
        <w:t>).</w:t>
      </w:r>
    </w:p>
    <w:p w:rsidR="00BA28B1" w:rsidRPr="00BB510E" w:rsidRDefault="00940177" w:rsidP="00DC7A0C">
      <w:pPr>
        <w:pStyle w:val="Paragraphedeliste"/>
        <w:numPr>
          <w:ilvl w:val="0"/>
          <w:numId w:val="1"/>
        </w:numPr>
      </w:pPr>
      <w:r w:rsidRPr="00BB510E">
        <w:t xml:space="preserve">Suivi </w:t>
      </w:r>
      <w:r w:rsidR="004C7497" w:rsidRPr="00BB510E">
        <w:t>interne (DOS, AML questionnaire</w:t>
      </w:r>
      <w:r w:rsidRPr="00BB510E">
        <w:t>).</w:t>
      </w:r>
    </w:p>
    <w:p w:rsidR="009078A0" w:rsidRDefault="00940177" w:rsidP="009078A0">
      <w:pPr>
        <w:pStyle w:val="Paragraphedeliste"/>
        <w:numPr>
          <w:ilvl w:val="0"/>
          <w:numId w:val="1"/>
        </w:numPr>
      </w:pPr>
      <w:r>
        <w:t>Récupération des mails envoyé</w:t>
      </w:r>
      <w:r w:rsidR="00561658">
        <w:t>s</w:t>
      </w:r>
      <w:r w:rsidR="00194958">
        <w:t xml:space="preserve"> à BNI_CONFORMITE par l’outil (principalement mail venant de SAMIFIN</w:t>
      </w:r>
      <w:r w:rsidR="00F169AA">
        <w:t>, mail entrant</w:t>
      </w:r>
      <w:r w:rsidR="00194958">
        <w:t>)</w:t>
      </w:r>
      <w:r w:rsidR="007429CA">
        <w:t>.</w:t>
      </w:r>
    </w:p>
    <w:p w:rsidR="00040568" w:rsidRDefault="00AF4547" w:rsidP="00194958">
      <w:pPr>
        <w:pStyle w:val="Paragraphedeliste"/>
        <w:numPr>
          <w:ilvl w:val="0"/>
          <w:numId w:val="1"/>
        </w:numPr>
      </w:pPr>
      <w:r>
        <w:t>Relance</w:t>
      </w:r>
      <w:r w:rsidR="00E04515">
        <w:t> :</w:t>
      </w:r>
    </w:p>
    <w:p w:rsidR="00E04515" w:rsidRPr="00CD29D7" w:rsidRDefault="00E04515" w:rsidP="00E04515">
      <w:pPr>
        <w:pStyle w:val="Paragraphedeliste"/>
        <w:numPr>
          <w:ilvl w:val="2"/>
          <w:numId w:val="1"/>
        </w:numPr>
        <w:rPr>
          <w:u w:val="single"/>
        </w:rPr>
      </w:pPr>
      <w:r w:rsidRPr="00CD29D7">
        <w:rPr>
          <w:u w:val="single"/>
        </w:rPr>
        <w:t>Client sensible</w:t>
      </w:r>
      <w:r>
        <w:rPr>
          <w:u w:val="single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2551"/>
        <w:gridCol w:w="1696"/>
      </w:tblGrid>
      <w:tr w:rsidR="00E04515" w:rsidTr="003805AD">
        <w:tc>
          <w:tcPr>
            <w:tcW w:w="2265" w:type="dxa"/>
            <w:shd w:val="clear" w:color="auto" w:fill="008080"/>
          </w:tcPr>
          <w:p w:rsidR="00E04515" w:rsidRPr="008F4E81" w:rsidRDefault="00E04515" w:rsidP="003805AD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8F4E81">
              <w:rPr>
                <w:color w:val="FFFFFF" w:themeColor="background1"/>
                <w:sz w:val="16"/>
                <w:szCs w:val="16"/>
              </w:rPr>
              <w:t>Demandeur</w:t>
            </w:r>
          </w:p>
        </w:tc>
        <w:tc>
          <w:tcPr>
            <w:tcW w:w="2550" w:type="dxa"/>
            <w:shd w:val="clear" w:color="auto" w:fill="008080"/>
          </w:tcPr>
          <w:p w:rsidR="00E04515" w:rsidRPr="008F4E81" w:rsidRDefault="00E04515" w:rsidP="003805AD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8F4E81">
              <w:rPr>
                <w:color w:val="FFFFFF" w:themeColor="background1"/>
                <w:sz w:val="16"/>
                <w:szCs w:val="16"/>
              </w:rPr>
              <w:t>Destinataire</w:t>
            </w:r>
          </w:p>
        </w:tc>
        <w:tc>
          <w:tcPr>
            <w:tcW w:w="2551" w:type="dxa"/>
            <w:shd w:val="clear" w:color="auto" w:fill="008080"/>
          </w:tcPr>
          <w:p w:rsidR="00E04515" w:rsidRPr="008F4E81" w:rsidRDefault="00E04515" w:rsidP="003805AD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8F4E81">
              <w:rPr>
                <w:color w:val="FFFFFF" w:themeColor="background1"/>
                <w:sz w:val="16"/>
                <w:szCs w:val="16"/>
              </w:rPr>
              <w:t>En copie</w:t>
            </w:r>
          </w:p>
        </w:tc>
        <w:tc>
          <w:tcPr>
            <w:tcW w:w="1696" w:type="dxa"/>
            <w:shd w:val="clear" w:color="auto" w:fill="008080"/>
          </w:tcPr>
          <w:p w:rsidR="00E04515" w:rsidRPr="008F4E81" w:rsidRDefault="00E04515" w:rsidP="003805AD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8F4E81">
              <w:rPr>
                <w:color w:val="FFFFFF" w:themeColor="background1"/>
                <w:sz w:val="16"/>
                <w:szCs w:val="16"/>
              </w:rPr>
              <w:t>Relance</w:t>
            </w:r>
          </w:p>
        </w:tc>
      </w:tr>
      <w:tr w:rsidR="00E04515" w:rsidTr="003805AD">
        <w:tc>
          <w:tcPr>
            <w:tcW w:w="2265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Chargé CSF</w:t>
            </w:r>
          </w:p>
        </w:tc>
        <w:tc>
          <w:tcPr>
            <w:tcW w:w="2550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DSMR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Responsable Contrôle DMEI</w:t>
            </w:r>
          </w:p>
        </w:tc>
        <w:tc>
          <w:tcPr>
            <w:tcW w:w="2551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DJCSF</w:t>
            </w:r>
          </w:p>
        </w:tc>
        <w:tc>
          <w:tcPr>
            <w:tcW w:w="1696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15 jours après réception du rapport</w:t>
            </w:r>
          </w:p>
        </w:tc>
      </w:tr>
      <w:tr w:rsidR="00E04515" w:rsidTr="003805AD">
        <w:tc>
          <w:tcPr>
            <w:tcW w:w="2265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MCSF</w:t>
            </w:r>
          </w:p>
        </w:tc>
        <w:tc>
          <w:tcPr>
            <w:tcW w:w="2550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DSMR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Responsable Contrôle DMEI</w:t>
            </w:r>
          </w:p>
        </w:tc>
        <w:tc>
          <w:tcPr>
            <w:tcW w:w="2551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Chargé CSF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DJCSF</w:t>
            </w:r>
          </w:p>
        </w:tc>
        <w:tc>
          <w:tcPr>
            <w:tcW w:w="1696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7 jours après première relance</w:t>
            </w:r>
          </w:p>
        </w:tc>
      </w:tr>
      <w:tr w:rsidR="00E04515" w:rsidTr="003805AD">
        <w:tc>
          <w:tcPr>
            <w:tcW w:w="2265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DJCSF</w:t>
            </w:r>
          </w:p>
        </w:tc>
        <w:tc>
          <w:tcPr>
            <w:tcW w:w="2550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DSMR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Responsable Contrôle DMEI</w:t>
            </w:r>
          </w:p>
        </w:tc>
        <w:tc>
          <w:tcPr>
            <w:tcW w:w="2551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Chargé CSF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MCSF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DRJC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DGA</w:t>
            </w:r>
          </w:p>
        </w:tc>
        <w:tc>
          <w:tcPr>
            <w:tcW w:w="1696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7 jours après deuxième relance</w:t>
            </w:r>
          </w:p>
        </w:tc>
      </w:tr>
      <w:tr w:rsidR="00E04515" w:rsidTr="003805AD">
        <w:tc>
          <w:tcPr>
            <w:tcW w:w="2265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DRJC</w:t>
            </w:r>
          </w:p>
        </w:tc>
        <w:tc>
          <w:tcPr>
            <w:tcW w:w="2550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DGA</w:t>
            </w:r>
          </w:p>
        </w:tc>
        <w:tc>
          <w:tcPr>
            <w:tcW w:w="2551" w:type="dxa"/>
          </w:tcPr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Chargé CSF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MCSF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DJCSF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DSMR</w:t>
            </w:r>
          </w:p>
          <w:p w:rsidR="00E04515" w:rsidRPr="00F87960" w:rsidRDefault="00E04515" w:rsidP="003805AD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Responsable Contrôle DMEI</w:t>
            </w:r>
          </w:p>
        </w:tc>
        <w:tc>
          <w:tcPr>
            <w:tcW w:w="1696" w:type="dxa"/>
          </w:tcPr>
          <w:p w:rsidR="00E04515" w:rsidRPr="00F87960" w:rsidRDefault="00E04515" w:rsidP="003805AD">
            <w:pPr>
              <w:spacing w:line="240" w:lineRule="auto"/>
              <w:rPr>
                <w:sz w:val="18"/>
                <w:szCs w:val="16"/>
              </w:rPr>
            </w:pPr>
            <w:r w:rsidRPr="00F87960">
              <w:rPr>
                <w:sz w:val="18"/>
                <w:szCs w:val="16"/>
              </w:rPr>
              <w:t>7 jours après troisième relance</w:t>
            </w:r>
          </w:p>
        </w:tc>
      </w:tr>
    </w:tbl>
    <w:p w:rsidR="00040568" w:rsidRDefault="00040568" w:rsidP="00040568">
      <w:r>
        <w:br w:type="page"/>
      </w:r>
    </w:p>
    <w:p w:rsidR="00AF4547" w:rsidRDefault="00AF4547" w:rsidP="00AF4547">
      <w:pPr>
        <w:pStyle w:val="Paragraphedeliste"/>
        <w:numPr>
          <w:ilvl w:val="2"/>
          <w:numId w:val="1"/>
        </w:numPr>
      </w:pPr>
      <w:proofErr w:type="spellStart"/>
      <w:r w:rsidRPr="00AF4547">
        <w:rPr>
          <w:u w:val="single"/>
        </w:rPr>
        <w:lastRenderedPageBreak/>
        <w:t>Siron</w:t>
      </w:r>
      <w:proofErr w:type="spellEnd"/>
      <w:r w:rsidRPr="00AF4547">
        <w:rPr>
          <w:u w:val="single"/>
        </w:rPr>
        <w:t> :</w:t>
      </w:r>
      <w:r>
        <w:t xml:space="preserve"> Alerte Encours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078A0" w:rsidTr="00977A16">
        <w:tc>
          <w:tcPr>
            <w:tcW w:w="2265" w:type="dxa"/>
            <w:shd w:val="clear" w:color="auto" w:fill="008080"/>
          </w:tcPr>
          <w:p w:rsidR="009078A0" w:rsidRPr="006C2D8A" w:rsidRDefault="009078A0" w:rsidP="00977A16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6C2D8A">
              <w:rPr>
                <w:color w:val="FFFFFF" w:themeColor="background1"/>
                <w:sz w:val="16"/>
                <w:szCs w:val="16"/>
              </w:rPr>
              <w:t>Demandeur</w:t>
            </w:r>
          </w:p>
        </w:tc>
        <w:tc>
          <w:tcPr>
            <w:tcW w:w="2265" w:type="dxa"/>
            <w:shd w:val="clear" w:color="auto" w:fill="008080"/>
          </w:tcPr>
          <w:p w:rsidR="009078A0" w:rsidRPr="006C2D8A" w:rsidRDefault="009078A0" w:rsidP="00977A16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6C2D8A">
              <w:rPr>
                <w:color w:val="FFFFFF" w:themeColor="background1"/>
                <w:sz w:val="16"/>
                <w:szCs w:val="16"/>
              </w:rPr>
              <w:t>Destinataire</w:t>
            </w:r>
          </w:p>
        </w:tc>
        <w:tc>
          <w:tcPr>
            <w:tcW w:w="2266" w:type="dxa"/>
            <w:shd w:val="clear" w:color="auto" w:fill="008080"/>
          </w:tcPr>
          <w:p w:rsidR="009078A0" w:rsidRPr="006C2D8A" w:rsidRDefault="009078A0" w:rsidP="00977A16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6C2D8A">
              <w:rPr>
                <w:color w:val="FFFFFF" w:themeColor="background1"/>
                <w:sz w:val="16"/>
                <w:szCs w:val="16"/>
              </w:rPr>
              <w:t>En copie</w:t>
            </w:r>
          </w:p>
        </w:tc>
        <w:tc>
          <w:tcPr>
            <w:tcW w:w="2266" w:type="dxa"/>
            <w:shd w:val="clear" w:color="auto" w:fill="008080"/>
          </w:tcPr>
          <w:p w:rsidR="009078A0" w:rsidRPr="006C2D8A" w:rsidRDefault="009078A0" w:rsidP="00977A16">
            <w:pPr>
              <w:spacing w:line="240" w:lineRule="auto"/>
              <w:jc w:val="center"/>
              <w:rPr>
                <w:color w:val="FFFFFF" w:themeColor="background1"/>
                <w:sz w:val="16"/>
                <w:szCs w:val="16"/>
              </w:rPr>
            </w:pPr>
            <w:r w:rsidRPr="006C2D8A">
              <w:rPr>
                <w:color w:val="FFFFFF" w:themeColor="background1"/>
                <w:sz w:val="16"/>
                <w:szCs w:val="16"/>
              </w:rPr>
              <w:t>Relance</w:t>
            </w:r>
          </w:p>
        </w:tc>
      </w:tr>
      <w:tr w:rsidR="009078A0" w:rsidTr="009078A0">
        <w:tc>
          <w:tcPr>
            <w:tcW w:w="2265" w:type="dxa"/>
          </w:tcPr>
          <w:p w:rsidR="009078A0" w:rsidRPr="009B5BDE" w:rsidRDefault="009078A0" w:rsidP="00977A16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Chargé (CSF)</w:t>
            </w:r>
          </w:p>
        </w:tc>
        <w:tc>
          <w:tcPr>
            <w:tcW w:w="2265" w:type="dxa"/>
          </w:tcPr>
          <w:p w:rsidR="009078A0" w:rsidRPr="009B5BDE" w:rsidRDefault="00B95701" w:rsidP="00977A16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Gestionnaire</w:t>
            </w:r>
          </w:p>
        </w:tc>
        <w:tc>
          <w:tcPr>
            <w:tcW w:w="2266" w:type="dxa"/>
          </w:tcPr>
          <w:p w:rsidR="009078A0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MCSF</w:t>
            </w:r>
          </w:p>
          <w:p w:rsidR="002203BA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DA</w:t>
            </w:r>
          </w:p>
          <w:p w:rsidR="009078A0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DREG</w:t>
            </w:r>
          </w:p>
        </w:tc>
        <w:tc>
          <w:tcPr>
            <w:tcW w:w="2266" w:type="dxa"/>
          </w:tcPr>
          <w:p w:rsidR="009078A0" w:rsidRPr="009B5BDE" w:rsidRDefault="009078A0" w:rsidP="00B95701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48h</w:t>
            </w:r>
            <w:r w:rsidR="003C66C8" w:rsidRPr="009B5BDE">
              <w:rPr>
                <w:sz w:val="16"/>
              </w:rPr>
              <w:t xml:space="preserve"> </w:t>
            </w:r>
            <w:r w:rsidR="001D699B" w:rsidRPr="009B5BDE">
              <w:rPr>
                <w:sz w:val="16"/>
              </w:rPr>
              <w:t xml:space="preserve">après envoie </w:t>
            </w:r>
            <w:r w:rsidR="00B95701" w:rsidRPr="009B5BDE">
              <w:rPr>
                <w:sz w:val="16"/>
              </w:rPr>
              <w:t>des pièces à fournir au gestionnaire</w:t>
            </w:r>
          </w:p>
        </w:tc>
      </w:tr>
      <w:tr w:rsidR="009078A0" w:rsidTr="009078A0">
        <w:tc>
          <w:tcPr>
            <w:tcW w:w="2265" w:type="dxa"/>
          </w:tcPr>
          <w:p w:rsidR="009078A0" w:rsidRPr="009B5BDE" w:rsidRDefault="009078A0" w:rsidP="00977A16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MCSF</w:t>
            </w:r>
          </w:p>
        </w:tc>
        <w:tc>
          <w:tcPr>
            <w:tcW w:w="2265" w:type="dxa"/>
          </w:tcPr>
          <w:p w:rsidR="0028432D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DA</w:t>
            </w:r>
          </w:p>
          <w:p w:rsidR="009078A0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DREG</w:t>
            </w:r>
          </w:p>
        </w:tc>
        <w:tc>
          <w:tcPr>
            <w:tcW w:w="2266" w:type="dxa"/>
          </w:tcPr>
          <w:p w:rsidR="009078A0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Chargé</w:t>
            </w:r>
          </w:p>
          <w:p w:rsidR="00B95701" w:rsidRPr="009B5BDE" w:rsidRDefault="00B95701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Gestionnaire</w:t>
            </w:r>
          </w:p>
          <w:p w:rsidR="009078A0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DJCSF</w:t>
            </w:r>
          </w:p>
          <w:p w:rsidR="002203BA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</w:t>
            </w:r>
          </w:p>
          <w:p w:rsidR="009078A0" w:rsidRPr="009B5BDE" w:rsidRDefault="009078A0" w:rsidP="00F86EA5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AR</w:t>
            </w:r>
          </w:p>
        </w:tc>
        <w:tc>
          <w:tcPr>
            <w:tcW w:w="2266" w:type="dxa"/>
          </w:tcPr>
          <w:p w:rsidR="009078A0" w:rsidRPr="009B5BDE" w:rsidRDefault="009078A0" w:rsidP="00977A16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24h</w:t>
            </w:r>
            <w:r w:rsidR="00C160D3" w:rsidRPr="009B5BDE">
              <w:rPr>
                <w:sz w:val="16"/>
              </w:rPr>
              <w:t xml:space="preserve"> après 1</w:t>
            </w:r>
            <w:r w:rsidR="00C160D3" w:rsidRPr="009B5BDE">
              <w:rPr>
                <w:sz w:val="16"/>
                <w:vertAlign w:val="superscript"/>
              </w:rPr>
              <w:t>ère</w:t>
            </w:r>
            <w:r w:rsidR="00C160D3" w:rsidRPr="009B5BDE">
              <w:rPr>
                <w:sz w:val="16"/>
              </w:rPr>
              <w:t xml:space="preserve"> relance </w:t>
            </w:r>
          </w:p>
        </w:tc>
      </w:tr>
      <w:tr w:rsidR="00C160D3" w:rsidTr="009078A0">
        <w:tc>
          <w:tcPr>
            <w:tcW w:w="2265" w:type="dxa"/>
          </w:tcPr>
          <w:p w:rsidR="00C160D3" w:rsidRPr="009B5BDE" w:rsidRDefault="00C160D3" w:rsidP="00C160D3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DJCSF</w:t>
            </w:r>
          </w:p>
          <w:p w:rsidR="00C160D3" w:rsidRPr="009B5BDE" w:rsidRDefault="00C160D3" w:rsidP="00C160D3">
            <w:pPr>
              <w:spacing w:line="240" w:lineRule="auto"/>
              <w:rPr>
                <w:sz w:val="16"/>
              </w:rPr>
            </w:pPr>
          </w:p>
        </w:tc>
        <w:tc>
          <w:tcPr>
            <w:tcW w:w="2265" w:type="dxa"/>
          </w:tcPr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AR</w:t>
            </w:r>
          </w:p>
        </w:tc>
        <w:tc>
          <w:tcPr>
            <w:tcW w:w="2266" w:type="dxa"/>
          </w:tcPr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Chargé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Gestionnaire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MCSF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DJCSF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DRJC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DA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DREG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DGA</w:t>
            </w:r>
          </w:p>
        </w:tc>
        <w:tc>
          <w:tcPr>
            <w:tcW w:w="2266" w:type="dxa"/>
          </w:tcPr>
          <w:p w:rsidR="00C160D3" w:rsidRPr="009B5BDE" w:rsidRDefault="00C160D3" w:rsidP="00C160D3">
            <w:pPr>
              <w:rPr>
                <w:sz w:val="16"/>
              </w:rPr>
            </w:pPr>
            <w:r w:rsidRPr="009B5BDE">
              <w:rPr>
                <w:sz w:val="16"/>
              </w:rPr>
              <w:t>24h après 2</w:t>
            </w:r>
            <w:r w:rsidRPr="009B5BDE">
              <w:rPr>
                <w:sz w:val="16"/>
                <w:vertAlign w:val="superscript"/>
              </w:rPr>
              <w:t>ème</w:t>
            </w:r>
            <w:r w:rsidRPr="009B5BDE">
              <w:rPr>
                <w:sz w:val="16"/>
              </w:rPr>
              <w:t xml:space="preserve"> relance </w:t>
            </w:r>
          </w:p>
        </w:tc>
      </w:tr>
      <w:tr w:rsidR="00C160D3" w:rsidTr="009078A0">
        <w:tc>
          <w:tcPr>
            <w:tcW w:w="2265" w:type="dxa"/>
          </w:tcPr>
          <w:p w:rsidR="00C160D3" w:rsidRPr="009B5BDE" w:rsidRDefault="00C160D3" w:rsidP="00C160D3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DRJC</w:t>
            </w:r>
          </w:p>
        </w:tc>
        <w:tc>
          <w:tcPr>
            <w:tcW w:w="2265" w:type="dxa"/>
          </w:tcPr>
          <w:p w:rsidR="00C160D3" w:rsidRPr="009B5BDE" w:rsidRDefault="00C160D3" w:rsidP="00C160D3">
            <w:pPr>
              <w:spacing w:line="240" w:lineRule="auto"/>
              <w:rPr>
                <w:sz w:val="16"/>
              </w:rPr>
            </w:pPr>
            <w:r w:rsidRPr="009B5BDE">
              <w:rPr>
                <w:sz w:val="16"/>
              </w:rPr>
              <w:t>DGA</w:t>
            </w:r>
          </w:p>
        </w:tc>
        <w:tc>
          <w:tcPr>
            <w:tcW w:w="2266" w:type="dxa"/>
          </w:tcPr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Chargé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Gestionnaire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MCSF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DJCSF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DA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DREG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DR</w:t>
            </w:r>
          </w:p>
          <w:p w:rsidR="00C160D3" w:rsidRPr="009B5BDE" w:rsidRDefault="00C160D3" w:rsidP="00C160D3">
            <w:pPr>
              <w:pStyle w:val="Paragraphedeliste"/>
              <w:numPr>
                <w:ilvl w:val="0"/>
                <w:numId w:val="1"/>
              </w:numPr>
              <w:spacing w:line="240" w:lineRule="auto"/>
              <w:ind w:left="455" w:hanging="283"/>
              <w:rPr>
                <w:sz w:val="16"/>
              </w:rPr>
            </w:pPr>
            <w:r w:rsidRPr="009B5BDE">
              <w:rPr>
                <w:sz w:val="16"/>
              </w:rPr>
              <w:t>AR</w:t>
            </w:r>
          </w:p>
        </w:tc>
        <w:tc>
          <w:tcPr>
            <w:tcW w:w="2266" w:type="dxa"/>
          </w:tcPr>
          <w:p w:rsidR="00C160D3" w:rsidRPr="009B5BDE" w:rsidRDefault="00C160D3" w:rsidP="00C160D3">
            <w:pPr>
              <w:rPr>
                <w:sz w:val="16"/>
              </w:rPr>
            </w:pPr>
            <w:r w:rsidRPr="009B5BDE">
              <w:rPr>
                <w:sz w:val="16"/>
              </w:rPr>
              <w:t>24h après 3</w:t>
            </w:r>
            <w:r w:rsidRPr="009B5BDE">
              <w:rPr>
                <w:sz w:val="16"/>
                <w:vertAlign w:val="superscript"/>
              </w:rPr>
              <w:t>ème</w:t>
            </w:r>
            <w:r w:rsidRPr="009B5BDE">
              <w:rPr>
                <w:sz w:val="16"/>
              </w:rPr>
              <w:t xml:space="preserve"> relance </w:t>
            </w:r>
          </w:p>
        </w:tc>
      </w:tr>
    </w:tbl>
    <w:p w:rsidR="00CD29D7" w:rsidRDefault="00CD29D7" w:rsidP="00EA3EB1"/>
    <w:p w:rsidR="00E0477F" w:rsidRDefault="00E0477F" w:rsidP="00E0477F">
      <w:pPr>
        <w:pStyle w:val="Titre1"/>
      </w:pPr>
      <w:r>
        <w:t>Identification des acteurs et leur</w:t>
      </w:r>
      <w:r w:rsidR="00CA6FDB">
        <w:t>s</w:t>
      </w:r>
      <w:r>
        <w:t xml:space="preserve"> fonction</w:t>
      </w:r>
      <w:r w:rsidR="00CA6FDB">
        <w:t>s</w:t>
      </w:r>
      <w:r>
        <w:t> :</w:t>
      </w:r>
    </w:p>
    <w:p w:rsidR="00E0477F" w:rsidRDefault="00E0477F" w:rsidP="00E0477F">
      <w:pPr>
        <w:rPr>
          <w:u w:val="single"/>
        </w:rPr>
      </w:pPr>
      <w:r w:rsidRPr="00E0477F">
        <w:rPr>
          <w:u w:val="single"/>
        </w:rPr>
        <w:t>CSF</w:t>
      </w:r>
      <w:r>
        <w:rPr>
          <w:u w:val="single"/>
        </w:rPr>
        <w:t> :</w:t>
      </w:r>
    </w:p>
    <w:p w:rsidR="00E0477F" w:rsidRDefault="00082E1A" w:rsidP="00D17868">
      <w:pPr>
        <w:pStyle w:val="Paragraphedeliste"/>
        <w:numPr>
          <w:ilvl w:val="0"/>
          <w:numId w:val="1"/>
        </w:numPr>
      </w:pPr>
      <w:r>
        <w:t>Consulter le</w:t>
      </w:r>
      <w:r w:rsidR="00D433E6">
        <w:t>s</w:t>
      </w:r>
      <w:r>
        <w:t xml:space="preserve"> tableau</w:t>
      </w:r>
      <w:r w:rsidR="003C37A0">
        <w:t>x</w:t>
      </w:r>
      <w:r>
        <w:t xml:space="preserve"> de </w:t>
      </w:r>
      <w:r w:rsidR="0066365B">
        <w:t>bord.</w:t>
      </w:r>
    </w:p>
    <w:p w:rsidR="006247BB" w:rsidRDefault="00514313" w:rsidP="006247BB">
      <w:pPr>
        <w:pStyle w:val="Paragraphedeliste"/>
        <w:numPr>
          <w:ilvl w:val="1"/>
          <w:numId w:val="1"/>
        </w:numPr>
      </w:pPr>
      <w:r>
        <w:t>Suivis des tâches</w:t>
      </w:r>
      <w:r w:rsidR="006247BB">
        <w:t> :</w:t>
      </w:r>
    </w:p>
    <w:p w:rsidR="006247BB" w:rsidRDefault="006247BB" w:rsidP="006247BB">
      <w:pPr>
        <w:pStyle w:val="Paragraphedeliste"/>
        <w:numPr>
          <w:ilvl w:val="2"/>
          <w:numId w:val="1"/>
        </w:numPr>
      </w:pPr>
      <w:proofErr w:type="spellStart"/>
      <w:r>
        <w:t>Siron</w:t>
      </w:r>
      <w:proofErr w:type="spellEnd"/>
    </w:p>
    <w:p w:rsidR="00115E2C" w:rsidRDefault="00514313" w:rsidP="006247BB">
      <w:pPr>
        <w:pStyle w:val="Paragraphedeliste"/>
        <w:numPr>
          <w:ilvl w:val="2"/>
          <w:numId w:val="1"/>
        </w:numPr>
      </w:pPr>
      <w:proofErr w:type="spellStart"/>
      <w:r>
        <w:t>Docubase</w:t>
      </w:r>
      <w:proofErr w:type="spellEnd"/>
    </w:p>
    <w:p w:rsidR="00115E2C" w:rsidRDefault="002038B2" w:rsidP="00115E2C">
      <w:pPr>
        <w:pStyle w:val="Paragraphedeliste"/>
        <w:numPr>
          <w:ilvl w:val="3"/>
          <w:numId w:val="1"/>
        </w:numPr>
      </w:pPr>
      <w:r>
        <w:t>O</w:t>
      </w:r>
      <w:r w:rsidR="00115E2C">
        <w:t>rdre</w:t>
      </w:r>
    </w:p>
    <w:p w:rsidR="006247BB" w:rsidRDefault="002038B2" w:rsidP="00115E2C">
      <w:pPr>
        <w:pStyle w:val="Paragraphedeliste"/>
        <w:numPr>
          <w:ilvl w:val="3"/>
          <w:numId w:val="1"/>
        </w:numPr>
      </w:pPr>
      <w:r>
        <w:t>EER</w:t>
      </w:r>
    </w:p>
    <w:p w:rsidR="00115E2C" w:rsidRDefault="00514313" w:rsidP="00105212">
      <w:pPr>
        <w:pStyle w:val="Paragraphedeliste"/>
        <w:numPr>
          <w:ilvl w:val="2"/>
          <w:numId w:val="1"/>
        </w:numPr>
      </w:pPr>
      <w:r>
        <w:t>Avis CSF</w:t>
      </w:r>
    </w:p>
    <w:p w:rsidR="00105212" w:rsidRDefault="00105212" w:rsidP="00105212">
      <w:pPr>
        <w:pStyle w:val="Paragraphedeliste"/>
        <w:numPr>
          <w:ilvl w:val="3"/>
          <w:numId w:val="1"/>
        </w:numPr>
      </w:pPr>
      <w:r>
        <w:t>Objet de la demande</w:t>
      </w:r>
    </w:p>
    <w:p w:rsidR="00105212" w:rsidRDefault="00105212" w:rsidP="00105212">
      <w:pPr>
        <w:pStyle w:val="Paragraphedeliste"/>
        <w:numPr>
          <w:ilvl w:val="3"/>
          <w:numId w:val="1"/>
        </w:numPr>
      </w:pPr>
      <w:r>
        <w:t>Date de réponse</w:t>
      </w:r>
    </w:p>
    <w:p w:rsidR="00105212" w:rsidRDefault="00105212" w:rsidP="00105212">
      <w:pPr>
        <w:pStyle w:val="Paragraphedeliste"/>
        <w:numPr>
          <w:ilvl w:val="3"/>
          <w:numId w:val="1"/>
        </w:numPr>
      </w:pPr>
      <w:r>
        <w:t>Analyse CSF</w:t>
      </w:r>
    </w:p>
    <w:p w:rsidR="006247BB" w:rsidRDefault="00514313" w:rsidP="006247BB">
      <w:pPr>
        <w:pStyle w:val="Paragraphedeliste"/>
        <w:numPr>
          <w:ilvl w:val="2"/>
          <w:numId w:val="1"/>
        </w:numPr>
      </w:pPr>
      <w:r>
        <w:t>Révision KYC</w:t>
      </w:r>
    </w:p>
    <w:p w:rsidR="00514313" w:rsidRDefault="00514313" w:rsidP="006247BB">
      <w:pPr>
        <w:pStyle w:val="Paragraphedeliste"/>
        <w:numPr>
          <w:ilvl w:val="2"/>
          <w:numId w:val="1"/>
        </w:numPr>
      </w:pPr>
      <w:r>
        <w:t>Swift Sanctions Screening</w:t>
      </w:r>
    </w:p>
    <w:p w:rsidR="00F51DF0" w:rsidRDefault="00F51DF0" w:rsidP="00F51DF0"/>
    <w:p w:rsidR="006247BB" w:rsidRDefault="006247BB" w:rsidP="00514313">
      <w:pPr>
        <w:pStyle w:val="Paragraphedeliste"/>
        <w:numPr>
          <w:ilvl w:val="1"/>
          <w:numId w:val="1"/>
        </w:numPr>
      </w:pPr>
      <w:r w:rsidRPr="00BB510E">
        <w:t>Suivi interne</w:t>
      </w:r>
      <w:r>
        <w:t> :</w:t>
      </w:r>
    </w:p>
    <w:p w:rsidR="002038B2" w:rsidRDefault="006247BB" w:rsidP="006247BB">
      <w:pPr>
        <w:pStyle w:val="Paragraphedeliste"/>
        <w:numPr>
          <w:ilvl w:val="2"/>
          <w:numId w:val="1"/>
        </w:numPr>
      </w:pPr>
      <w:r w:rsidRPr="00BB510E">
        <w:t>DOS</w:t>
      </w:r>
      <w:r w:rsidR="002038B2">
        <w:t xml:space="preserve"> </w:t>
      </w:r>
    </w:p>
    <w:p w:rsidR="002038B2" w:rsidRDefault="002038B2" w:rsidP="002038B2">
      <w:pPr>
        <w:pStyle w:val="Paragraphedeliste"/>
        <w:numPr>
          <w:ilvl w:val="3"/>
          <w:numId w:val="1"/>
        </w:numPr>
      </w:pPr>
      <w:r>
        <w:t>Suivi DOS</w:t>
      </w:r>
    </w:p>
    <w:p w:rsidR="006247BB" w:rsidRDefault="002038B2" w:rsidP="002038B2">
      <w:pPr>
        <w:pStyle w:val="Paragraphedeliste"/>
        <w:numPr>
          <w:ilvl w:val="3"/>
          <w:numId w:val="1"/>
        </w:numPr>
      </w:pPr>
      <w:r>
        <w:t>Suivi info</w:t>
      </w:r>
      <w:r w:rsidR="00C935BF">
        <w:t>rmation</w:t>
      </w:r>
      <w:r>
        <w:t xml:space="preserve"> ou document demander</w:t>
      </w:r>
      <w:r w:rsidR="00C935BF">
        <w:t xml:space="preserve"> par SAMIFIN</w:t>
      </w:r>
      <w:r>
        <w:t xml:space="preserve"> dans BNI_CONFORMITE</w:t>
      </w:r>
    </w:p>
    <w:p w:rsidR="00514313" w:rsidRDefault="006247BB" w:rsidP="006247BB">
      <w:pPr>
        <w:pStyle w:val="Paragraphedeliste"/>
        <w:numPr>
          <w:ilvl w:val="2"/>
          <w:numId w:val="1"/>
        </w:numPr>
      </w:pPr>
      <w:r w:rsidRPr="00BB510E">
        <w:lastRenderedPageBreak/>
        <w:t>AML questionnaire</w:t>
      </w:r>
    </w:p>
    <w:p w:rsidR="00082E1A" w:rsidRDefault="00082E1A" w:rsidP="00D17868">
      <w:pPr>
        <w:pStyle w:val="Paragraphedeliste"/>
        <w:numPr>
          <w:ilvl w:val="0"/>
          <w:numId w:val="1"/>
        </w:numPr>
      </w:pPr>
      <w:r>
        <w:t>Assigner les tâches</w:t>
      </w:r>
      <w:r w:rsidR="007429CA">
        <w:t>.</w:t>
      </w:r>
    </w:p>
    <w:p w:rsidR="00F779D8" w:rsidRDefault="00F779D8" w:rsidP="00D17868">
      <w:pPr>
        <w:pStyle w:val="Paragraphedeliste"/>
        <w:numPr>
          <w:ilvl w:val="0"/>
          <w:numId w:val="1"/>
        </w:numPr>
      </w:pPr>
      <w:r>
        <w:t>Renseigner les champs pour le suivis de SSS (Swift Sanctions Screening)</w:t>
      </w:r>
    </w:p>
    <w:p w:rsidR="00966C2B" w:rsidRDefault="00F779D8" w:rsidP="00F779D8">
      <w:pPr>
        <w:pStyle w:val="Paragraphedeliste"/>
        <w:numPr>
          <w:ilvl w:val="1"/>
          <w:numId w:val="1"/>
        </w:numPr>
      </w:pPr>
      <w:r>
        <w:t>A</w:t>
      </w:r>
      <w:r w:rsidR="00BB65AD">
        <w:t>lerte</w:t>
      </w:r>
    </w:p>
    <w:p w:rsidR="00966C2B" w:rsidRDefault="00F779D8" w:rsidP="00966C2B">
      <w:pPr>
        <w:pStyle w:val="Paragraphedeliste"/>
        <w:numPr>
          <w:ilvl w:val="2"/>
          <w:numId w:val="1"/>
        </w:numPr>
      </w:pPr>
      <w:r>
        <w:t>Type Swift</w:t>
      </w:r>
    </w:p>
    <w:p w:rsidR="00966C2B" w:rsidRDefault="00966C2B" w:rsidP="00966C2B">
      <w:pPr>
        <w:pStyle w:val="Paragraphedeliste"/>
        <w:numPr>
          <w:ilvl w:val="2"/>
          <w:numId w:val="1"/>
        </w:numPr>
      </w:pPr>
      <w:r>
        <w:t>Montant</w:t>
      </w:r>
      <w:r w:rsidR="00F779D8">
        <w:t xml:space="preserve"> en USD</w:t>
      </w:r>
      <w:r>
        <w:t>,</w:t>
      </w:r>
      <w:r w:rsidR="006B29FD">
        <w:t xml:space="preserve"> (+ devise)</w:t>
      </w:r>
    </w:p>
    <w:p w:rsidR="00F779D8" w:rsidRDefault="00F779D8" w:rsidP="00966C2B">
      <w:pPr>
        <w:pStyle w:val="Paragraphedeliste"/>
        <w:numPr>
          <w:ilvl w:val="2"/>
          <w:numId w:val="1"/>
        </w:numPr>
      </w:pPr>
      <w:r>
        <w:t>Bénéficiaire ou donneur d’ordre</w:t>
      </w:r>
    </w:p>
    <w:p w:rsidR="00F779D8" w:rsidRDefault="00F779D8" w:rsidP="00F779D8">
      <w:pPr>
        <w:pStyle w:val="Paragraphedeliste"/>
        <w:numPr>
          <w:ilvl w:val="1"/>
          <w:numId w:val="1"/>
        </w:numPr>
      </w:pPr>
      <w:r>
        <w:t>Date réception</w:t>
      </w:r>
      <w:r w:rsidR="00395642">
        <w:t xml:space="preserve"> (Renseigner automatiquement par l’outil)</w:t>
      </w:r>
    </w:p>
    <w:p w:rsidR="00F779D8" w:rsidRDefault="00F779D8" w:rsidP="00F779D8">
      <w:pPr>
        <w:pStyle w:val="Paragraphedeliste"/>
        <w:numPr>
          <w:ilvl w:val="1"/>
          <w:numId w:val="1"/>
        </w:numPr>
      </w:pPr>
      <w:r>
        <w:t>Date de réponse</w:t>
      </w:r>
      <w:r w:rsidR="00094F5C">
        <w:t xml:space="preserve"> (Renseigner automatiquement par l’outil)</w:t>
      </w:r>
    </w:p>
    <w:p w:rsidR="00B253BC" w:rsidRDefault="00966C2B" w:rsidP="00F779D8">
      <w:pPr>
        <w:pStyle w:val="Paragraphedeliste"/>
        <w:numPr>
          <w:ilvl w:val="1"/>
          <w:numId w:val="1"/>
        </w:numPr>
      </w:pPr>
      <w:r>
        <w:t>Réponse dans l’</w:t>
      </w:r>
      <w:r w:rsidR="00B253BC">
        <w:t>outil</w:t>
      </w:r>
    </w:p>
    <w:p w:rsidR="00B253BC" w:rsidRDefault="00966C2B" w:rsidP="00B253BC">
      <w:pPr>
        <w:pStyle w:val="Paragraphedeliste"/>
        <w:numPr>
          <w:ilvl w:val="2"/>
          <w:numId w:val="1"/>
        </w:numPr>
      </w:pPr>
      <w:proofErr w:type="spellStart"/>
      <w:r>
        <w:t>T</w:t>
      </w:r>
      <w:r w:rsidR="00B253BC">
        <w:t>rue</w:t>
      </w:r>
      <w:proofErr w:type="spellEnd"/>
      <w:r w:rsidR="00B253BC">
        <w:t xml:space="preserve"> </w:t>
      </w:r>
      <w:r w:rsidR="00045D2F">
        <w:t xml:space="preserve">Hit </w:t>
      </w:r>
      <w:r w:rsidR="00B253BC">
        <w:t xml:space="preserve">ou </w:t>
      </w:r>
      <w:r w:rsidR="00045D2F">
        <w:t>F</w:t>
      </w:r>
      <w:r w:rsidR="00B253BC">
        <w:t>alse</w:t>
      </w:r>
      <w:r w:rsidR="00045D2F">
        <w:t xml:space="preserve"> hit</w:t>
      </w:r>
    </w:p>
    <w:p w:rsidR="00315FB0" w:rsidRDefault="00315FB0" w:rsidP="00315FB0">
      <w:pPr>
        <w:pStyle w:val="Paragraphedeliste"/>
        <w:numPr>
          <w:ilvl w:val="2"/>
          <w:numId w:val="1"/>
        </w:numPr>
      </w:pPr>
      <w:r>
        <w:t>Commentaire</w:t>
      </w:r>
    </w:p>
    <w:p w:rsidR="00315FB0" w:rsidRDefault="00E132AC" w:rsidP="00315FB0">
      <w:pPr>
        <w:pStyle w:val="Paragraphedeliste"/>
        <w:numPr>
          <w:ilvl w:val="1"/>
          <w:numId w:val="1"/>
        </w:numPr>
      </w:pPr>
      <w:r>
        <w:t xml:space="preserve">Action : </w:t>
      </w:r>
      <w:proofErr w:type="spellStart"/>
      <w:r w:rsidR="00315FB0">
        <w:t>Pending</w:t>
      </w:r>
      <w:proofErr w:type="spellEnd"/>
      <w:r w:rsidR="00315FB0">
        <w:t xml:space="preserve"> ou </w:t>
      </w:r>
      <w:proofErr w:type="spellStart"/>
      <w:r w:rsidR="00315FB0">
        <w:t>pass</w:t>
      </w:r>
      <w:proofErr w:type="spellEnd"/>
    </w:p>
    <w:p w:rsidR="0053168E" w:rsidRDefault="0053168E" w:rsidP="0053168E">
      <w:pPr>
        <w:pStyle w:val="Paragraphedeliste"/>
        <w:numPr>
          <w:ilvl w:val="0"/>
          <w:numId w:val="1"/>
        </w:numPr>
      </w:pPr>
      <w:r>
        <w:t>Renseigner les champs pour le sui</w:t>
      </w:r>
      <w:r w:rsidR="00902A93">
        <w:t>vi</w:t>
      </w:r>
      <w:r>
        <w:t xml:space="preserve"> de Révision KYC</w:t>
      </w:r>
    </w:p>
    <w:p w:rsidR="0053168E" w:rsidRDefault="0053168E" w:rsidP="0053168E">
      <w:pPr>
        <w:pStyle w:val="Paragraphedeliste"/>
        <w:numPr>
          <w:ilvl w:val="1"/>
          <w:numId w:val="1"/>
        </w:numPr>
      </w:pPr>
      <w:r>
        <w:t>Code client</w:t>
      </w:r>
    </w:p>
    <w:p w:rsidR="0053168E" w:rsidRDefault="0053168E" w:rsidP="00226ABF">
      <w:pPr>
        <w:pStyle w:val="Paragraphedeliste"/>
        <w:numPr>
          <w:ilvl w:val="1"/>
          <w:numId w:val="1"/>
        </w:numPr>
      </w:pPr>
      <w:r>
        <w:t>Nom client</w:t>
      </w:r>
    </w:p>
    <w:p w:rsidR="00846638" w:rsidRDefault="00846638" w:rsidP="00846638">
      <w:pPr>
        <w:pStyle w:val="Paragraphedeliste"/>
        <w:numPr>
          <w:ilvl w:val="0"/>
          <w:numId w:val="1"/>
        </w:numPr>
      </w:pPr>
      <w:r>
        <w:t>Renseigner les champs pour le suivis de DOS (D</w:t>
      </w:r>
      <w:r w:rsidR="00C63AF9">
        <w:t>éclaration</w:t>
      </w:r>
      <w:r>
        <w:t xml:space="preserve"> S</w:t>
      </w:r>
      <w:r w:rsidR="00C63AF9">
        <w:t>uspect</w:t>
      </w:r>
      <w:r>
        <w:t>)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REFERENCE</w:t>
      </w:r>
      <w:r w:rsidR="008C4FF3">
        <w:t xml:space="preserve"> (Incrémenter par l’outil. Exemple : 2020-01S, 2020-02S, ...)</w:t>
      </w:r>
    </w:p>
    <w:p w:rsidR="00192776" w:rsidRDefault="00192776" w:rsidP="00192776">
      <w:pPr>
        <w:pStyle w:val="Paragraphedeliste"/>
        <w:numPr>
          <w:ilvl w:val="1"/>
          <w:numId w:val="1"/>
        </w:numPr>
      </w:pPr>
      <w:r>
        <w:t xml:space="preserve">LIEN VERS PARTAGE (lien </w:t>
      </w:r>
      <w:r w:rsidR="003B38A1">
        <w:t>où</w:t>
      </w:r>
      <w:r>
        <w:t xml:space="preserve"> se trouve le Dossier. Exemple : </w:t>
      </w:r>
      <w:hyperlink r:id="rId8" w:history="1">
        <w:r w:rsidRPr="006A0594">
          <w:rPr>
            <w:rStyle w:val="Lienhypertexte"/>
          </w:rPr>
          <w:t>\\tnr.bniclm.com\share\drjc_csf\005 SAMIFIN\01</w:t>
        </w:r>
      </w:hyperlink>
      <w:r>
        <w:t xml:space="preserve"> DOS )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ORIGINE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DATE INFO/AVIS DG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DATE ENVOI SAMIFIN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DOS TRAITEES PAR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NUM CLIENT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NOM CLIENT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TYPE OPERATIONS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MOTIF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 xml:space="preserve">MONTANT EN JEU 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DEVISE</w:t>
      </w:r>
      <w:r w:rsidR="004B0709">
        <w:t xml:space="preserve"> (Au choix : MGA, USD, EUR)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DATE DE DECISION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DETAILS DECISION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ARGUMENTS DE LA DECISION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 xml:space="preserve">Mail pour mise en </w:t>
      </w:r>
      <w:r w:rsidR="004741DB">
        <w:t>œuvre</w:t>
      </w:r>
      <w:r>
        <w:t xml:space="preserve"> par les UO des décisions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lastRenderedPageBreak/>
        <w:t>DATE RUPTURE DE LA RELATION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DATE DE SUSPENSION DE LA RUPTURE DE LA RELATION</w:t>
      </w:r>
    </w:p>
    <w:p w:rsidR="002638BD" w:rsidRDefault="002638BD" w:rsidP="002638BD">
      <w:pPr>
        <w:pStyle w:val="Paragraphedeliste"/>
        <w:numPr>
          <w:ilvl w:val="1"/>
          <w:numId w:val="1"/>
        </w:numPr>
      </w:pPr>
      <w:r>
        <w:t>MOTIFS DE LA SUSPENSION</w:t>
      </w:r>
      <w:r w:rsidR="006771EF">
        <w:t xml:space="preserve"> </w:t>
      </w:r>
    </w:p>
    <w:p w:rsidR="00BA7F81" w:rsidRDefault="00BA7F81" w:rsidP="00170D11">
      <w:pPr>
        <w:pStyle w:val="Paragraphedeliste"/>
        <w:numPr>
          <w:ilvl w:val="1"/>
          <w:numId w:val="1"/>
        </w:numPr>
      </w:pPr>
      <w:r>
        <w:t>DATE INSERTION WATCHLIST</w:t>
      </w:r>
      <w:r w:rsidR="006771EF">
        <w:t xml:space="preserve"> (obligatoire)</w:t>
      </w:r>
    </w:p>
    <w:p w:rsidR="002638BD" w:rsidRDefault="00BA7F81" w:rsidP="004F7591">
      <w:pPr>
        <w:pStyle w:val="Paragraphedeliste"/>
        <w:numPr>
          <w:ilvl w:val="1"/>
          <w:numId w:val="1"/>
        </w:numPr>
      </w:pPr>
      <w:r>
        <w:t xml:space="preserve">DATE </w:t>
      </w:r>
      <w:r w:rsidR="00BE0D0B">
        <w:t>INSERTION CODE OPP</w:t>
      </w:r>
      <w:r>
        <w:t>OSITION</w:t>
      </w:r>
      <w:r w:rsidR="006771EF">
        <w:t xml:space="preserve"> (obligatoire)</w:t>
      </w:r>
    </w:p>
    <w:p w:rsidR="00EE20E3" w:rsidRDefault="002638BD" w:rsidP="002638BD">
      <w:pPr>
        <w:pStyle w:val="Paragraphedeliste"/>
        <w:numPr>
          <w:ilvl w:val="1"/>
          <w:numId w:val="1"/>
        </w:numPr>
      </w:pPr>
      <w:r>
        <w:t>Suivi décisions et observations</w:t>
      </w:r>
      <w:r w:rsidR="00F76299">
        <w:t xml:space="preserve"> (obligatoire)</w:t>
      </w:r>
    </w:p>
    <w:p w:rsidR="006D6F12" w:rsidRDefault="006D6F12" w:rsidP="006D6F12">
      <w:pPr>
        <w:pStyle w:val="Paragraphedeliste"/>
        <w:numPr>
          <w:ilvl w:val="0"/>
          <w:numId w:val="1"/>
        </w:numPr>
      </w:pPr>
      <w:r>
        <w:t>Renseigner les champs pour le suivis de Demande d’information</w:t>
      </w:r>
    </w:p>
    <w:p w:rsidR="00D80E0D" w:rsidRDefault="00D80E0D" w:rsidP="00C05670">
      <w:pPr>
        <w:pStyle w:val="Paragraphedeliste"/>
        <w:numPr>
          <w:ilvl w:val="1"/>
          <w:numId w:val="1"/>
        </w:numPr>
      </w:pPr>
      <w:r>
        <w:t>N°</w:t>
      </w:r>
      <w:r w:rsidR="00C05670">
        <w:t xml:space="preserve"> (Référence. Exemple : </w:t>
      </w:r>
      <w:r w:rsidR="00C05670" w:rsidRPr="00C05670">
        <w:t>2020-96D</w:t>
      </w:r>
      <w:r w:rsidR="00C05670">
        <w:t>, …)</w:t>
      </w:r>
    </w:p>
    <w:p w:rsidR="00C05670" w:rsidRDefault="00C05670" w:rsidP="00C05670">
      <w:pPr>
        <w:pStyle w:val="Paragraphedeliste"/>
        <w:numPr>
          <w:ilvl w:val="1"/>
          <w:numId w:val="1"/>
        </w:numPr>
      </w:pPr>
      <w:r>
        <w:t xml:space="preserve">LIEN VERS PARTAGE (lien où se trouve le Dossier. Exemple : </w:t>
      </w:r>
      <w:hyperlink r:id="rId9" w:history="1">
        <w:r w:rsidRPr="00715396">
          <w:rPr>
            <w:rStyle w:val="Lienhypertexte"/>
          </w:rPr>
          <w:t>\\tnr.bniclm.com\share\drjc_csf\005 SAMIFIN\0</w:t>
        </w:r>
        <w:r w:rsidR="00E9735B" w:rsidRPr="00715396">
          <w:rPr>
            <w:rStyle w:val="Lienhypertexte"/>
          </w:rPr>
          <w:t>3</w:t>
        </w:r>
        <w:r w:rsidRPr="00715396">
          <w:rPr>
            <w:rStyle w:val="Lienhypertexte"/>
          </w:rPr>
          <w:t xml:space="preserve"> D</w:t>
        </w:r>
        <w:r w:rsidR="00E9735B" w:rsidRPr="00715396">
          <w:rPr>
            <w:rStyle w:val="Lienhypertexte"/>
          </w:rPr>
          <w:t>EMANDE INFORMATION</w:t>
        </w:r>
      </w:hyperlink>
      <w:r w:rsidR="00E9735B">
        <w:t>)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Date réception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Demandes</w:t>
      </w:r>
      <w:r w:rsidR="0045508D">
        <w:t xml:space="preserve"> (Liste des information demandé)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Date de message d'attente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Date de réponse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Réponses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proofErr w:type="gramStart"/>
      <w:r>
        <w:t>Nombre de personnes</w:t>
      </w:r>
      <w:proofErr w:type="gramEnd"/>
      <w:r>
        <w:t xml:space="preserve"> demandées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Radical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Nombre</w:t>
      </w:r>
    </w:p>
    <w:p w:rsidR="00D80E0D" w:rsidRDefault="0045508D" w:rsidP="00D80E0D">
      <w:pPr>
        <w:pStyle w:val="Paragraphedeliste"/>
        <w:numPr>
          <w:ilvl w:val="1"/>
          <w:numId w:val="1"/>
        </w:numPr>
      </w:pPr>
      <w:r>
        <w:t>Délai de traitement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Relance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Traitant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1ERE RELANCE</w:t>
      </w:r>
    </w:p>
    <w:p w:rsidR="00D80E0D" w:rsidRDefault="00D80E0D" w:rsidP="00D80E0D">
      <w:pPr>
        <w:pStyle w:val="Paragraphedeliste"/>
        <w:numPr>
          <w:ilvl w:val="1"/>
          <w:numId w:val="1"/>
        </w:numPr>
      </w:pPr>
      <w:r>
        <w:t>2E RELANCE</w:t>
      </w:r>
    </w:p>
    <w:p w:rsidR="006D6F12" w:rsidRDefault="00D80E0D" w:rsidP="00D80E0D">
      <w:pPr>
        <w:pStyle w:val="Paragraphedeliste"/>
        <w:numPr>
          <w:ilvl w:val="1"/>
          <w:numId w:val="1"/>
        </w:numPr>
      </w:pPr>
      <w:r>
        <w:t>3E RELANCE</w:t>
      </w:r>
    </w:p>
    <w:p w:rsidR="00703A6E" w:rsidRDefault="00703A6E" w:rsidP="00703A6E">
      <w:pPr>
        <w:pStyle w:val="Paragraphedeliste"/>
        <w:numPr>
          <w:ilvl w:val="0"/>
          <w:numId w:val="1"/>
        </w:numPr>
      </w:pPr>
      <w:r>
        <w:t>Renseigner les champs pour le suivis de Demande de document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 xml:space="preserve">N° de la demande (Exemple : </w:t>
      </w:r>
      <w:r w:rsidRPr="007E1271">
        <w:t>2020-01</w:t>
      </w:r>
      <w:r w:rsidR="0041407C" w:rsidRPr="007E1271">
        <w:t>R</w:t>
      </w:r>
      <w:r w:rsidR="0041407C">
        <w:t>, …</w:t>
      </w:r>
      <w:r>
        <w:t>)</w:t>
      </w:r>
    </w:p>
    <w:p w:rsidR="00742A77" w:rsidRDefault="00742A77" w:rsidP="00742A77">
      <w:pPr>
        <w:pStyle w:val="Paragraphedeliste"/>
        <w:numPr>
          <w:ilvl w:val="1"/>
          <w:numId w:val="1"/>
        </w:numPr>
      </w:pPr>
      <w:r>
        <w:t>LIEN VERS PARTAGE (lien où se trouve le Dossier. Exemple : \</w:t>
      </w:r>
      <w:hyperlink r:id="rId10" w:history="1">
        <w:r w:rsidRPr="00715396">
          <w:rPr>
            <w:rStyle w:val="Lienhypertexte"/>
          </w:rPr>
          <w:t>\tnr.bniclm.com\share\drjc_csf\005</w:t>
        </w:r>
        <w:r>
          <w:rPr>
            <w:rStyle w:val="Lienhypertexte"/>
          </w:rPr>
          <w:t xml:space="preserve"> </w:t>
        </w:r>
        <w:r w:rsidRPr="00715396">
          <w:rPr>
            <w:rStyle w:val="Lienhypertexte"/>
          </w:rPr>
          <w:t>SAMIFIN\02</w:t>
        </w:r>
        <w:r>
          <w:rPr>
            <w:rStyle w:val="Lienhypertexte"/>
          </w:rPr>
          <w:t xml:space="preserve"> </w:t>
        </w:r>
        <w:r w:rsidRPr="00715396">
          <w:rPr>
            <w:rStyle w:val="Lienhypertexte"/>
          </w:rPr>
          <w:t>DEMANDE</w:t>
        </w:r>
        <w:r>
          <w:rPr>
            <w:rStyle w:val="Lienhypertexte"/>
          </w:rPr>
          <w:t xml:space="preserve"> </w:t>
        </w:r>
        <w:r w:rsidRPr="00715396">
          <w:rPr>
            <w:rStyle w:val="Lienhypertexte"/>
          </w:rPr>
          <w:t>DOCUMENT</w:t>
        </w:r>
      </w:hyperlink>
      <w:r>
        <w:t>)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Référence de la correspondance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Date de la demande de SAMIFIN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Clients</w:t>
      </w:r>
      <w:r w:rsidR="00742A77">
        <w:t xml:space="preserve"> (liste code client)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Nom</w:t>
      </w:r>
      <w:r w:rsidR="00742A77">
        <w:t xml:space="preserve"> (liste nom client)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Destinataire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lastRenderedPageBreak/>
        <w:t>Unité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Liste des pièces demandées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Date d'information de la direction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Envoi de la demande à l'unité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1ère relance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2ème relance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3ème relance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Date de la réception des pièces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Date d’envoi au SAMIFIN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A faire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Commentaires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 xml:space="preserve">Délai de traitement 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 xml:space="preserve">DECOMPTE TBD 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 xml:space="preserve">Traitant 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1ERE RELANCE</w:t>
      </w:r>
    </w:p>
    <w:p w:rsidR="007E1271" w:rsidRDefault="007E1271" w:rsidP="007E1271">
      <w:pPr>
        <w:pStyle w:val="Paragraphedeliste"/>
        <w:numPr>
          <w:ilvl w:val="1"/>
          <w:numId w:val="1"/>
        </w:numPr>
      </w:pPr>
      <w:r>
        <w:t>2E RELANCE</w:t>
      </w:r>
    </w:p>
    <w:p w:rsidR="00703A6E" w:rsidRDefault="007E1271" w:rsidP="007E1271">
      <w:pPr>
        <w:pStyle w:val="Paragraphedeliste"/>
        <w:numPr>
          <w:ilvl w:val="1"/>
          <w:numId w:val="1"/>
        </w:numPr>
      </w:pPr>
      <w:r>
        <w:t>3E RELANCE</w:t>
      </w:r>
    </w:p>
    <w:p w:rsidR="00C63AF9" w:rsidRDefault="00C63AF9" w:rsidP="00C63AF9">
      <w:pPr>
        <w:pStyle w:val="Paragraphedeliste"/>
        <w:numPr>
          <w:ilvl w:val="0"/>
          <w:numId w:val="1"/>
        </w:numPr>
      </w:pPr>
      <w:r>
        <w:t xml:space="preserve">Renseigner les champs pour le suivis des </w:t>
      </w:r>
      <w:r w:rsidRPr="00BB510E">
        <w:t>questionnaire</w:t>
      </w:r>
      <w:r>
        <w:t xml:space="preserve">s </w:t>
      </w:r>
      <w:r w:rsidRPr="00BB510E">
        <w:t>AML</w:t>
      </w:r>
      <w:r>
        <w:t xml:space="preserve"> (Déclaration Suspect)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>DOSSIER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>DEMANDE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>DETAILS DES DEMANDES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>DATE D'ARRIVEE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>DATE DE SORTIE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 xml:space="preserve"> DELAI DE TRAITEMENT</w:t>
      </w:r>
      <w:r w:rsidR="00D53C4D">
        <w:t xml:space="preserve"> (Compléter automatiquement par l’outil)</w:t>
      </w:r>
    </w:p>
    <w:p w:rsidR="005176CF" w:rsidRDefault="005176CF" w:rsidP="005176CF">
      <w:pPr>
        <w:pStyle w:val="Paragraphedeliste"/>
        <w:numPr>
          <w:ilvl w:val="1"/>
          <w:numId w:val="1"/>
        </w:numPr>
      </w:pPr>
      <w:r>
        <w:t>OBSERVATIONS</w:t>
      </w:r>
    </w:p>
    <w:p w:rsidR="00C63AF9" w:rsidRDefault="005176CF" w:rsidP="005176CF">
      <w:pPr>
        <w:pStyle w:val="Paragraphedeliste"/>
        <w:numPr>
          <w:ilvl w:val="1"/>
          <w:numId w:val="1"/>
        </w:numPr>
      </w:pPr>
      <w:r>
        <w:t>TRAITANT</w:t>
      </w:r>
      <w:r w:rsidR="00D53C4D">
        <w:t xml:space="preserve"> (Renseigner automatiquement par l’outil)</w:t>
      </w:r>
    </w:p>
    <w:p w:rsidR="00082E1A" w:rsidRDefault="00561658" w:rsidP="00CE77D4">
      <w:pPr>
        <w:pStyle w:val="Paragraphedeliste"/>
        <w:numPr>
          <w:ilvl w:val="0"/>
          <w:numId w:val="1"/>
        </w:numPr>
      </w:pPr>
      <w:r>
        <w:t>Faire des échanges entre</w:t>
      </w:r>
      <w:r w:rsidR="008B2599">
        <w:t xml:space="preserve"> CSF ou autre utilisateur</w:t>
      </w:r>
      <w:r w:rsidR="007429CA">
        <w:t>.</w:t>
      </w:r>
    </w:p>
    <w:p w:rsidR="00965B3A" w:rsidRDefault="00DB1029" w:rsidP="00965B3A">
      <w:pPr>
        <w:pStyle w:val="Paragraphedeliste"/>
        <w:numPr>
          <w:ilvl w:val="0"/>
          <w:numId w:val="1"/>
        </w:numPr>
      </w:pPr>
      <w:r>
        <w:t>Visualiser les procédures (IDL, texte, suivis du chantier)</w:t>
      </w:r>
      <w:r w:rsidR="007007E8">
        <w:t xml:space="preserve"> </w:t>
      </w:r>
      <w:r w:rsidR="007007E8">
        <w:sym w:font="Wingdings" w:char="F0E8"/>
      </w:r>
      <w:r w:rsidR="007007E8">
        <w:t xml:space="preserve"> pointer sur le lien </w:t>
      </w:r>
      <w:hyperlink r:id="rId11" w:history="1">
        <w:r w:rsidR="00965B3A" w:rsidRPr="00965B3A">
          <w:rPr>
            <w:rStyle w:val="Lienhypertexte"/>
          </w:rPr>
          <w:t>\\tnr.bniclm.com\share\drjc_csf\015 TEXTES</w:t>
        </w:r>
      </w:hyperlink>
    </w:p>
    <w:p w:rsidR="003622A7" w:rsidRDefault="003622A7" w:rsidP="00965B3A">
      <w:pPr>
        <w:pStyle w:val="Paragraphedeliste"/>
        <w:numPr>
          <w:ilvl w:val="0"/>
          <w:numId w:val="1"/>
        </w:numPr>
      </w:pPr>
      <w:r>
        <w:t>Traitement des demandes</w:t>
      </w:r>
      <w:r w:rsidR="001E7C2D">
        <w:t xml:space="preserve"> (Traitement et validation)</w:t>
      </w:r>
      <w:r w:rsidR="007429CA">
        <w:t>.</w:t>
      </w:r>
    </w:p>
    <w:p w:rsidR="00027D1D" w:rsidRDefault="00027D1D" w:rsidP="00027D1D"/>
    <w:p w:rsidR="00912AD6" w:rsidRDefault="00912AD6" w:rsidP="00912AD6">
      <w:pPr>
        <w:rPr>
          <w:u w:val="single"/>
        </w:rPr>
      </w:pPr>
      <w:r w:rsidRPr="00912AD6">
        <w:rPr>
          <w:u w:val="single"/>
        </w:rPr>
        <w:t>Outil</w:t>
      </w:r>
      <w:r>
        <w:rPr>
          <w:u w:val="single"/>
        </w:rPr>
        <w:t> :</w:t>
      </w:r>
    </w:p>
    <w:p w:rsidR="00F1347E" w:rsidRDefault="0062078C" w:rsidP="00912AD6">
      <w:pPr>
        <w:pStyle w:val="Paragraphedeliste"/>
        <w:numPr>
          <w:ilvl w:val="0"/>
          <w:numId w:val="1"/>
        </w:numPr>
      </w:pPr>
      <w:r>
        <w:t>Récupé</w:t>
      </w:r>
      <w:r w:rsidRPr="0062078C">
        <w:t>rer</w:t>
      </w:r>
      <w:r>
        <w:t xml:space="preserve"> les tâches dans </w:t>
      </w:r>
      <w:proofErr w:type="spellStart"/>
      <w:r>
        <w:t>Siron</w:t>
      </w:r>
      <w:proofErr w:type="spellEnd"/>
      <w:r>
        <w:t xml:space="preserve"> et </w:t>
      </w:r>
      <w:proofErr w:type="spellStart"/>
      <w:r>
        <w:t>Docubase</w:t>
      </w:r>
      <w:proofErr w:type="spellEnd"/>
      <w:r>
        <w:t xml:space="preserve"> par jour</w:t>
      </w:r>
      <w:r w:rsidR="0062415F">
        <w:t> :</w:t>
      </w:r>
    </w:p>
    <w:p w:rsidR="00F1347E" w:rsidRDefault="00F1347E" w:rsidP="00F1347E">
      <w:pPr>
        <w:pStyle w:val="Paragraphedeliste"/>
        <w:numPr>
          <w:ilvl w:val="1"/>
          <w:numId w:val="1"/>
        </w:numPr>
      </w:pPr>
      <w:proofErr w:type="spellStart"/>
      <w:r>
        <w:rPr>
          <w:u w:val="single"/>
        </w:rPr>
        <w:t>C</w:t>
      </w:r>
      <w:r w:rsidR="00873307" w:rsidRPr="00F1347E">
        <w:rPr>
          <w:u w:val="single"/>
        </w:rPr>
        <w:t>ron</w:t>
      </w:r>
      <w:proofErr w:type="spellEnd"/>
      <w:r w:rsidRPr="00F1347E">
        <w:rPr>
          <w:u w:val="single"/>
        </w:rPr>
        <w:t xml:space="preserve"> </w:t>
      </w:r>
      <w:proofErr w:type="spellStart"/>
      <w:r w:rsidRPr="00F1347E">
        <w:rPr>
          <w:u w:val="single"/>
        </w:rPr>
        <w:t>siron</w:t>
      </w:r>
      <w:proofErr w:type="spellEnd"/>
      <w:r w:rsidRPr="00F1347E">
        <w:rPr>
          <w:u w:val="single"/>
        </w:rPr>
        <w:t> :</w:t>
      </w:r>
      <w:r>
        <w:t xml:space="preserve"> 18h30</w:t>
      </w:r>
    </w:p>
    <w:p w:rsidR="00D438E7" w:rsidRPr="00406804" w:rsidRDefault="00B964BC" w:rsidP="00D438E7">
      <w:pPr>
        <w:pStyle w:val="Paragraphedeliste"/>
        <w:numPr>
          <w:ilvl w:val="2"/>
          <w:numId w:val="1"/>
        </w:numPr>
        <w:rPr>
          <w:color w:val="00B050"/>
        </w:rPr>
      </w:pPr>
      <w:r>
        <w:rPr>
          <w:color w:val="00B050"/>
        </w:rPr>
        <w:lastRenderedPageBreak/>
        <w:t>Direction</w:t>
      </w:r>
      <w:r w:rsidRPr="00406804">
        <w:rPr>
          <w:color w:val="00B050"/>
        </w:rPr>
        <w:t xml:space="preserve"> (</w:t>
      </w:r>
      <w:r w:rsidR="00945276" w:rsidRPr="00406804">
        <w:rPr>
          <w:color w:val="00B050"/>
        </w:rPr>
        <w:t>À</w:t>
      </w:r>
      <w:r w:rsidR="00D438E7" w:rsidRPr="00406804">
        <w:rPr>
          <w:color w:val="00B050"/>
        </w:rPr>
        <w:t xml:space="preserve"> partir du FC)</w:t>
      </w:r>
    </w:p>
    <w:p w:rsidR="00D438E7" w:rsidRDefault="00D438E7" w:rsidP="00D438E7">
      <w:pPr>
        <w:pStyle w:val="Paragraphedeliste"/>
        <w:numPr>
          <w:ilvl w:val="3"/>
          <w:numId w:val="1"/>
        </w:numPr>
      </w:pPr>
      <w:r>
        <w:t>Si FC commence par ‘A ou B ou C ou F ou G ou H’</w:t>
      </w:r>
      <w:r>
        <w:sym w:font="Wingdings" w:char="F0E8"/>
      </w:r>
      <w:r>
        <w:t>DMPP</w:t>
      </w:r>
    </w:p>
    <w:p w:rsidR="00D438E7" w:rsidRDefault="00D438E7" w:rsidP="00D438E7">
      <w:pPr>
        <w:pStyle w:val="Paragraphedeliste"/>
        <w:numPr>
          <w:ilvl w:val="3"/>
          <w:numId w:val="1"/>
        </w:numPr>
      </w:pPr>
      <w:r>
        <w:t xml:space="preserve">Si FC=K </w:t>
      </w:r>
      <w:r>
        <w:sym w:font="Wingdings" w:char="F0E8"/>
      </w:r>
      <w:r>
        <w:t xml:space="preserve"> KRED</w:t>
      </w:r>
    </w:p>
    <w:p w:rsidR="00D438E7" w:rsidRDefault="00D438E7" w:rsidP="00D438E7">
      <w:pPr>
        <w:pStyle w:val="Paragraphedeliste"/>
        <w:numPr>
          <w:ilvl w:val="3"/>
          <w:numId w:val="1"/>
        </w:numPr>
      </w:pPr>
      <w:r>
        <w:t xml:space="preserve">Si FC=D </w:t>
      </w:r>
      <w:r>
        <w:sym w:font="Wingdings" w:char="F0E8"/>
      </w:r>
      <w:r>
        <w:t xml:space="preserve"> DMEI</w:t>
      </w:r>
    </w:p>
    <w:p w:rsidR="00D438E7" w:rsidRDefault="00D438E7" w:rsidP="00D438E7">
      <w:pPr>
        <w:pStyle w:val="Paragraphedeliste"/>
        <w:numPr>
          <w:ilvl w:val="3"/>
          <w:numId w:val="1"/>
        </w:numPr>
      </w:pPr>
      <w:r>
        <w:t xml:space="preserve">Si FC commence par ‘ED’ </w:t>
      </w:r>
      <w:r>
        <w:sym w:font="Wingdings" w:char="F0E8"/>
      </w:r>
      <w:r>
        <w:t xml:space="preserve"> DRH</w:t>
      </w:r>
    </w:p>
    <w:p w:rsidR="00D438E7" w:rsidRDefault="00D438E7" w:rsidP="00D438E7">
      <w:pPr>
        <w:pStyle w:val="Paragraphedeliste"/>
        <w:numPr>
          <w:ilvl w:val="3"/>
          <w:numId w:val="1"/>
        </w:numPr>
      </w:pPr>
      <w:r>
        <w:t xml:space="preserve">Si FC=’EB0’ </w:t>
      </w:r>
      <w:r>
        <w:sym w:font="Wingdings" w:char="F0E8"/>
      </w:r>
      <w:r>
        <w:t xml:space="preserve"> SUCCESSION</w:t>
      </w:r>
    </w:p>
    <w:p w:rsidR="00D438E7" w:rsidRDefault="00D438E7" w:rsidP="00D438E7">
      <w:pPr>
        <w:pStyle w:val="Paragraphedeliste"/>
        <w:numPr>
          <w:ilvl w:val="3"/>
          <w:numId w:val="1"/>
        </w:numPr>
      </w:pPr>
      <w:r>
        <w:t xml:space="preserve">Si FC=’EB1|EB2|EB3|EB4|EB5|EB6|EB7|EB8|EB9|EBA’ </w:t>
      </w:r>
      <w:r>
        <w:sym w:font="Wingdings" w:char="F0E8"/>
      </w:r>
      <w:r>
        <w:t xml:space="preserve"> CTX</w:t>
      </w:r>
    </w:p>
    <w:p w:rsidR="00D438E7" w:rsidRDefault="00D438E7" w:rsidP="00D438E7">
      <w:pPr>
        <w:pStyle w:val="Paragraphedeliste"/>
        <w:numPr>
          <w:ilvl w:val="2"/>
          <w:numId w:val="1"/>
        </w:numPr>
        <w:rPr>
          <w:color w:val="00B050"/>
        </w:rPr>
      </w:pPr>
      <w:r w:rsidRPr="00406804">
        <w:rPr>
          <w:color w:val="00B050"/>
        </w:rPr>
        <w:t>FC</w:t>
      </w:r>
    </w:p>
    <w:p w:rsidR="001056E7" w:rsidRPr="00D438E7" w:rsidRDefault="001056E7" w:rsidP="00D438E7">
      <w:pPr>
        <w:pStyle w:val="Paragraphedeliste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Nom du conseiller (gestionnaire)</w:t>
      </w:r>
    </w:p>
    <w:p w:rsidR="00B62E2C" w:rsidRDefault="001F4175" w:rsidP="00B62E2C">
      <w:pPr>
        <w:pStyle w:val="Paragraphedeliste"/>
        <w:numPr>
          <w:ilvl w:val="2"/>
          <w:numId w:val="1"/>
        </w:numPr>
      </w:pPr>
      <w:r>
        <w:t>Code client</w:t>
      </w:r>
    </w:p>
    <w:p w:rsidR="00B62E2C" w:rsidRDefault="001F4175" w:rsidP="00B62E2C">
      <w:pPr>
        <w:pStyle w:val="Paragraphedeliste"/>
        <w:numPr>
          <w:ilvl w:val="2"/>
          <w:numId w:val="1"/>
        </w:numPr>
      </w:pPr>
      <w:r>
        <w:t>Nom et prénom client</w:t>
      </w:r>
    </w:p>
    <w:p w:rsidR="001F4175" w:rsidRPr="007763DA" w:rsidRDefault="001F4175" w:rsidP="00B62E2C">
      <w:pPr>
        <w:pStyle w:val="Paragraphedeliste"/>
        <w:numPr>
          <w:ilvl w:val="2"/>
          <w:numId w:val="1"/>
        </w:numPr>
        <w:rPr>
          <w:color w:val="FF0000"/>
        </w:rPr>
      </w:pPr>
      <w:r w:rsidRPr="007763DA">
        <w:rPr>
          <w:color w:val="FF0000"/>
        </w:rPr>
        <w:t>Scénario (indicateur)</w:t>
      </w:r>
    </w:p>
    <w:p w:rsidR="00B62E2C" w:rsidRPr="007763DA" w:rsidRDefault="00B62E2C" w:rsidP="00B62E2C">
      <w:pPr>
        <w:pStyle w:val="Paragraphedeliste"/>
        <w:numPr>
          <w:ilvl w:val="2"/>
          <w:numId w:val="1"/>
        </w:numPr>
        <w:rPr>
          <w:color w:val="FF0000"/>
        </w:rPr>
      </w:pPr>
      <w:r w:rsidRPr="007763DA">
        <w:rPr>
          <w:color w:val="FF0000"/>
        </w:rPr>
        <w:t>Statut</w:t>
      </w:r>
      <w:r w:rsidR="001F4175" w:rsidRPr="007763DA">
        <w:rPr>
          <w:color w:val="FF0000"/>
        </w:rPr>
        <w:t xml:space="preserve"> alerte </w:t>
      </w:r>
      <w:proofErr w:type="spellStart"/>
      <w:r w:rsidR="001F4175" w:rsidRPr="007763DA">
        <w:rPr>
          <w:color w:val="FF0000"/>
        </w:rPr>
        <w:t>siron</w:t>
      </w:r>
      <w:proofErr w:type="spellEnd"/>
    </w:p>
    <w:p w:rsidR="00B62E2C" w:rsidRPr="007763DA" w:rsidRDefault="00B62E2C" w:rsidP="00B62E2C">
      <w:pPr>
        <w:pStyle w:val="Paragraphedeliste"/>
        <w:numPr>
          <w:ilvl w:val="2"/>
          <w:numId w:val="1"/>
        </w:numPr>
        <w:rPr>
          <w:color w:val="FF0000"/>
        </w:rPr>
      </w:pPr>
      <w:r w:rsidRPr="007763DA">
        <w:rPr>
          <w:color w:val="FF0000"/>
        </w:rPr>
        <w:t>Assignation</w:t>
      </w:r>
    </w:p>
    <w:p w:rsidR="00B62E2C" w:rsidRPr="007763DA" w:rsidRDefault="00B62E2C" w:rsidP="00B62E2C">
      <w:pPr>
        <w:pStyle w:val="Paragraphedeliste"/>
        <w:numPr>
          <w:ilvl w:val="2"/>
          <w:numId w:val="1"/>
        </w:numPr>
        <w:rPr>
          <w:color w:val="FF0000"/>
        </w:rPr>
      </w:pPr>
      <w:r w:rsidRPr="007763DA">
        <w:rPr>
          <w:color w:val="FF0000"/>
        </w:rPr>
        <w:t xml:space="preserve">Date </w:t>
      </w:r>
      <w:proofErr w:type="spellStart"/>
      <w:r w:rsidRPr="007763DA">
        <w:rPr>
          <w:color w:val="FF0000"/>
        </w:rPr>
        <w:t>scoring</w:t>
      </w:r>
      <w:proofErr w:type="spellEnd"/>
    </w:p>
    <w:p w:rsidR="00912AD6" w:rsidRDefault="00F1347E" w:rsidP="00F1347E">
      <w:pPr>
        <w:pStyle w:val="Paragraphedeliste"/>
        <w:numPr>
          <w:ilvl w:val="1"/>
          <w:numId w:val="1"/>
        </w:numPr>
      </w:pPr>
      <w:proofErr w:type="spellStart"/>
      <w:r>
        <w:rPr>
          <w:u w:val="single"/>
        </w:rPr>
        <w:t>C</w:t>
      </w:r>
      <w:r w:rsidRPr="00F1347E">
        <w:rPr>
          <w:u w:val="single"/>
        </w:rPr>
        <w:t>ron</w:t>
      </w:r>
      <w:proofErr w:type="spellEnd"/>
      <w:r w:rsidRPr="00F1347E">
        <w:rPr>
          <w:u w:val="single"/>
        </w:rPr>
        <w:t xml:space="preserve"> </w:t>
      </w:r>
      <w:proofErr w:type="spellStart"/>
      <w:r w:rsidRPr="00F1347E">
        <w:rPr>
          <w:u w:val="single"/>
        </w:rPr>
        <w:t>Docubase</w:t>
      </w:r>
      <w:proofErr w:type="spellEnd"/>
      <w:r w:rsidRPr="00F1347E">
        <w:rPr>
          <w:u w:val="single"/>
        </w:rPr>
        <w:t> :</w:t>
      </w:r>
      <w:r>
        <w:t xml:space="preserve"> tous les 1h</w:t>
      </w:r>
      <w:r w:rsidR="002035FC">
        <w:t xml:space="preserve"> (ORDRE + EER)</w:t>
      </w:r>
    </w:p>
    <w:p w:rsidR="00D068B4" w:rsidRPr="00D438E7" w:rsidRDefault="00B62E2C" w:rsidP="00041E82">
      <w:pPr>
        <w:pStyle w:val="Paragraphedeliste"/>
        <w:numPr>
          <w:ilvl w:val="2"/>
          <w:numId w:val="1"/>
        </w:numPr>
        <w:rPr>
          <w:color w:val="000000" w:themeColor="text1"/>
        </w:rPr>
      </w:pPr>
      <w:r w:rsidRPr="00D438E7">
        <w:rPr>
          <w:color w:val="000000" w:themeColor="text1"/>
        </w:rPr>
        <w:t>Direction</w:t>
      </w:r>
    </w:p>
    <w:p w:rsidR="00B62E2C" w:rsidRDefault="00D438E7" w:rsidP="00A743C5">
      <w:pPr>
        <w:pStyle w:val="Paragraphedeliste"/>
        <w:numPr>
          <w:ilvl w:val="2"/>
          <w:numId w:val="1"/>
        </w:numPr>
      </w:pPr>
      <w:r w:rsidRPr="00A743C5">
        <w:t>Numéro</w:t>
      </w:r>
      <w:r w:rsidR="00A743C5" w:rsidRPr="00A743C5">
        <w:t xml:space="preserve"> Affaire</w:t>
      </w:r>
    </w:p>
    <w:p w:rsidR="00B62E2C" w:rsidRDefault="00406804" w:rsidP="00B62E2C">
      <w:pPr>
        <w:pStyle w:val="Paragraphedeliste"/>
        <w:numPr>
          <w:ilvl w:val="2"/>
          <w:numId w:val="1"/>
        </w:numPr>
      </w:pPr>
      <w:r>
        <w:t>Code client</w:t>
      </w:r>
    </w:p>
    <w:p w:rsidR="00B62E2C" w:rsidRDefault="00B62E2C" w:rsidP="00B62E2C">
      <w:pPr>
        <w:pStyle w:val="Paragraphedeliste"/>
        <w:numPr>
          <w:ilvl w:val="2"/>
          <w:numId w:val="1"/>
        </w:numPr>
      </w:pPr>
      <w:r>
        <w:t>Statut</w:t>
      </w:r>
    </w:p>
    <w:p w:rsidR="00B62E2C" w:rsidRDefault="00B62E2C" w:rsidP="00B62E2C">
      <w:pPr>
        <w:pStyle w:val="Paragraphedeliste"/>
        <w:numPr>
          <w:ilvl w:val="2"/>
          <w:numId w:val="1"/>
        </w:numPr>
      </w:pPr>
      <w:r>
        <w:t>Assignation</w:t>
      </w:r>
      <w:r w:rsidR="00255341">
        <w:t xml:space="preserve"> (par tour de </w:t>
      </w:r>
      <w:r w:rsidR="0001136C">
        <w:t>rôle</w:t>
      </w:r>
      <w:r w:rsidR="00255341">
        <w:t>)</w:t>
      </w:r>
    </w:p>
    <w:p w:rsidR="00AA5A5E" w:rsidRDefault="00912AD6" w:rsidP="00AA5A5E">
      <w:pPr>
        <w:pStyle w:val="Paragraphedeliste"/>
        <w:numPr>
          <w:ilvl w:val="0"/>
          <w:numId w:val="1"/>
        </w:numPr>
      </w:pPr>
      <w:r>
        <w:t>Envoyer les clients sensibles par trimestre à DSMR et RCDMEI</w:t>
      </w:r>
      <w:r w:rsidR="00A40517">
        <w:t xml:space="preserve"> (</w:t>
      </w:r>
      <w:r w:rsidR="00052E22">
        <w:t>Chaque fin de trimestre</w:t>
      </w:r>
      <w:r w:rsidR="00A40517">
        <w:t>)</w:t>
      </w:r>
      <w:r w:rsidR="00052E22">
        <w:t>.</w:t>
      </w:r>
    </w:p>
    <w:p w:rsidR="00912AD6" w:rsidRDefault="00912AD6" w:rsidP="00912AD6">
      <w:pPr>
        <w:pStyle w:val="Paragraphedeliste"/>
        <w:numPr>
          <w:ilvl w:val="0"/>
          <w:numId w:val="1"/>
        </w:numPr>
      </w:pPr>
      <w:r>
        <w:t>Récupérer les mails envoy</w:t>
      </w:r>
      <w:r w:rsidR="008E51B5">
        <w:t>és</w:t>
      </w:r>
      <w:r>
        <w:t xml:space="preserve"> à BNI_CONFORMITE</w:t>
      </w:r>
    </w:p>
    <w:p w:rsidR="00490244" w:rsidRDefault="00490244" w:rsidP="00490244">
      <w:pPr>
        <w:pStyle w:val="Paragraphedeliste"/>
        <w:numPr>
          <w:ilvl w:val="2"/>
          <w:numId w:val="1"/>
        </w:numPr>
      </w:pPr>
      <w:r>
        <w:t>Objet</w:t>
      </w:r>
    </w:p>
    <w:p w:rsidR="00490244" w:rsidRDefault="00490244" w:rsidP="00490244">
      <w:pPr>
        <w:pStyle w:val="Paragraphedeliste"/>
        <w:numPr>
          <w:ilvl w:val="2"/>
          <w:numId w:val="1"/>
        </w:numPr>
      </w:pPr>
      <w:r>
        <w:t>Envoyeur</w:t>
      </w:r>
    </w:p>
    <w:p w:rsidR="00490244" w:rsidRDefault="00490244" w:rsidP="00490244">
      <w:pPr>
        <w:pStyle w:val="Paragraphedeliste"/>
        <w:numPr>
          <w:ilvl w:val="2"/>
          <w:numId w:val="1"/>
        </w:numPr>
      </w:pPr>
      <w:r>
        <w:t>Pièce jointe</w:t>
      </w:r>
    </w:p>
    <w:p w:rsidR="00490244" w:rsidRDefault="00490244" w:rsidP="00490244">
      <w:pPr>
        <w:pStyle w:val="Paragraphedeliste"/>
        <w:numPr>
          <w:ilvl w:val="2"/>
          <w:numId w:val="1"/>
        </w:numPr>
      </w:pPr>
      <w:r>
        <w:t>Contenu</w:t>
      </w:r>
    </w:p>
    <w:p w:rsidR="00406693" w:rsidRDefault="00406693" w:rsidP="00912AD6">
      <w:pPr>
        <w:pStyle w:val="Paragraphedeliste"/>
        <w:numPr>
          <w:ilvl w:val="0"/>
          <w:numId w:val="1"/>
        </w:numPr>
      </w:pPr>
      <w:r>
        <w:t>Envoie de notification :</w:t>
      </w:r>
    </w:p>
    <w:p w:rsidR="00406693" w:rsidRDefault="00406693" w:rsidP="00406693">
      <w:pPr>
        <w:pStyle w:val="Paragraphedeliste"/>
        <w:numPr>
          <w:ilvl w:val="1"/>
          <w:numId w:val="1"/>
        </w:numPr>
      </w:pPr>
      <w:r>
        <w:t>Au demandeur après prise en charge de la demande</w:t>
      </w:r>
      <w:r w:rsidR="007429CA">
        <w:t>.</w:t>
      </w:r>
    </w:p>
    <w:p w:rsidR="00406693" w:rsidRDefault="00406693" w:rsidP="00406693">
      <w:pPr>
        <w:pStyle w:val="Paragraphedeliste"/>
        <w:numPr>
          <w:ilvl w:val="1"/>
          <w:numId w:val="1"/>
        </w:numPr>
      </w:pPr>
      <w:r>
        <w:t>Au demandeur après validation de demande</w:t>
      </w:r>
      <w:r w:rsidR="007429CA">
        <w:t>.</w:t>
      </w:r>
    </w:p>
    <w:p w:rsidR="00453246" w:rsidRDefault="00453246" w:rsidP="00406693">
      <w:pPr>
        <w:pStyle w:val="Paragraphedeliste"/>
        <w:numPr>
          <w:ilvl w:val="1"/>
          <w:numId w:val="1"/>
        </w:numPr>
      </w:pPr>
      <w:r>
        <w:lastRenderedPageBreak/>
        <w:t xml:space="preserve">Au </w:t>
      </w:r>
      <w:r w:rsidR="00AF3479">
        <w:t>Saisisseur</w:t>
      </w:r>
      <w:r w:rsidR="003300EE">
        <w:t xml:space="preserve"> </w:t>
      </w:r>
      <w:r w:rsidR="00AF3479">
        <w:t xml:space="preserve">en cas de retard de traitement d’une </w:t>
      </w:r>
      <w:r w:rsidR="005763F8">
        <w:t>demande. (</w:t>
      </w:r>
      <w:r w:rsidR="00AF3479">
        <w:t>2 jour délai de traitement)</w:t>
      </w:r>
    </w:p>
    <w:p w:rsidR="003300EE" w:rsidRDefault="003300EE" w:rsidP="00406693">
      <w:pPr>
        <w:pStyle w:val="Paragraphedeliste"/>
        <w:numPr>
          <w:ilvl w:val="1"/>
          <w:numId w:val="1"/>
        </w:numPr>
      </w:pPr>
      <w:r>
        <w:t xml:space="preserve">Au </w:t>
      </w:r>
      <w:proofErr w:type="spellStart"/>
      <w:r>
        <w:t>valide</w:t>
      </w:r>
      <w:r w:rsidR="0075465B">
        <w:t>u</w:t>
      </w:r>
      <w:r>
        <w:t>r</w:t>
      </w:r>
      <w:proofErr w:type="spellEnd"/>
      <w:r>
        <w:t xml:space="preserve"> après transmission pour validation</w:t>
      </w:r>
      <w:r w:rsidR="007429CA">
        <w:t>.</w:t>
      </w:r>
    </w:p>
    <w:p w:rsidR="00AF3479" w:rsidRDefault="005763F8" w:rsidP="00406693">
      <w:pPr>
        <w:pStyle w:val="Paragraphedeliste"/>
        <w:numPr>
          <w:ilvl w:val="1"/>
          <w:numId w:val="1"/>
        </w:numPr>
      </w:pPr>
      <w:r>
        <w:t xml:space="preserve">Au </w:t>
      </w:r>
      <w:r w:rsidRPr="005763F8">
        <w:t>DSMR, Responsable Control DMEI</w:t>
      </w:r>
      <w:r>
        <w:t xml:space="preserve"> en cas de non réponse au rapport </w:t>
      </w:r>
      <w:r w:rsidR="00DA5824">
        <w:t>des clients sensibles</w:t>
      </w:r>
      <w:r>
        <w:t>.</w:t>
      </w:r>
    </w:p>
    <w:p w:rsidR="00406693" w:rsidRDefault="00406693" w:rsidP="00406693">
      <w:pPr>
        <w:pStyle w:val="Paragraphedeliste"/>
        <w:numPr>
          <w:ilvl w:val="1"/>
          <w:numId w:val="1"/>
        </w:numPr>
      </w:pPr>
      <w:r>
        <w:t>Pour les échanges internes</w:t>
      </w:r>
      <w:r w:rsidR="007429CA">
        <w:t>.</w:t>
      </w:r>
    </w:p>
    <w:p w:rsidR="00716219" w:rsidRDefault="00716219" w:rsidP="00406693">
      <w:pPr>
        <w:pStyle w:val="Paragraphedeliste"/>
        <w:numPr>
          <w:ilvl w:val="1"/>
          <w:numId w:val="1"/>
        </w:numPr>
      </w:pPr>
      <w:r>
        <w:t>Aux utilisateurs après assignation</w:t>
      </w:r>
    </w:p>
    <w:p w:rsidR="00FF4F03" w:rsidRDefault="00FF4F03" w:rsidP="00FF4F03"/>
    <w:p w:rsidR="00FF4F03" w:rsidRDefault="00FF4F03" w:rsidP="00FF4F03">
      <w:r w:rsidRPr="00FF4F03">
        <w:rPr>
          <w:u w:val="single"/>
        </w:rPr>
        <w:t>Demandeur :</w:t>
      </w:r>
    </w:p>
    <w:p w:rsidR="00FF4F03" w:rsidRDefault="00D07F0A" w:rsidP="00FF4F03">
      <w:pPr>
        <w:pStyle w:val="Paragraphedeliste"/>
        <w:numPr>
          <w:ilvl w:val="0"/>
          <w:numId w:val="1"/>
        </w:numPr>
      </w:pPr>
      <w:r>
        <w:t>Saisir</w:t>
      </w:r>
      <w:r w:rsidR="00FF4F03">
        <w:t xml:space="preserve"> les demandes</w:t>
      </w:r>
      <w:r w:rsidR="00A164E5">
        <w:t>.</w:t>
      </w:r>
    </w:p>
    <w:p w:rsidR="007355AA" w:rsidRDefault="007355AA" w:rsidP="00FF4F03">
      <w:pPr>
        <w:pStyle w:val="Paragraphedeliste"/>
        <w:numPr>
          <w:ilvl w:val="0"/>
          <w:numId w:val="1"/>
        </w:numPr>
      </w:pPr>
      <w:r>
        <w:t>Echange interne</w:t>
      </w:r>
      <w:r w:rsidR="00490244">
        <w:t xml:space="preserve"> avec l’équipe CSF</w:t>
      </w:r>
      <w:r w:rsidR="00A164E5">
        <w:t>.</w:t>
      </w:r>
    </w:p>
    <w:p w:rsidR="000D5F62" w:rsidRDefault="000D5F62" w:rsidP="00FF4F03">
      <w:pPr>
        <w:pStyle w:val="Paragraphedeliste"/>
        <w:numPr>
          <w:ilvl w:val="0"/>
          <w:numId w:val="1"/>
        </w:numPr>
      </w:pPr>
      <w:r>
        <w:t>Visualisation des demandes</w:t>
      </w:r>
      <w:r w:rsidR="00A164E5">
        <w:t>.</w:t>
      </w:r>
    </w:p>
    <w:p w:rsidR="000C2115" w:rsidRPr="00041E82" w:rsidRDefault="000C2115">
      <w:pPr>
        <w:spacing w:after="160" w:line="259" w:lineRule="auto"/>
      </w:pPr>
    </w:p>
    <w:p w:rsidR="00B879F8" w:rsidRDefault="00B879F8" w:rsidP="00B879F8">
      <w:pPr>
        <w:rPr>
          <w:u w:val="single"/>
        </w:rPr>
      </w:pPr>
      <w:r w:rsidRPr="00B879F8">
        <w:rPr>
          <w:u w:val="single"/>
        </w:rPr>
        <w:t>DSMR, R</w:t>
      </w:r>
      <w:r w:rsidR="00BF73AF">
        <w:rPr>
          <w:u w:val="single"/>
        </w:rPr>
        <w:t xml:space="preserve">esponsable </w:t>
      </w:r>
      <w:r w:rsidRPr="00B879F8">
        <w:rPr>
          <w:u w:val="single"/>
        </w:rPr>
        <w:t>C</w:t>
      </w:r>
      <w:r w:rsidR="00BF73AF">
        <w:rPr>
          <w:u w:val="single"/>
        </w:rPr>
        <w:t xml:space="preserve">ontrol </w:t>
      </w:r>
      <w:r w:rsidRPr="00B879F8">
        <w:rPr>
          <w:u w:val="single"/>
        </w:rPr>
        <w:t>DMEI :</w:t>
      </w:r>
    </w:p>
    <w:p w:rsidR="00E0278D" w:rsidRDefault="00E0278D" w:rsidP="00B879F8">
      <w:pPr>
        <w:pStyle w:val="Paragraphedeliste"/>
        <w:numPr>
          <w:ilvl w:val="0"/>
          <w:numId w:val="1"/>
        </w:numPr>
      </w:pPr>
      <w:r>
        <w:t>Recevoir la liste des clients sensibles</w:t>
      </w:r>
      <w:r w:rsidR="002B28DB">
        <w:t xml:space="preserve"> par notification mail</w:t>
      </w:r>
      <w:r w:rsidR="007855C0">
        <w:t xml:space="preserve"> (on met directement le contenu du fichier dans une table</w:t>
      </w:r>
      <w:r w:rsidR="00B72AD6">
        <w:t xml:space="preserve"> et charge sous forme de tableau, avec filtre</w:t>
      </w:r>
      <w:r w:rsidR="00817633">
        <w:t>, avec possibilité d’afficher ou masquer les champs</w:t>
      </w:r>
      <w:r w:rsidR="00737975">
        <w:t>)</w:t>
      </w:r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agence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fc</w:t>
      </w:r>
      <w:proofErr w:type="spellEnd"/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responsable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direction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cli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date</w:t>
      </w:r>
      <w:proofErr w:type="gramEnd"/>
      <w:r>
        <w:t>_eer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nom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pre</w:t>
      </w:r>
      <w:proofErr w:type="spellEnd"/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seg</w:t>
      </w:r>
      <w:proofErr w:type="spellEnd"/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segment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categ</w:t>
      </w:r>
      <w:proofErr w:type="spellEnd"/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categ</w:t>
      </w:r>
      <w:proofErr w:type="gramEnd"/>
      <w:r>
        <w:t>_int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relation</w:t>
      </w:r>
      <w:proofErr w:type="gramEnd"/>
      <w:r>
        <w:t>_client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date</w:t>
      </w:r>
      <w:proofErr w:type="gramEnd"/>
      <w:r>
        <w:t>_validite_rrc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mle</w:t>
      </w:r>
      <w:proofErr w:type="gramEnd"/>
      <w:r>
        <w:t>_valideur_rrc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mettre</w:t>
      </w:r>
      <w:proofErr w:type="gramEnd"/>
      <w:r>
        <w:t>_a_jour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sec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lastRenderedPageBreak/>
        <w:t>sect</w:t>
      </w:r>
      <w:proofErr w:type="gramEnd"/>
      <w:r>
        <w:t>_activite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code</w:t>
      </w:r>
      <w:proofErr w:type="gramEnd"/>
      <w:r>
        <w:t>_profession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gramStart"/>
      <w:r>
        <w:t>profession</w:t>
      </w:r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code</w:t>
      </w:r>
      <w:proofErr w:type="gramEnd"/>
      <w:r>
        <w:t>_pro_act_annexe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profession</w:t>
      </w:r>
      <w:proofErr w:type="gramEnd"/>
      <w:r>
        <w:t>_activite_annexe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ppe</w:t>
      </w:r>
      <w:proofErr w:type="spellEnd"/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code</w:t>
      </w:r>
      <w:proofErr w:type="gramEnd"/>
      <w:r>
        <w:t>_nationalite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nationalite</w:t>
      </w:r>
      <w:proofErr w:type="spellEnd"/>
      <w:proofErr w:type="gram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code</w:t>
      </w:r>
      <w:proofErr w:type="gramEnd"/>
      <w:r>
        <w:t>_pays_residence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pays</w:t>
      </w:r>
      <w:proofErr w:type="gramEnd"/>
      <w:r>
        <w:t>_residence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etat</w:t>
      </w:r>
      <w:proofErr w:type="gramEnd"/>
      <w:r>
        <w:t>_financier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date</w:t>
      </w:r>
      <w:proofErr w:type="gramEnd"/>
      <w:r>
        <w:t>_dernier_crd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sans</w:t>
      </w:r>
      <w:proofErr w:type="gramEnd"/>
      <w:r>
        <w:t>_mvt_crd</w:t>
      </w:r>
      <w:proofErr w:type="spellEnd"/>
    </w:p>
    <w:p w:rsidR="00287CD6" w:rsidRDefault="00287CD6" w:rsidP="000A4555">
      <w:pPr>
        <w:pStyle w:val="Paragraphedeliste"/>
        <w:numPr>
          <w:ilvl w:val="1"/>
          <w:numId w:val="1"/>
        </w:numPr>
      </w:pPr>
      <w:r>
        <w:t>Critère :</w:t>
      </w:r>
    </w:p>
    <w:p w:rsidR="000A4555" w:rsidRDefault="000A4555" w:rsidP="00287CD6">
      <w:pPr>
        <w:pStyle w:val="Paragraphedeliste"/>
        <w:numPr>
          <w:ilvl w:val="2"/>
          <w:numId w:val="1"/>
        </w:numPr>
      </w:pPr>
      <w:proofErr w:type="spellStart"/>
      <w:r>
        <w:t>S_amplitude</w:t>
      </w:r>
      <w:proofErr w:type="spellEnd"/>
    </w:p>
    <w:p w:rsidR="000A4555" w:rsidRDefault="000A4555" w:rsidP="00287CD6">
      <w:pPr>
        <w:pStyle w:val="Paragraphedeliste"/>
        <w:numPr>
          <w:ilvl w:val="2"/>
          <w:numId w:val="1"/>
        </w:numPr>
      </w:pPr>
      <w:r>
        <w:t>PEP</w:t>
      </w:r>
    </w:p>
    <w:p w:rsidR="000A4555" w:rsidRDefault="000A4555" w:rsidP="00287CD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act</w:t>
      </w:r>
      <w:proofErr w:type="gramEnd"/>
      <w:r>
        <w:t>_sensible</w:t>
      </w:r>
      <w:proofErr w:type="spellEnd"/>
    </w:p>
    <w:p w:rsidR="000A4555" w:rsidRDefault="000A4555" w:rsidP="00287CD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prof</w:t>
      </w:r>
      <w:proofErr w:type="gramEnd"/>
      <w:r>
        <w:t>_sensible</w:t>
      </w:r>
      <w:proofErr w:type="spellEnd"/>
    </w:p>
    <w:p w:rsidR="000A4555" w:rsidRDefault="000A4555" w:rsidP="00287CD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nat</w:t>
      </w:r>
      <w:proofErr w:type="gramEnd"/>
      <w:r>
        <w:t>_sensible</w:t>
      </w:r>
      <w:proofErr w:type="spellEnd"/>
    </w:p>
    <w:p w:rsidR="000A4555" w:rsidRDefault="000A4555" w:rsidP="00287CD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res</w:t>
      </w:r>
      <w:proofErr w:type="gramEnd"/>
      <w:r>
        <w:t>_sensible</w:t>
      </w:r>
      <w:proofErr w:type="spellEnd"/>
    </w:p>
    <w:p w:rsidR="000A4555" w:rsidRDefault="000A4555" w:rsidP="00287CD6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comb</w:t>
      </w:r>
      <w:proofErr w:type="gramEnd"/>
      <w:r>
        <w:t>_sensible</w:t>
      </w:r>
      <w:proofErr w:type="spellEnd"/>
    </w:p>
    <w:p w:rsidR="007C723A" w:rsidRDefault="007C723A" w:rsidP="007C723A">
      <w:pPr>
        <w:pStyle w:val="Paragraphedeliste"/>
        <w:numPr>
          <w:ilvl w:val="2"/>
          <w:numId w:val="1"/>
        </w:numPr>
      </w:pPr>
      <w:proofErr w:type="spellStart"/>
      <w:r>
        <w:t>profession_activite_annexe_sensible</w:t>
      </w:r>
      <w:bookmarkStart w:id="0" w:name="_GoBack"/>
      <w:bookmarkEnd w:id="0"/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surveillance</w:t>
      </w:r>
      <w:proofErr w:type="gramEnd"/>
      <w:r>
        <w:t>_flux</w:t>
      </w:r>
      <w:proofErr w:type="spellEnd"/>
    </w:p>
    <w:p w:rsidR="000A4555" w:rsidRDefault="000A4555" w:rsidP="000A4555">
      <w:pPr>
        <w:pStyle w:val="Paragraphedeliste"/>
        <w:numPr>
          <w:ilvl w:val="1"/>
          <w:numId w:val="1"/>
        </w:numPr>
      </w:pPr>
      <w:r>
        <w:t>ANNOTATIONS CSF T2</w:t>
      </w:r>
    </w:p>
    <w:p w:rsidR="000A4555" w:rsidRDefault="000A4555" w:rsidP="000A4555">
      <w:pPr>
        <w:pStyle w:val="Paragraphedeliste"/>
        <w:numPr>
          <w:ilvl w:val="1"/>
          <w:numId w:val="1"/>
        </w:numPr>
      </w:pPr>
      <w:r>
        <w:t>DETAILS T2</w:t>
      </w:r>
    </w:p>
    <w:p w:rsidR="000A4555" w:rsidRDefault="000A4555" w:rsidP="000A4555">
      <w:pPr>
        <w:pStyle w:val="Paragraphedeliste"/>
        <w:numPr>
          <w:ilvl w:val="1"/>
          <w:numId w:val="1"/>
        </w:numPr>
      </w:pPr>
      <w:r>
        <w:t>Relation client</w:t>
      </w:r>
    </w:p>
    <w:p w:rsidR="000A4555" w:rsidRDefault="000A4555" w:rsidP="000A4555">
      <w:pPr>
        <w:pStyle w:val="Paragraphedeliste"/>
        <w:numPr>
          <w:ilvl w:val="1"/>
          <w:numId w:val="1"/>
        </w:numPr>
      </w:pPr>
      <w:r>
        <w:t>Motifs de la relation client</w:t>
      </w:r>
    </w:p>
    <w:p w:rsidR="000A4555" w:rsidRDefault="000A4555" w:rsidP="000A4555">
      <w:pPr>
        <w:pStyle w:val="Paragraphedeliste"/>
        <w:numPr>
          <w:ilvl w:val="1"/>
          <w:numId w:val="1"/>
        </w:numPr>
      </w:pPr>
      <w:r>
        <w:t>RECAP</w:t>
      </w:r>
    </w:p>
    <w:p w:rsidR="000A4555" w:rsidRDefault="000A4555" w:rsidP="000A4555">
      <w:pPr>
        <w:pStyle w:val="Paragraphedeliste"/>
        <w:numPr>
          <w:ilvl w:val="1"/>
          <w:numId w:val="1"/>
        </w:numPr>
      </w:pPr>
      <w:r>
        <w:t>ANNOTATIONS CSF T3</w:t>
      </w:r>
    </w:p>
    <w:p w:rsidR="000A4555" w:rsidRPr="00E0278D" w:rsidRDefault="000A4555" w:rsidP="000A4555">
      <w:pPr>
        <w:pStyle w:val="Paragraphedeliste"/>
        <w:numPr>
          <w:ilvl w:val="1"/>
          <w:numId w:val="1"/>
        </w:numPr>
      </w:pPr>
      <w:r>
        <w:t>DETAILS T3</w:t>
      </w:r>
    </w:p>
    <w:p w:rsidR="00C16DC8" w:rsidRDefault="00B31C3C" w:rsidP="00C16DC8">
      <w:pPr>
        <w:pStyle w:val="Paragraphedeliste"/>
        <w:numPr>
          <w:ilvl w:val="0"/>
          <w:numId w:val="1"/>
        </w:numPr>
      </w:pPr>
      <w:r>
        <w:t xml:space="preserve">Envoyer le message de retour concernant </w:t>
      </w:r>
      <w:r w:rsidR="00E0278D">
        <w:t xml:space="preserve">la liste </w:t>
      </w:r>
      <w:r>
        <w:t>les clients sensibles</w:t>
      </w:r>
      <w:r w:rsidR="00C16DC8">
        <w:t> :</w:t>
      </w:r>
    </w:p>
    <w:p w:rsidR="00C16DC8" w:rsidRDefault="00524976" w:rsidP="00C16DC8">
      <w:pPr>
        <w:pStyle w:val="Paragraphedeliste"/>
        <w:numPr>
          <w:ilvl w:val="1"/>
          <w:numId w:val="1"/>
        </w:numPr>
      </w:pPr>
      <w:r>
        <w:t>Motif</w:t>
      </w:r>
    </w:p>
    <w:p w:rsidR="00524976" w:rsidRDefault="00524976" w:rsidP="00C16DC8">
      <w:pPr>
        <w:pStyle w:val="Paragraphedeliste"/>
        <w:numPr>
          <w:ilvl w:val="1"/>
          <w:numId w:val="1"/>
        </w:numPr>
      </w:pPr>
      <w:r>
        <w:t>Relation client</w:t>
      </w:r>
    </w:p>
    <w:p w:rsidR="00524976" w:rsidRDefault="00524976" w:rsidP="00C16DC8">
      <w:pPr>
        <w:pStyle w:val="Paragraphedeliste"/>
        <w:numPr>
          <w:ilvl w:val="1"/>
          <w:numId w:val="1"/>
        </w:numPr>
      </w:pPr>
      <w:r>
        <w:t>Surveillance des flux</w:t>
      </w:r>
    </w:p>
    <w:p w:rsidR="00524976" w:rsidRDefault="00524976" w:rsidP="00C16DC8">
      <w:pPr>
        <w:pStyle w:val="Paragraphedeliste"/>
        <w:numPr>
          <w:ilvl w:val="1"/>
          <w:numId w:val="1"/>
        </w:numPr>
      </w:pPr>
      <w:r>
        <w:lastRenderedPageBreak/>
        <w:t>Explication sur surveillance des flux</w:t>
      </w:r>
    </w:p>
    <w:p w:rsidR="00524976" w:rsidRDefault="00524976" w:rsidP="00C16DC8">
      <w:pPr>
        <w:pStyle w:val="Paragraphedeliste"/>
        <w:numPr>
          <w:ilvl w:val="1"/>
          <w:numId w:val="1"/>
        </w:numPr>
      </w:pPr>
      <w:r>
        <w:t>Remarque/Observation</w:t>
      </w:r>
    </w:p>
    <w:p w:rsidR="005D565B" w:rsidRDefault="00E0278D" w:rsidP="004B2893">
      <w:pPr>
        <w:pStyle w:val="Paragraphedeliste"/>
        <w:numPr>
          <w:ilvl w:val="0"/>
          <w:numId w:val="1"/>
        </w:numPr>
      </w:pPr>
      <w:r>
        <w:t>Recevoir un mail en cas de non réponse d</w:t>
      </w:r>
      <w:r w:rsidR="004B2893">
        <w:t>u rapport</w:t>
      </w:r>
      <w:r>
        <w:t xml:space="preserve"> des clients sensibles</w:t>
      </w:r>
      <w:r w:rsidR="004B2893">
        <w:t xml:space="preserve"> (</w:t>
      </w:r>
      <w:r w:rsidR="005F57BF">
        <w:t xml:space="preserve">RELANCE </w:t>
      </w:r>
      <w:r w:rsidR="004B2893">
        <w:t xml:space="preserve">1mois après la </w:t>
      </w:r>
      <w:r w:rsidR="005F57BF">
        <w:t>réception</w:t>
      </w:r>
      <w:r w:rsidR="004B2893">
        <w:t>).</w:t>
      </w:r>
    </w:p>
    <w:p w:rsidR="004B2893" w:rsidRDefault="005D565B" w:rsidP="005D565B">
      <w:r>
        <w:br w:type="page"/>
      </w:r>
    </w:p>
    <w:p w:rsidR="00A660B3" w:rsidRDefault="007E4BC0" w:rsidP="007E4BC0">
      <w:pPr>
        <w:pStyle w:val="Titre1"/>
      </w:pPr>
      <w:r>
        <w:lastRenderedPageBreak/>
        <w:t>Workflow :</w:t>
      </w:r>
    </w:p>
    <w:p w:rsidR="002917D8" w:rsidRDefault="00BC13C9" w:rsidP="001F2E3B">
      <w:pPr>
        <w:ind w:left="-993"/>
      </w:pPr>
      <w:r>
        <w:rPr>
          <w:noProof/>
          <w:lang w:eastAsia="fr-FR"/>
        </w:rPr>
        <w:drawing>
          <wp:inline distT="0" distB="0" distL="0" distR="0" wp14:anchorId="4074F86B" wp14:editId="32FCCC4A">
            <wp:extent cx="7089569" cy="4991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2797" cy="50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3B" w:rsidRDefault="001F2E3B" w:rsidP="001F2E3B">
      <w:pPr>
        <w:jc w:val="center"/>
      </w:pPr>
      <w:r>
        <w:rPr>
          <w:noProof/>
          <w:lang w:eastAsia="fr-FR"/>
        </w:rPr>
        <w:drawing>
          <wp:inline distT="0" distB="0" distL="0" distR="0" wp14:anchorId="25B9D765" wp14:editId="429DF2D7">
            <wp:extent cx="5831053" cy="260295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558" cy="2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0" w:rsidRDefault="007E3600" w:rsidP="001F2E3B">
      <w:pPr>
        <w:jc w:val="center"/>
      </w:pPr>
    </w:p>
    <w:p w:rsidR="007E3600" w:rsidRDefault="007E3600">
      <w:pPr>
        <w:spacing w:after="160" w:line="259" w:lineRule="auto"/>
      </w:pPr>
      <w:r>
        <w:br w:type="page"/>
      </w:r>
    </w:p>
    <w:p w:rsidR="007E3600" w:rsidRDefault="007E3600" w:rsidP="007E3600">
      <w:pPr>
        <w:pStyle w:val="Titre1"/>
      </w:pPr>
      <w:r>
        <w:lastRenderedPageBreak/>
        <w:t>Proposition (Maquette) :</w:t>
      </w:r>
    </w:p>
    <w:p w:rsidR="00BC34BF" w:rsidRDefault="00BC34BF" w:rsidP="00BC34BF">
      <w:pPr>
        <w:pStyle w:val="Paragraphedeliste"/>
        <w:numPr>
          <w:ilvl w:val="0"/>
          <w:numId w:val="1"/>
        </w:numPr>
      </w:pPr>
      <w:r>
        <w:t>Renseigner les champs pour le suivis de SSS (Swift Sanctions Screening)</w:t>
      </w:r>
    </w:p>
    <w:p w:rsidR="007E3600" w:rsidRDefault="00753F7C" w:rsidP="00BC34BF">
      <w:pPr>
        <w:jc w:val="center"/>
      </w:pPr>
      <w:r>
        <w:rPr>
          <w:noProof/>
          <w:lang w:eastAsia="fr-FR"/>
        </w:rPr>
        <w:drawing>
          <wp:inline distT="0" distB="0" distL="0" distR="0" wp14:anchorId="3C237380" wp14:editId="1D80F901">
            <wp:extent cx="5760720" cy="21113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73" w:rsidRDefault="004F0B73" w:rsidP="00BC34BF">
      <w:pPr>
        <w:jc w:val="center"/>
      </w:pPr>
    </w:p>
    <w:p w:rsidR="00DE015F" w:rsidRDefault="00DE015F" w:rsidP="00DE015F">
      <w:pPr>
        <w:pStyle w:val="Paragraphedeliste"/>
        <w:numPr>
          <w:ilvl w:val="0"/>
          <w:numId w:val="1"/>
        </w:numPr>
      </w:pPr>
      <w:r>
        <w:t>Renseigner les champs pour le suivis de DOS (Déclaration Suspect)</w:t>
      </w:r>
    </w:p>
    <w:p w:rsidR="00DE015F" w:rsidRDefault="009E07EA" w:rsidP="00B376AB">
      <w:pPr>
        <w:jc w:val="center"/>
      </w:pPr>
      <w:r>
        <w:rPr>
          <w:noProof/>
          <w:lang w:eastAsia="fr-FR"/>
        </w:rPr>
        <w:drawing>
          <wp:inline distT="0" distB="0" distL="0" distR="0" wp14:anchorId="5F0D43AD" wp14:editId="31668B31">
            <wp:extent cx="5760720" cy="44735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C8" w:rsidRDefault="006738C8" w:rsidP="00B376AB">
      <w:pPr>
        <w:jc w:val="center"/>
      </w:pPr>
    </w:p>
    <w:p w:rsidR="00B376AB" w:rsidRDefault="00B376AB">
      <w:pPr>
        <w:spacing w:after="160" w:line="259" w:lineRule="auto"/>
      </w:pPr>
      <w:r>
        <w:br w:type="page"/>
      </w:r>
    </w:p>
    <w:p w:rsidR="004339CA" w:rsidRDefault="004339CA" w:rsidP="004339CA">
      <w:pPr>
        <w:pStyle w:val="Paragraphedeliste"/>
        <w:numPr>
          <w:ilvl w:val="0"/>
          <w:numId w:val="1"/>
        </w:numPr>
      </w:pPr>
      <w:r>
        <w:lastRenderedPageBreak/>
        <w:t xml:space="preserve">Renseigner les champs pour le suivis des </w:t>
      </w:r>
      <w:r w:rsidRPr="00BB510E">
        <w:t>questionnaire</w:t>
      </w:r>
      <w:r>
        <w:t xml:space="preserve">s </w:t>
      </w:r>
      <w:r w:rsidRPr="00BB510E">
        <w:t>AML</w:t>
      </w:r>
      <w:r>
        <w:t xml:space="preserve"> (Déclaration Suspect)</w:t>
      </w:r>
    </w:p>
    <w:p w:rsidR="00643630" w:rsidRDefault="000C520F" w:rsidP="00035150">
      <w:r>
        <w:rPr>
          <w:noProof/>
          <w:lang w:eastAsia="fr-FR"/>
        </w:rPr>
        <w:drawing>
          <wp:inline distT="0" distB="0" distL="0" distR="0" wp14:anchorId="3533ACD7" wp14:editId="7F9F574B">
            <wp:extent cx="5760720" cy="19107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F" w:rsidRDefault="00BC34BF" w:rsidP="007E3600"/>
    <w:p w:rsidR="00A44B97" w:rsidRPr="00A44B97" w:rsidRDefault="00A44B97" w:rsidP="00A44B97">
      <w:pPr>
        <w:pStyle w:val="Paragraphedeliste"/>
        <w:numPr>
          <w:ilvl w:val="0"/>
          <w:numId w:val="1"/>
        </w:numPr>
      </w:pPr>
      <w:r>
        <w:t xml:space="preserve">Retour concernant la liste les clients sensibles par la </w:t>
      </w:r>
      <w:r w:rsidRPr="00A44B97">
        <w:t xml:space="preserve">DSMR, Responsable Control </w:t>
      </w:r>
      <w:r>
        <w:t>DMEI</w:t>
      </w:r>
    </w:p>
    <w:p w:rsidR="00A44B97" w:rsidRDefault="00A44B97" w:rsidP="00A44B97">
      <w:r>
        <w:rPr>
          <w:noProof/>
          <w:lang w:eastAsia="fr-FR"/>
        </w:rPr>
        <w:drawing>
          <wp:inline distT="0" distB="0" distL="0" distR="0" wp14:anchorId="2E5B6002" wp14:editId="29DA42FA">
            <wp:extent cx="5760720" cy="35121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C7" w:rsidRDefault="00B906C7" w:rsidP="00B906C7">
      <w:pPr>
        <w:pStyle w:val="Paragraphedeliste"/>
        <w:numPr>
          <w:ilvl w:val="0"/>
          <w:numId w:val="1"/>
        </w:numPr>
      </w:pPr>
      <w:r>
        <w:t>Tableau suivi des tâches quotidien</w:t>
      </w:r>
    </w:p>
    <w:p w:rsidR="00B906C7" w:rsidRDefault="005E4E5F" w:rsidP="008E633E">
      <w:pPr>
        <w:jc w:val="center"/>
      </w:pPr>
      <w:r>
        <w:rPr>
          <w:noProof/>
          <w:lang w:eastAsia="fr-FR"/>
        </w:rPr>
        <w:drawing>
          <wp:inline distT="0" distB="0" distL="0" distR="0" wp14:anchorId="40FFBCE6" wp14:editId="16E8CE0F">
            <wp:extent cx="5760720" cy="8832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C7" w:rsidRDefault="00A634DF" w:rsidP="00B906C7">
      <w:pPr>
        <w:pStyle w:val="Paragraphedeliste"/>
        <w:numPr>
          <w:ilvl w:val="0"/>
          <w:numId w:val="1"/>
        </w:numPr>
      </w:pPr>
      <w:r>
        <w:t xml:space="preserve">Tableau suivi des détaillés des tâche </w:t>
      </w:r>
      <w:proofErr w:type="spellStart"/>
      <w:r>
        <w:t>Siron</w:t>
      </w:r>
      <w:proofErr w:type="spellEnd"/>
    </w:p>
    <w:p w:rsidR="00A634DF" w:rsidRDefault="00CF41F7" w:rsidP="00A634DF">
      <w:r>
        <w:rPr>
          <w:noProof/>
          <w:lang w:eastAsia="fr-FR"/>
        </w:rPr>
        <w:drawing>
          <wp:inline distT="0" distB="0" distL="0" distR="0" wp14:anchorId="05BEF44D" wp14:editId="6A3F8765">
            <wp:extent cx="5760720" cy="742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7" w:rsidRPr="007E3600" w:rsidRDefault="009B0AD7" w:rsidP="00A634DF"/>
    <w:sectPr w:rsidR="009B0AD7" w:rsidRPr="007E360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E8" w:rsidRDefault="008033E8" w:rsidP="00EA3EB1">
      <w:pPr>
        <w:spacing w:line="240" w:lineRule="auto"/>
      </w:pPr>
      <w:r>
        <w:separator/>
      </w:r>
    </w:p>
  </w:endnote>
  <w:endnote w:type="continuationSeparator" w:id="0">
    <w:p w:rsidR="008033E8" w:rsidRDefault="008033E8" w:rsidP="00EA3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178114"/>
      <w:docPartObj>
        <w:docPartGallery w:val="Page Numbers (Bottom of Page)"/>
        <w:docPartUnique/>
      </w:docPartObj>
    </w:sdtPr>
    <w:sdtEndPr/>
    <w:sdtContent>
      <w:p w:rsidR="008D6096" w:rsidRDefault="008D6096" w:rsidP="008D6096">
        <w:pPr>
          <w:pStyle w:val="Pieddepage"/>
          <w:ind w:firstLine="42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23A">
          <w:rPr>
            <w:noProof/>
          </w:rPr>
          <w:t>12</w:t>
        </w:r>
        <w:r>
          <w:fldChar w:fldCharType="end"/>
        </w:r>
        <w:r>
          <w:tab/>
        </w:r>
        <w:r>
          <w:tab/>
        </w:r>
        <w:fldSimple w:instr=" FILENAME \* MERGEFORMAT ">
          <w:r w:rsidR="00D8464D">
            <w:rPr>
              <w:noProof/>
            </w:rPr>
            <w:t>Specification_OUTIL_HELPCSF_V5.1.docx</w:t>
          </w:r>
        </w:fldSimple>
      </w:p>
    </w:sdtContent>
  </w:sdt>
  <w:p w:rsidR="008D6096" w:rsidRDefault="008D6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E8" w:rsidRDefault="008033E8" w:rsidP="00EA3EB1">
      <w:pPr>
        <w:spacing w:line="240" w:lineRule="auto"/>
      </w:pPr>
      <w:r>
        <w:separator/>
      </w:r>
    </w:p>
  </w:footnote>
  <w:footnote w:type="continuationSeparator" w:id="0">
    <w:p w:rsidR="008033E8" w:rsidRDefault="008033E8" w:rsidP="00EA3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EB1" w:rsidRDefault="00EA3EB1">
    <w:pPr>
      <w:pStyle w:val="En-tte"/>
    </w:pPr>
    <w:r>
      <w:rPr>
        <w:noProof/>
        <w:lang w:eastAsia="fr-FR"/>
      </w:rPr>
      <w:drawing>
        <wp:inline distT="0" distB="0" distL="0" distR="0" wp14:anchorId="49620A11" wp14:editId="5129174D">
          <wp:extent cx="1943100" cy="284077"/>
          <wp:effectExtent l="0" t="0" r="0" b="1905"/>
          <wp:docPr id="3" name="Image 2" descr="C:\wamp\www\doc_legaux2\assets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amp\www\doc_legaux2\assets\imag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310" cy="2884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85314"/>
    <w:multiLevelType w:val="hybridMultilevel"/>
    <w:tmpl w:val="65AC0B5A"/>
    <w:lvl w:ilvl="0" w:tplc="C770C0A8">
      <w:numFmt w:val="bullet"/>
      <w:lvlText w:val="-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3B6B"/>
    <w:multiLevelType w:val="hybridMultilevel"/>
    <w:tmpl w:val="525866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3C3"/>
    <w:multiLevelType w:val="hybridMultilevel"/>
    <w:tmpl w:val="04823EDC"/>
    <w:lvl w:ilvl="0" w:tplc="D840B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B1"/>
    <w:rsid w:val="0001136C"/>
    <w:rsid w:val="00014AC3"/>
    <w:rsid w:val="000261C1"/>
    <w:rsid w:val="00027D1D"/>
    <w:rsid w:val="000335E7"/>
    <w:rsid w:val="00035150"/>
    <w:rsid w:val="00040568"/>
    <w:rsid w:val="00041E82"/>
    <w:rsid w:val="00045D2F"/>
    <w:rsid w:val="00052E22"/>
    <w:rsid w:val="000613EF"/>
    <w:rsid w:val="0006361A"/>
    <w:rsid w:val="00082E1A"/>
    <w:rsid w:val="00094F5C"/>
    <w:rsid w:val="000A4555"/>
    <w:rsid w:val="000C2115"/>
    <w:rsid w:val="000C520F"/>
    <w:rsid w:val="000C69E2"/>
    <w:rsid w:val="000D219E"/>
    <w:rsid w:val="000D5F62"/>
    <w:rsid w:val="00105212"/>
    <w:rsid w:val="001056E7"/>
    <w:rsid w:val="00115E2C"/>
    <w:rsid w:val="00162B6C"/>
    <w:rsid w:val="00162FA7"/>
    <w:rsid w:val="00170D11"/>
    <w:rsid w:val="001769BC"/>
    <w:rsid w:val="00180A19"/>
    <w:rsid w:val="00182027"/>
    <w:rsid w:val="00192776"/>
    <w:rsid w:val="00194958"/>
    <w:rsid w:val="00195F15"/>
    <w:rsid w:val="001B4BA6"/>
    <w:rsid w:val="001B58DB"/>
    <w:rsid w:val="001C26D6"/>
    <w:rsid w:val="001D699B"/>
    <w:rsid w:val="001E2BF6"/>
    <w:rsid w:val="001E7C2D"/>
    <w:rsid w:val="001F2B0C"/>
    <w:rsid w:val="001F2E3B"/>
    <w:rsid w:val="001F4175"/>
    <w:rsid w:val="002035FC"/>
    <w:rsid w:val="002038B2"/>
    <w:rsid w:val="002203BA"/>
    <w:rsid w:val="00226ABF"/>
    <w:rsid w:val="00255341"/>
    <w:rsid w:val="0025587E"/>
    <w:rsid w:val="00256F4F"/>
    <w:rsid w:val="002638BD"/>
    <w:rsid w:val="00270A66"/>
    <w:rsid w:val="0028432D"/>
    <w:rsid w:val="00287CD6"/>
    <w:rsid w:val="002917D8"/>
    <w:rsid w:val="002B28DB"/>
    <w:rsid w:val="002E3016"/>
    <w:rsid w:val="002F7266"/>
    <w:rsid w:val="00304DC5"/>
    <w:rsid w:val="00307CED"/>
    <w:rsid w:val="00315FB0"/>
    <w:rsid w:val="0032039A"/>
    <w:rsid w:val="003300EE"/>
    <w:rsid w:val="00330D44"/>
    <w:rsid w:val="00346089"/>
    <w:rsid w:val="003622A7"/>
    <w:rsid w:val="00376370"/>
    <w:rsid w:val="00391E09"/>
    <w:rsid w:val="0039420C"/>
    <w:rsid w:val="00395642"/>
    <w:rsid w:val="003A0FB1"/>
    <w:rsid w:val="003B201A"/>
    <w:rsid w:val="003B38A1"/>
    <w:rsid w:val="003C37A0"/>
    <w:rsid w:val="003C66C8"/>
    <w:rsid w:val="003D3A70"/>
    <w:rsid w:val="003F1F1E"/>
    <w:rsid w:val="004056C3"/>
    <w:rsid w:val="00406693"/>
    <w:rsid w:val="00406804"/>
    <w:rsid w:val="004102FD"/>
    <w:rsid w:val="004119AC"/>
    <w:rsid w:val="0041407C"/>
    <w:rsid w:val="0041499C"/>
    <w:rsid w:val="00414B84"/>
    <w:rsid w:val="004261E3"/>
    <w:rsid w:val="0042791F"/>
    <w:rsid w:val="00431A52"/>
    <w:rsid w:val="004339CA"/>
    <w:rsid w:val="00453246"/>
    <w:rsid w:val="0045508D"/>
    <w:rsid w:val="0046279B"/>
    <w:rsid w:val="0046332B"/>
    <w:rsid w:val="004741DB"/>
    <w:rsid w:val="00475A8F"/>
    <w:rsid w:val="00480E65"/>
    <w:rsid w:val="004820C8"/>
    <w:rsid w:val="00490244"/>
    <w:rsid w:val="00492479"/>
    <w:rsid w:val="0049503E"/>
    <w:rsid w:val="004B0709"/>
    <w:rsid w:val="004B2893"/>
    <w:rsid w:val="004C4C86"/>
    <w:rsid w:val="004C7497"/>
    <w:rsid w:val="004F0B73"/>
    <w:rsid w:val="00501EB9"/>
    <w:rsid w:val="00514313"/>
    <w:rsid w:val="005176CF"/>
    <w:rsid w:val="00524976"/>
    <w:rsid w:val="0053168E"/>
    <w:rsid w:val="00544711"/>
    <w:rsid w:val="00561658"/>
    <w:rsid w:val="005763F8"/>
    <w:rsid w:val="005C2C35"/>
    <w:rsid w:val="005D565B"/>
    <w:rsid w:val="005D58C8"/>
    <w:rsid w:val="005E4E5F"/>
    <w:rsid w:val="005F57BF"/>
    <w:rsid w:val="005F7B87"/>
    <w:rsid w:val="00601805"/>
    <w:rsid w:val="0062078C"/>
    <w:rsid w:val="006235E8"/>
    <w:rsid w:val="0062415F"/>
    <w:rsid w:val="006247BB"/>
    <w:rsid w:val="00637F4A"/>
    <w:rsid w:val="00643630"/>
    <w:rsid w:val="00644939"/>
    <w:rsid w:val="00656367"/>
    <w:rsid w:val="0066365B"/>
    <w:rsid w:val="00663863"/>
    <w:rsid w:val="0066390D"/>
    <w:rsid w:val="00672137"/>
    <w:rsid w:val="006738C8"/>
    <w:rsid w:val="006771EF"/>
    <w:rsid w:val="00681FC6"/>
    <w:rsid w:val="00686518"/>
    <w:rsid w:val="00692461"/>
    <w:rsid w:val="006A0BE3"/>
    <w:rsid w:val="006B1DFA"/>
    <w:rsid w:val="006B29FD"/>
    <w:rsid w:val="006B66A4"/>
    <w:rsid w:val="006C2D8A"/>
    <w:rsid w:val="006C38ED"/>
    <w:rsid w:val="006C7C2C"/>
    <w:rsid w:val="006D6F12"/>
    <w:rsid w:val="006F2C52"/>
    <w:rsid w:val="007007E8"/>
    <w:rsid w:val="00703A6E"/>
    <w:rsid w:val="00715396"/>
    <w:rsid w:val="00716219"/>
    <w:rsid w:val="00723856"/>
    <w:rsid w:val="00731869"/>
    <w:rsid w:val="007355AA"/>
    <w:rsid w:val="00737975"/>
    <w:rsid w:val="00740F28"/>
    <w:rsid w:val="007429CA"/>
    <w:rsid w:val="00742A77"/>
    <w:rsid w:val="00753F7C"/>
    <w:rsid w:val="0075465B"/>
    <w:rsid w:val="007763DA"/>
    <w:rsid w:val="00783698"/>
    <w:rsid w:val="00784B42"/>
    <w:rsid w:val="00785286"/>
    <w:rsid w:val="007855C0"/>
    <w:rsid w:val="00786A28"/>
    <w:rsid w:val="007905CC"/>
    <w:rsid w:val="007A0C3A"/>
    <w:rsid w:val="007A32B1"/>
    <w:rsid w:val="007C5748"/>
    <w:rsid w:val="007C723A"/>
    <w:rsid w:val="007E1271"/>
    <w:rsid w:val="007E3600"/>
    <w:rsid w:val="007E4BC0"/>
    <w:rsid w:val="008033E8"/>
    <w:rsid w:val="00811D5E"/>
    <w:rsid w:val="00812E7C"/>
    <w:rsid w:val="008146FB"/>
    <w:rsid w:val="00817633"/>
    <w:rsid w:val="008442D2"/>
    <w:rsid w:val="00846638"/>
    <w:rsid w:val="00856470"/>
    <w:rsid w:val="00860352"/>
    <w:rsid w:val="0086153F"/>
    <w:rsid w:val="00873307"/>
    <w:rsid w:val="008749E0"/>
    <w:rsid w:val="00892ECD"/>
    <w:rsid w:val="008A352F"/>
    <w:rsid w:val="008A49C6"/>
    <w:rsid w:val="008A5FAC"/>
    <w:rsid w:val="008B2599"/>
    <w:rsid w:val="008C4FF3"/>
    <w:rsid w:val="008C520D"/>
    <w:rsid w:val="008D6096"/>
    <w:rsid w:val="008E51B5"/>
    <w:rsid w:val="008E633E"/>
    <w:rsid w:val="008F4E81"/>
    <w:rsid w:val="00902A93"/>
    <w:rsid w:val="009078A0"/>
    <w:rsid w:val="00911D1F"/>
    <w:rsid w:val="00912AD6"/>
    <w:rsid w:val="00915AF0"/>
    <w:rsid w:val="00927402"/>
    <w:rsid w:val="00940177"/>
    <w:rsid w:val="00942DA1"/>
    <w:rsid w:val="00945276"/>
    <w:rsid w:val="0094553B"/>
    <w:rsid w:val="0094679B"/>
    <w:rsid w:val="00965B3A"/>
    <w:rsid w:val="00966C2B"/>
    <w:rsid w:val="0097000F"/>
    <w:rsid w:val="00975BDE"/>
    <w:rsid w:val="00977A16"/>
    <w:rsid w:val="00981502"/>
    <w:rsid w:val="00990342"/>
    <w:rsid w:val="00992751"/>
    <w:rsid w:val="009A0F0E"/>
    <w:rsid w:val="009A60A7"/>
    <w:rsid w:val="009B0AD7"/>
    <w:rsid w:val="009B5BDE"/>
    <w:rsid w:val="009D2008"/>
    <w:rsid w:val="009E07EA"/>
    <w:rsid w:val="00A06072"/>
    <w:rsid w:val="00A067B4"/>
    <w:rsid w:val="00A164E5"/>
    <w:rsid w:val="00A319A0"/>
    <w:rsid w:val="00A40517"/>
    <w:rsid w:val="00A4348D"/>
    <w:rsid w:val="00A44B97"/>
    <w:rsid w:val="00A60172"/>
    <w:rsid w:val="00A634DF"/>
    <w:rsid w:val="00A660B3"/>
    <w:rsid w:val="00A743C5"/>
    <w:rsid w:val="00A7455B"/>
    <w:rsid w:val="00A91DDA"/>
    <w:rsid w:val="00AA5A5E"/>
    <w:rsid w:val="00AF3479"/>
    <w:rsid w:val="00AF4547"/>
    <w:rsid w:val="00B0519B"/>
    <w:rsid w:val="00B07EA6"/>
    <w:rsid w:val="00B10A82"/>
    <w:rsid w:val="00B223E3"/>
    <w:rsid w:val="00B253BC"/>
    <w:rsid w:val="00B31C3C"/>
    <w:rsid w:val="00B376AB"/>
    <w:rsid w:val="00B40028"/>
    <w:rsid w:val="00B46C05"/>
    <w:rsid w:val="00B62E2C"/>
    <w:rsid w:val="00B72AD6"/>
    <w:rsid w:val="00B737ED"/>
    <w:rsid w:val="00B747F8"/>
    <w:rsid w:val="00B879F8"/>
    <w:rsid w:val="00B906C7"/>
    <w:rsid w:val="00B95701"/>
    <w:rsid w:val="00B964BC"/>
    <w:rsid w:val="00BA28B1"/>
    <w:rsid w:val="00BA5806"/>
    <w:rsid w:val="00BA7F81"/>
    <w:rsid w:val="00BB1EC2"/>
    <w:rsid w:val="00BB510E"/>
    <w:rsid w:val="00BB65AD"/>
    <w:rsid w:val="00BC13C9"/>
    <w:rsid w:val="00BC1879"/>
    <w:rsid w:val="00BC34BF"/>
    <w:rsid w:val="00BE0D0B"/>
    <w:rsid w:val="00BE1BA7"/>
    <w:rsid w:val="00BE4122"/>
    <w:rsid w:val="00BF4421"/>
    <w:rsid w:val="00BF63CB"/>
    <w:rsid w:val="00BF73AF"/>
    <w:rsid w:val="00C03E9B"/>
    <w:rsid w:val="00C05670"/>
    <w:rsid w:val="00C160D3"/>
    <w:rsid w:val="00C16DC8"/>
    <w:rsid w:val="00C31536"/>
    <w:rsid w:val="00C32C10"/>
    <w:rsid w:val="00C349F8"/>
    <w:rsid w:val="00C44344"/>
    <w:rsid w:val="00C50479"/>
    <w:rsid w:val="00C56DD9"/>
    <w:rsid w:val="00C63AF9"/>
    <w:rsid w:val="00C66265"/>
    <w:rsid w:val="00C935BF"/>
    <w:rsid w:val="00CA6FDB"/>
    <w:rsid w:val="00CD28C1"/>
    <w:rsid w:val="00CD29D7"/>
    <w:rsid w:val="00CD3274"/>
    <w:rsid w:val="00CD58BF"/>
    <w:rsid w:val="00CE545C"/>
    <w:rsid w:val="00CF259F"/>
    <w:rsid w:val="00CF41F7"/>
    <w:rsid w:val="00D04BDE"/>
    <w:rsid w:val="00D068B4"/>
    <w:rsid w:val="00D07F0A"/>
    <w:rsid w:val="00D17868"/>
    <w:rsid w:val="00D216CB"/>
    <w:rsid w:val="00D218FF"/>
    <w:rsid w:val="00D22672"/>
    <w:rsid w:val="00D260D2"/>
    <w:rsid w:val="00D30D42"/>
    <w:rsid w:val="00D332BE"/>
    <w:rsid w:val="00D357BA"/>
    <w:rsid w:val="00D433E6"/>
    <w:rsid w:val="00D438E7"/>
    <w:rsid w:val="00D53C4D"/>
    <w:rsid w:val="00D602DB"/>
    <w:rsid w:val="00D67B39"/>
    <w:rsid w:val="00D70DC5"/>
    <w:rsid w:val="00D80A1B"/>
    <w:rsid w:val="00D80E0D"/>
    <w:rsid w:val="00D82BDA"/>
    <w:rsid w:val="00D8464D"/>
    <w:rsid w:val="00DA5824"/>
    <w:rsid w:val="00DB1029"/>
    <w:rsid w:val="00DB4945"/>
    <w:rsid w:val="00DC1062"/>
    <w:rsid w:val="00DC60D6"/>
    <w:rsid w:val="00DC7A0C"/>
    <w:rsid w:val="00DE015F"/>
    <w:rsid w:val="00E0278D"/>
    <w:rsid w:val="00E03381"/>
    <w:rsid w:val="00E04515"/>
    <w:rsid w:val="00E0477F"/>
    <w:rsid w:val="00E132AC"/>
    <w:rsid w:val="00E32D6B"/>
    <w:rsid w:val="00E404D2"/>
    <w:rsid w:val="00E76AE5"/>
    <w:rsid w:val="00E80D66"/>
    <w:rsid w:val="00E95CDB"/>
    <w:rsid w:val="00E9735B"/>
    <w:rsid w:val="00EA3EB1"/>
    <w:rsid w:val="00EB2AEA"/>
    <w:rsid w:val="00ED29F9"/>
    <w:rsid w:val="00ED51A5"/>
    <w:rsid w:val="00EE20E3"/>
    <w:rsid w:val="00EF4408"/>
    <w:rsid w:val="00F00682"/>
    <w:rsid w:val="00F1046D"/>
    <w:rsid w:val="00F1347E"/>
    <w:rsid w:val="00F169AA"/>
    <w:rsid w:val="00F37E6D"/>
    <w:rsid w:val="00F46E64"/>
    <w:rsid w:val="00F51DF0"/>
    <w:rsid w:val="00F5229C"/>
    <w:rsid w:val="00F6161B"/>
    <w:rsid w:val="00F76299"/>
    <w:rsid w:val="00F779D8"/>
    <w:rsid w:val="00F86BFA"/>
    <w:rsid w:val="00F86EA5"/>
    <w:rsid w:val="00F87960"/>
    <w:rsid w:val="00FC0F13"/>
    <w:rsid w:val="00FC3B68"/>
    <w:rsid w:val="00FD28C1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82CBA"/>
  <w15:chartTrackingRefBased/>
  <w15:docId w15:val="{01174E32-6433-49A5-BA68-299E611A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ECD"/>
    <w:pPr>
      <w:spacing w:after="0"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3EB1"/>
    <w:pPr>
      <w:keepNext/>
      <w:keepLines/>
      <w:outlineLvl w:val="0"/>
    </w:pPr>
    <w:rPr>
      <w:rFonts w:eastAsiaTheme="majorEastAsia" w:cstheme="majorBidi"/>
      <w:b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3EB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3EB1"/>
  </w:style>
  <w:style w:type="paragraph" w:styleId="Pieddepage">
    <w:name w:val="footer"/>
    <w:basedOn w:val="Normal"/>
    <w:link w:val="PieddepageCar"/>
    <w:uiPriority w:val="99"/>
    <w:unhideWhenUsed/>
    <w:rsid w:val="00EA3EB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3EB1"/>
  </w:style>
  <w:style w:type="paragraph" w:styleId="Titre">
    <w:name w:val="Title"/>
    <w:basedOn w:val="Normal"/>
    <w:next w:val="Normal"/>
    <w:link w:val="TitreCar"/>
    <w:uiPriority w:val="10"/>
    <w:qFormat/>
    <w:rsid w:val="00EA3EB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3EB1"/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A3EB1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DC7A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5B3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5B3A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7E3600"/>
    <w:pPr>
      <w:spacing w:after="0" w:line="240" w:lineRule="auto"/>
    </w:pPr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AF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nr.bniclm.com\share\drjc_csf\005%20SAMIFIN\0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tnr.bniclm.com\share\drjc_csf\015%20TEX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file:///D:\tnr.bniclm.com\share\drjc_csf\005%20SAMIFIN\02%20DEMANDE%20DOCUMEN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\\tnr.bniclm.com\share\drjc_csf\005%20SAMIFIN\03%20DEMANDE%20INFORMATION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C05C-9E93-4EF9-B9FE-F3F7260B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RAVOAHANGINIAINA</dc:creator>
  <cp:keywords/>
  <dc:description/>
  <cp:lastModifiedBy>Cedrick RAVOAHANGINIAINA</cp:lastModifiedBy>
  <cp:revision>5</cp:revision>
  <dcterms:created xsi:type="dcterms:W3CDTF">2020-12-04T13:49:00Z</dcterms:created>
  <dcterms:modified xsi:type="dcterms:W3CDTF">2020-12-07T11:01:00Z</dcterms:modified>
</cp:coreProperties>
</file>