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pacing w:val="30"/>
          <w:sz w:val="36"/>
          <w:szCs w:val="36"/>
        </w:rPr>
        <w:t xml:space="preserve">HARSH DADIYA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AI Engineer  |  Gujarat, India  |  harshdadiya@gmail.com  |  +91 7096660010</w:t>
      </w:r>
    </w:p>
    <w:p>
      <w:pPr>
        <w:spacing w:after="40"/>
        <w:jc w:val="center"/>
      </w:pPr>
      <w:hyperlink w:history="1" r:id="rIdkoa92uc7isj_tox6ri5-e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linkedin.com/in/harsh-dadiya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qjvqpi7bvpuf25xmgv-tr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github.com/Dadiya-Harsh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uwogsnceqoermxy_v76wn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portfolio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ndpv2rfquux77r1gg4mhb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medium.com/@harshdadiya</w:t>
        </w:r>
      </w:hyperlink>
    </w:p>
    <w:p>
      <w:pPr>
        <w:pBdr>
          <w:bottom w:val="single" w:color="000000" w:sz="6" w:space="2"/>
        </w:pBdr>
        <w:spacing w:after="100" w:before="220"/>
      </w:pPr>
      <w:r>
        <w:rPr>
          <w:rFonts w:ascii="Calibri" w:cs="Calibri" w:eastAsia="Calibri" w:hAnsi="Calibri"/>
          <w:b/>
          <w:bCs/>
          <w:spacing w:val="20"/>
          <w:sz w:val="22"/>
          <w:szCs w:val="22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AI Engineer with 1.5+ years shipping production LLM systems in Python — real-time voice agents, MCP servers, multi-agent workflows and RAG pipelines, running on FastAPI, PostgreSQL and AWS. Own features end to end, from design through deployment and production debugging. Open-source contributor to OpenMontage (50k+ stars).</w:t>
      </w:r>
    </w:p>
    <w:p>
      <w:pPr>
        <w:pBdr>
          <w:bottom w:val="single" w:color="000000" w:sz="6" w:space="2"/>
        </w:pBdr>
        <w:spacing w:after="100" w:before="220"/>
      </w:pPr>
      <w:r>
        <w:rPr>
          <w:rFonts w:ascii="Calibri" w:cs="Calibri" w:eastAsia="Calibri" w:hAnsi="Calibri"/>
          <w:b/>
          <w:bCs/>
          <w:spacing w:val="20"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 &amp; Core  </w:t>
      </w:r>
      <w:r>
        <w:rPr>
          <w:rFonts w:ascii="Calibri" w:cs="Calibri" w:eastAsia="Calibri" w:hAnsi="Calibri"/>
          <w:sz w:val="20"/>
          <w:szCs w:val="20"/>
        </w:rPr>
        <w:t xml:space="preserve">Python, SQL, OOP, Git, GitHub, Linux, Docker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&amp; Machine Learning  </w:t>
      </w:r>
      <w:r>
        <w:rPr>
          <w:rFonts w:ascii="Calibri" w:cs="Calibri" w:eastAsia="Calibri" w:hAnsi="Calibri"/>
          <w:sz w:val="20"/>
          <w:szCs w:val="20"/>
        </w:rPr>
        <w:t xml:space="preserve">LLMs, Generative AI, Prompt Engineering, RAG Pipelines, OpenAI Agents SDK, OpenAI Realtime API, Model Context Protocol (MCP), Multi-Agent Architectures, LangChain, LLM Observability &amp; Tracing (Langfuse, OpenTelemetry), Conversational &amp; Voice AI, NumPy, Pandas, scikit-learn, PyTorch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Vector &amp; Data Stores  </w:t>
      </w:r>
      <w:r>
        <w:rPr>
          <w:rFonts w:ascii="Calibri" w:cs="Calibri" w:eastAsia="Calibri" w:hAnsi="Calibri"/>
          <w:sz w:val="20"/>
          <w:szCs w:val="20"/>
        </w:rPr>
        <w:t xml:space="preserve">Qdrant, Pinecone, PostgreSQL, MySQL, Oracle Database, SQLAlchemy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 &amp; Integrations  </w:t>
      </w:r>
      <w:r>
        <w:rPr>
          <w:rFonts w:ascii="Calibri" w:cs="Calibri" w:eastAsia="Calibri" w:hAnsi="Calibri"/>
          <w:sz w:val="20"/>
          <w:szCs w:val="20"/>
        </w:rPr>
        <w:t xml:space="preserve">FastAPI, Flask, REST APIs, WebSockets, Twilio, WhatsApp Business API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&amp; Operations  </w:t>
      </w:r>
      <w:r>
        <w:rPr>
          <w:rFonts w:ascii="Calibri" w:cs="Calibri" w:eastAsia="Calibri" w:hAnsi="Calibri"/>
          <w:sz w:val="20"/>
          <w:szCs w:val="20"/>
        </w:rPr>
        <w:t xml:space="preserve">AWS (Lambda, S3, RDS, IAM, Secrets Manager, CloudWatch), Oracle Cloud Infrastructure (OCI), logging and monitoring</w:t>
      </w:r>
    </w:p>
    <w:p>
      <w:pPr>
        <w:pBdr>
          <w:bottom w:val="single" w:color="000000" w:sz="6" w:space="2"/>
        </w:pBdr>
        <w:spacing w:after="100" w:before="220"/>
      </w:pPr>
      <w:r>
        <w:rPr>
          <w:rFonts w:ascii="Calibri" w:cs="Calibri" w:eastAsia="Calibri" w:hAnsi="Calibri"/>
          <w:b/>
          <w:bCs/>
          <w:spacing w:val="20"/>
          <w:sz w:val="22"/>
          <w:szCs w:val="22"/>
        </w:rPr>
        <w:t xml:space="preserve">EXPERIENCE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Wappnet Systems Pvt. Ltd. — Gujarat, India</w:t>
      </w:r>
    </w:p>
    <w:p>
      <w:pPr>
        <w:tabs>
          <w:tab w:val="right" w:pos="10500"/>
        </w:tabs>
        <w:spacing w:after="2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Associate AI Engineer</w:t>
      </w:r>
      <w:r>
        <w:rPr>
          <w:rFonts w:ascii="Calibri" w:cs="Calibri" w:eastAsia="Calibri" w:hAnsi="Calibri"/>
          <w:sz w:val="20"/>
          <w:szCs w:val="20"/>
        </w:rPr>
        <w:t xml:space="preserve">	Jun 2025 – Present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Promoted from AI/ML Intern after six months.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a video generation system producing themed long-form videos (up to 45 minutes) for multiple YouTube channels, matching each channel’s format and tone. In active real-world 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a real-time voice agent for customer support on the OpenAI Realtime API, streaming bidirectional audio between Twilio telephony and the model over FastAPI websockets.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MCP servers exposing internal business systems as agent-callable tools, usable from any MCP client including Claude Code and Codex.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Shipped multi-agent workflows with tool use and contextual reasoning across internal business functions, including automated research and reporting.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RAG pipelines over 500+ enterprise documents using the OpenAI Agents SDK and Qdrant for internal search and knowledge retrieval.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WhatsApp and web chat integrations for business sites, connecting customer conversations to internal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Design and deploy FastAPI + PostgreSQL services on AWS (Lambda, S3, RDS, IAM, Secrets Manager, CloudWatch); established reusable logging and monitoring patterns across services.</w:t>
      </w:r>
    </w:p>
    <w:p>
      <w:pPr>
        <w:tabs>
          <w:tab w:val="right" w:pos="10500"/>
        </w:tabs>
        <w:spacing w:after="2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AI/ML Intern</w:t>
      </w:r>
      <w:r>
        <w:rPr>
          <w:rFonts w:ascii="Calibri" w:cs="Calibri" w:eastAsia="Calibri" w:hAnsi="Calibri"/>
          <w:sz w:val="20"/>
          <w:szCs w:val="20"/>
        </w:rPr>
        <w:t xml:space="preserve">	Jan 2025 – Jun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a recommendation system in Python for an enterprise client application.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Deployed applications on Oracle Cloud Infrastructure (OCI) and worked with Oracle Database as the backing data store.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Worked alongside senior engineers on enterprise AI architecture, code review and deployment workflows — progressing to production ownership within six months.</w:t>
      </w:r>
    </w:p>
    <w:p>
      <w:pPr>
        <w:pBdr>
          <w:bottom w:val="single" w:color="000000" w:sz="6" w:space="2"/>
        </w:pBdr>
        <w:spacing w:after="100" w:before="220"/>
      </w:pPr>
      <w:r>
        <w:rPr>
          <w:rFonts w:ascii="Calibri" w:cs="Calibri" w:eastAsia="Calibri" w:hAnsi="Calibri"/>
          <w:b/>
          <w:bCs/>
          <w:spacing w:val="20"/>
          <w:sz w:val="22"/>
          <w:szCs w:val="22"/>
        </w:rPr>
        <w:t xml:space="preserve">OPEN SOURCE</w:t>
      </w:r>
    </w:p>
    <w:p>
      <w:pPr>
        <w:tabs>
          <w:tab w:val="right" w:pos="10500"/>
        </w:tabs>
        <w:spacing w:after="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OpenMontage — </w:t>
      </w:r>
      <w:hyperlink w:history="1" r:id="rId8jzmqvmmllt3lt3fxiq78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calesthio/OpenMontage</w:t>
        </w:r>
      </w:hyperlink>
      <w:r>
        <w:rPr>
          <w:rFonts w:ascii="Calibri" w:cs="Calibri" w:eastAsia="Calibri" w:hAnsi="Calibri"/>
          <w:sz w:val="20"/>
          <w:szCs w:val="20"/>
        </w:rPr>
        <w:t xml:space="preserve"> (50k+ stars, AGPL-3.0)</w:t>
      </w:r>
      <w:r>
        <w:rPr>
          <w:rFonts w:ascii="Calibri" w:cs="Calibri" w:eastAsia="Calibri" w:hAnsi="Calibri"/>
          <w:sz w:val="20"/>
          <w:szCs w:val="20"/>
        </w:rPr>
        <w:t xml:space="preserve">	Jun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Fixed an agent skill-loading bug (missing YAML frontmatter, kebab/snake-case mismatch) that broke skill resolution in a system built on the framework — </w:t>
      </w:r>
      <w:hyperlink w:history="1" r:id="rId_u7m3y-rkt0zl3cmkgx-1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Issue #192</w:t>
        </w:r>
      </w:hyperlink>
      <w:r>
        <w:rPr>
          <w:rFonts w:ascii="Calibri" w:cs="Calibri" w:eastAsia="Calibri" w:hAnsi="Calibri"/>
          <w:sz w:val="20"/>
          <w:szCs w:val="20"/>
        </w:rPr>
        <w:t xml:space="preserve">. Contributed as </w:t>
      </w:r>
      <w:hyperlink w:history="1" r:id="rIdc3drwsisvjydg-yx9qwjq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github.com/harshdadiya-wappnet</w:t>
        </w:r>
      </w:hyperlink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Bdr>
          <w:bottom w:val="single" w:color="000000" w:sz="6" w:space="2"/>
        </w:pBdr>
        <w:spacing w:after="100" w:before="220"/>
      </w:pPr>
      <w:r>
        <w:rPr>
          <w:rFonts w:ascii="Calibri" w:cs="Calibri" w:eastAsia="Calibri" w:hAnsi="Calibri"/>
          <w:b/>
          <w:bCs/>
          <w:spacing w:val="20"/>
          <w:sz w:val="22"/>
          <w:szCs w:val="22"/>
        </w:rPr>
        <w:t xml:space="preserve">EDUCATION</w:t>
      </w:r>
    </w:p>
    <w:p>
      <w:pPr>
        <w:tabs>
          <w:tab w:val="right" w:pos="10500"/>
        </w:tabs>
        <w:spacing w:after="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 D Patel Institute of Technology, CVM University</w:t>
      </w:r>
      <w:r>
        <w:rPr>
          <w:rFonts w:ascii="Calibri" w:cs="Calibri" w:eastAsia="Calibri" w:hAnsi="Calibri"/>
          <w:sz w:val="20"/>
          <w:szCs w:val="20"/>
        </w:rPr>
        <w:t xml:space="preserve">	2021 – 2025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B.E., Information Technology — CGPA 8.14 / 10  •  Minor Degree, Internet of Things — CGPA 7.56 / 10</w:t>
      </w:r>
    </w:p>
    <w:p>
      <w:pPr>
        <w:pBdr>
          <w:bottom w:val="single" w:color="000000" w:sz="6" w:space="2"/>
        </w:pBdr>
        <w:spacing w:after="100" w:before="220"/>
      </w:pPr>
      <w:r>
        <w:rPr>
          <w:rFonts w:ascii="Calibri" w:cs="Calibri" w:eastAsia="Calibri" w:hAnsi="Calibri"/>
          <w:b/>
          <w:bCs/>
          <w:spacing w:val="20"/>
          <w:sz w:val="22"/>
          <w:szCs w:val="22"/>
        </w:rPr>
        <w:t xml:space="preserve">WRITING</w:t>
      </w:r>
    </w:p>
    <w:p>
      <w:r>
        <w:rPr>
          <w:rFonts w:ascii="Calibri" w:cs="Calibri" w:eastAsia="Calibri" w:hAnsi="Calibri"/>
          <w:sz w:val="20"/>
          <w:szCs w:val="20"/>
        </w:rPr>
        <w:t xml:space="preserve">Publish technical articles on AI engineering, agent architectures and developer tooling at </w:t>
      </w:r>
      <w:hyperlink w:history="1" r:id="rIdi98feg927pgvwonzdooib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medium.com/@harshdadiya</w:t>
        </w:r>
      </w:hyperlink>
      <w:r>
        <w:rPr>
          <w:rFonts w:ascii="Calibri" w:cs="Calibri" w:eastAsia="Calibri" w:hAnsi="Calibri"/>
          <w:sz w:val="20"/>
          <w:szCs w:val="20"/>
        </w:rPr>
        <w:t xml:space="preserve">.</w:t>
      </w:r>
    </w:p>
    <w:sectPr>
      <w:pgSz w:w="11906" w:h="16838" w:orient="portrait"/>
      <w:pgMar w:top="620" w:right="700" w:bottom="5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oa92uc7isj_tox6ri5-e" Type="http://schemas.openxmlformats.org/officeDocument/2006/relationships/hyperlink" Target="https://linkedin.com/in/harsh-dadiya" TargetMode="External"/><Relationship Id="rIdqjvqpi7bvpuf25xmgv-tr" Type="http://schemas.openxmlformats.org/officeDocument/2006/relationships/hyperlink" Target="https://github.com/Dadiya-Harsh" TargetMode="External"/><Relationship Id="rIduwogsnceqoermxy_v76wn" Type="http://schemas.openxmlformats.org/officeDocument/2006/relationships/hyperlink" Target="https://portfolio-kappa-lovat-46.vercel.app/" TargetMode="External"/><Relationship Id="rIdndpv2rfquux77r1gg4mhb" Type="http://schemas.openxmlformats.org/officeDocument/2006/relationships/hyperlink" Target="https://medium.com/@harshdadiya" TargetMode="External"/><Relationship Id="rId8jzmqvmmllt3lt3fxiq78" Type="http://schemas.openxmlformats.org/officeDocument/2006/relationships/hyperlink" Target="https://github.com/calesthio/OpenMontage" TargetMode="External"/><Relationship Id="rId_u7m3y-rkt0zl3cmkgx-1" Type="http://schemas.openxmlformats.org/officeDocument/2006/relationships/hyperlink" Target="https://github.com/calesthio/OpenMontage/issues/192" TargetMode="External"/><Relationship Id="rIdc3drwsisvjydg-yx9qwjq" Type="http://schemas.openxmlformats.org/officeDocument/2006/relationships/hyperlink" Target="https://github.com/harshdadiya-wappnet" TargetMode="External"/><Relationship Id="rIdi98feg927pgvwonzdooib" Type="http://schemas.openxmlformats.org/officeDocument/2006/relationships/hyperlink" Target="https://medium.com/@harshdadiya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2026-08-26T08:03:24.759Z</dcterms:created>
  <dcterms:modified xsi:type="dcterms:W3CDTF">2026-08-26T08:03:24.774Z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