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2451" w:rsidRDefault="00E72451" w:rsidP="00E72451">
      <w:pPr>
        <w:jc w:val="center"/>
        <w:rPr>
          <w:sz w:val="40"/>
          <w:szCs w:val="40"/>
        </w:rPr>
      </w:pPr>
      <w:r>
        <w:rPr>
          <w:noProof/>
          <w:sz w:val="40"/>
          <w:szCs w:val="40"/>
        </w:rPr>
        <w:drawing>
          <wp:anchor distT="0" distB="0" distL="114300" distR="114300" simplePos="0" relativeHeight="251660288" behindDoc="0" locked="0" layoutInCell="1" allowOverlap="1">
            <wp:simplePos x="0" y="0"/>
            <wp:positionH relativeFrom="page">
              <wp:posOffset>434975</wp:posOffset>
            </wp:positionH>
            <wp:positionV relativeFrom="page">
              <wp:posOffset>-21409</wp:posOffset>
            </wp:positionV>
            <wp:extent cx="1905000" cy="1905000"/>
            <wp:effectExtent l="0" t="0" r="0" b="0"/>
            <wp:wrapThrough wrapText="bothSides">
              <wp:wrapPolygon edited="0">
                <wp:start x="6480" y="6696"/>
                <wp:lineTo x="6480" y="10584"/>
                <wp:lineTo x="1512" y="11880"/>
                <wp:lineTo x="648" y="12312"/>
                <wp:lineTo x="864" y="14688"/>
                <wp:lineTo x="20952" y="14688"/>
                <wp:lineTo x="21384" y="12312"/>
                <wp:lineTo x="20520" y="11880"/>
                <wp:lineTo x="15120" y="10584"/>
                <wp:lineTo x="15120" y="6696"/>
                <wp:lineTo x="6480" y="66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Pr>
          <w:noProof/>
          <w:sz w:val="40"/>
          <w:szCs w:val="40"/>
        </w:rPr>
        <w:drawing>
          <wp:anchor distT="0" distB="0" distL="114300" distR="114300" simplePos="0" relativeHeight="251659264" behindDoc="0" locked="0" layoutInCell="1" allowOverlap="1" wp14:anchorId="261AE77B" wp14:editId="712F23A3">
            <wp:simplePos x="0" y="0"/>
            <wp:positionH relativeFrom="column">
              <wp:posOffset>4322850</wp:posOffset>
            </wp:positionH>
            <wp:positionV relativeFrom="page">
              <wp:posOffset>318423</wp:posOffset>
            </wp:positionV>
            <wp:extent cx="1896745" cy="993140"/>
            <wp:effectExtent l="0" t="0" r="8255" b="0"/>
            <wp:wrapThrough wrapText="bothSides">
              <wp:wrapPolygon edited="0">
                <wp:start x="0" y="0"/>
                <wp:lineTo x="0" y="21130"/>
                <wp:lineTo x="21477" y="21130"/>
                <wp:lineTo x="2147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674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Pr="00E72451" w:rsidRDefault="00E72451" w:rsidP="00E72451">
      <w:pPr>
        <w:jc w:val="center"/>
        <w:rPr>
          <w:sz w:val="72"/>
          <w:szCs w:val="72"/>
        </w:rPr>
      </w:pPr>
      <w:r>
        <w:rPr>
          <w:sz w:val="72"/>
          <w:szCs w:val="72"/>
        </w:rPr>
        <w:t>Spécification technique d</w:t>
      </w:r>
      <w:r w:rsidR="005561A3">
        <w:rPr>
          <w:sz w:val="72"/>
          <w:szCs w:val="72"/>
        </w:rPr>
        <w:t>e l’aventure de Miageman</w:t>
      </w: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center"/>
        <w:rPr>
          <w:sz w:val="40"/>
          <w:szCs w:val="40"/>
        </w:rPr>
      </w:pPr>
    </w:p>
    <w:p w:rsidR="00E72451" w:rsidRDefault="00E72451" w:rsidP="00E72451">
      <w:pPr>
        <w:jc w:val="right"/>
        <w:rPr>
          <w:rFonts w:ascii="Arial" w:eastAsia="Arial"/>
          <w:sz w:val="32"/>
          <w:szCs w:val="32"/>
        </w:rPr>
      </w:pPr>
    </w:p>
    <w:p w:rsidR="00E72451" w:rsidRDefault="00E72451" w:rsidP="00E72451">
      <w:pPr>
        <w:jc w:val="right"/>
        <w:rPr>
          <w:rFonts w:ascii="Arial" w:eastAsia="Arial"/>
          <w:sz w:val="32"/>
          <w:szCs w:val="32"/>
        </w:rPr>
      </w:pPr>
    </w:p>
    <w:p w:rsidR="00E72451" w:rsidRDefault="00E72451" w:rsidP="00E72451">
      <w:pPr>
        <w:jc w:val="right"/>
        <w:rPr>
          <w:rFonts w:ascii="Arial" w:eastAsia="Arial"/>
          <w:sz w:val="32"/>
          <w:szCs w:val="32"/>
        </w:rPr>
      </w:pPr>
    </w:p>
    <w:p w:rsidR="00E72451" w:rsidRDefault="00E72451" w:rsidP="00E72451">
      <w:pPr>
        <w:jc w:val="right"/>
        <w:rPr>
          <w:i/>
          <w:sz w:val="20"/>
          <w:szCs w:val="20"/>
        </w:rPr>
      </w:pPr>
    </w:p>
    <w:p w:rsidR="00E72451" w:rsidRPr="00E72451" w:rsidRDefault="00E72451" w:rsidP="00E72451">
      <w:pPr>
        <w:jc w:val="right"/>
        <w:rPr>
          <w:i/>
          <w:sz w:val="16"/>
          <w:szCs w:val="16"/>
        </w:rPr>
      </w:pPr>
    </w:p>
    <w:p w:rsidR="001C14D2" w:rsidRPr="00AA6714" w:rsidRDefault="00E72451" w:rsidP="00E72451">
      <w:pPr>
        <w:jc w:val="right"/>
        <w:rPr>
          <w:i/>
          <w:sz w:val="24"/>
          <w:szCs w:val="24"/>
        </w:rPr>
      </w:pPr>
      <w:r w:rsidRPr="00AA6714">
        <w:rPr>
          <w:i/>
          <w:sz w:val="24"/>
          <w:szCs w:val="24"/>
        </w:rPr>
        <w:t>LACROIX Jordan, PIACENTINO Tommy, BREDOUX Théo, EL HARAKE Nadim</w:t>
      </w:r>
    </w:p>
    <w:p w:rsidR="00267DF8" w:rsidRPr="004D3305" w:rsidRDefault="004D3305" w:rsidP="004D3305">
      <w:pPr>
        <w:jc w:val="center"/>
        <w:rPr>
          <w:sz w:val="56"/>
          <w:szCs w:val="56"/>
        </w:rPr>
      </w:pPr>
      <w:r>
        <w:rPr>
          <w:sz w:val="56"/>
          <w:szCs w:val="56"/>
        </w:rPr>
        <w:lastRenderedPageBreak/>
        <w:t>SOMMAIRE</w:t>
      </w:r>
    </w:p>
    <w:p w:rsidR="00267DF8" w:rsidRPr="00267DF8" w:rsidRDefault="00267DF8" w:rsidP="00E72451">
      <w:pPr>
        <w:jc w:val="right"/>
        <w:rPr>
          <w:sz w:val="24"/>
          <w:szCs w:val="24"/>
        </w:rPr>
      </w:pPr>
    </w:p>
    <w:sdt>
      <w:sdtPr>
        <w:rPr>
          <w:rFonts w:asciiTheme="minorHAnsi" w:eastAsia="SimSun" w:hAnsiTheme="minorHAnsi" w:cstheme="minorBidi"/>
          <w:color w:val="auto"/>
          <w:sz w:val="22"/>
          <w:szCs w:val="22"/>
          <w:lang w:eastAsia="en-US"/>
        </w:rPr>
        <w:id w:val="-1121756640"/>
        <w:docPartObj>
          <w:docPartGallery w:val="Table of Contents"/>
          <w:docPartUnique/>
        </w:docPartObj>
      </w:sdtPr>
      <w:sdtEndPr>
        <w:rPr>
          <w:b/>
          <w:bCs/>
        </w:rPr>
      </w:sdtEndPr>
      <w:sdtContent>
        <w:p w:rsidR="004D3305" w:rsidRDefault="004D3305">
          <w:pPr>
            <w:pStyle w:val="En-ttedetabledesmatires"/>
          </w:pPr>
          <w:r>
            <w:t>Table des matières</w:t>
          </w:r>
        </w:p>
        <w:p w:rsidR="004D3305" w:rsidRDefault="004D3305">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3190642" w:history="1">
            <w:r w:rsidRPr="00EE6AF9">
              <w:rPr>
                <w:rStyle w:val="Lienhypertexte"/>
                <w:noProof/>
              </w:rPr>
              <w:t>Rappel du scénario</w:t>
            </w:r>
            <w:r>
              <w:rPr>
                <w:noProof/>
                <w:webHidden/>
              </w:rPr>
              <w:tab/>
            </w:r>
            <w:r>
              <w:rPr>
                <w:noProof/>
                <w:webHidden/>
              </w:rPr>
              <w:fldChar w:fldCharType="begin"/>
            </w:r>
            <w:r>
              <w:rPr>
                <w:noProof/>
                <w:webHidden/>
              </w:rPr>
              <w:instrText xml:space="preserve"> PAGEREF _Toc533190642 \h </w:instrText>
            </w:r>
            <w:r>
              <w:rPr>
                <w:noProof/>
                <w:webHidden/>
              </w:rPr>
            </w:r>
            <w:r>
              <w:rPr>
                <w:noProof/>
                <w:webHidden/>
              </w:rPr>
              <w:fldChar w:fldCharType="separate"/>
            </w:r>
            <w:r w:rsidR="009B3246">
              <w:rPr>
                <w:noProof/>
                <w:webHidden/>
              </w:rPr>
              <w:t>3</w:t>
            </w:r>
            <w:r>
              <w:rPr>
                <w:noProof/>
                <w:webHidden/>
              </w:rPr>
              <w:fldChar w:fldCharType="end"/>
            </w:r>
          </w:hyperlink>
        </w:p>
        <w:p w:rsidR="004D3305" w:rsidRDefault="00CE59BF">
          <w:pPr>
            <w:pStyle w:val="TM1"/>
            <w:tabs>
              <w:tab w:val="right" w:leader="dot" w:pos="9062"/>
            </w:tabs>
            <w:rPr>
              <w:rFonts w:eastAsiaTheme="minorEastAsia"/>
              <w:noProof/>
              <w:lang w:eastAsia="fr-FR"/>
            </w:rPr>
          </w:pPr>
          <w:hyperlink w:anchor="_Toc533190643" w:history="1">
            <w:r w:rsidR="004D3305" w:rsidRPr="00EE6AF9">
              <w:rPr>
                <w:rStyle w:val="Lienhypertexte"/>
                <w:noProof/>
              </w:rPr>
              <w:t>Carte et description des zones</w:t>
            </w:r>
            <w:r w:rsidR="004D3305">
              <w:rPr>
                <w:noProof/>
                <w:webHidden/>
              </w:rPr>
              <w:tab/>
            </w:r>
            <w:r w:rsidR="004D3305">
              <w:rPr>
                <w:noProof/>
                <w:webHidden/>
              </w:rPr>
              <w:fldChar w:fldCharType="begin"/>
            </w:r>
            <w:r w:rsidR="004D3305">
              <w:rPr>
                <w:noProof/>
                <w:webHidden/>
              </w:rPr>
              <w:instrText xml:space="preserve"> PAGEREF _Toc533190643 \h </w:instrText>
            </w:r>
            <w:r w:rsidR="004D3305">
              <w:rPr>
                <w:noProof/>
                <w:webHidden/>
              </w:rPr>
            </w:r>
            <w:r w:rsidR="004D3305">
              <w:rPr>
                <w:noProof/>
                <w:webHidden/>
              </w:rPr>
              <w:fldChar w:fldCharType="separate"/>
            </w:r>
            <w:r w:rsidR="009B3246">
              <w:rPr>
                <w:noProof/>
                <w:webHidden/>
              </w:rPr>
              <w:t>5</w:t>
            </w:r>
            <w:r w:rsidR="004D3305">
              <w:rPr>
                <w:noProof/>
                <w:webHidden/>
              </w:rPr>
              <w:fldChar w:fldCharType="end"/>
            </w:r>
          </w:hyperlink>
        </w:p>
        <w:p w:rsidR="004D3305" w:rsidRDefault="00CE59BF">
          <w:pPr>
            <w:pStyle w:val="TM1"/>
            <w:tabs>
              <w:tab w:val="right" w:leader="dot" w:pos="9062"/>
            </w:tabs>
            <w:rPr>
              <w:rFonts w:eastAsiaTheme="minorEastAsia"/>
              <w:noProof/>
              <w:lang w:eastAsia="fr-FR"/>
            </w:rPr>
          </w:pPr>
          <w:hyperlink w:anchor="_Toc533190644" w:history="1">
            <w:r w:rsidR="004D3305" w:rsidRPr="00EE6AF9">
              <w:rPr>
                <w:rStyle w:val="Lienhypertexte"/>
                <w:noProof/>
              </w:rPr>
              <w:t>Schématisation des zones</w:t>
            </w:r>
            <w:r w:rsidR="004D3305">
              <w:rPr>
                <w:noProof/>
                <w:webHidden/>
              </w:rPr>
              <w:tab/>
            </w:r>
            <w:r w:rsidR="004D3305">
              <w:rPr>
                <w:noProof/>
                <w:webHidden/>
              </w:rPr>
              <w:fldChar w:fldCharType="begin"/>
            </w:r>
            <w:r w:rsidR="004D3305">
              <w:rPr>
                <w:noProof/>
                <w:webHidden/>
              </w:rPr>
              <w:instrText xml:space="preserve"> PAGEREF _Toc533190644 \h </w:instrText>
            </w:r>
            <w:r w:rsidR="004D3305">
              <w:rPr>
                <w:noProof/>
                <w:webHidden/>
              </w:rPr>
            </w:r>
            <w:r w:rsidR="004D3305">
              <w:rPr>
                <w:noProof/>
                <w:webHidden/>
              </w:rPr>
              <w:fldChar w:fldCharType="separate"/>
            </w:r>
            <w:r w:rsidR="009B3246">
              <w:rPr>
                <w:noProof/>
                <w:webHidden/>
              </w:rPr>
              <w:t>6</w:t>
            </w:r>
            <w:r w:rsidR="004D3305">
              <w:rPr>
                <w:noProof/>
                <w:webHidden/>
              </w:rPr>
              <w:fldChar w:fldCharType="end"/>
            </w:r>
          </w:hyperlink>
        </w:p>
        <w:p w:rsidR="004D3305" w:rsidRDefault="00CE59BF">
          <w:pPr>
            <w:pStyle w:val="TM1"/>
            <w:tabs>
              <w:tab w:val="right" w:leader="dot" w:pos="9062"/>
            </w:tabs>
            <w:rPr>
              <w:rFonts w:eastAsiaTheme="minorEastAsia"/>
              <w:noProof/>
              <w:lang w:eastAsia="fr-FR"/>
            </w:rPr>
          </w:pPr>
          <w:hyperlink w:anchor="_Toc533190645" w:history="1">
            <w:r w:rsidR="004D3305" w:rsidRPr="00EE6AF9">
              <w:rPr>
                <w:rStyle w:val="Lienhypertexte"/>
                <w:noProof/>
              </w:rPr>
              <w:t>Commandes de victoire et d’échec</w:t>
            </w:r>
            <w:r w:rsidR="004D3305">
              <w:rPr>
                <w:noProof/>
                <w:webHidden/>
              </w:rPr>
              <w:tab/>
            </w:r>
            <w:r w:rsidR="004D3305">
              <w:rPr>
                <w:noProof/>
                <w:webHidden/>
              </w:rPr>
              <w:fldChar w:fldCharType="begin"/>
            </w:r>
            <w:r w:rsidR="004D3305">
              <w:rPr>
                <w:noProof/>
                <w:webHidden/>
              </w:rPr>
              <w:instrText xml:space="preserve"> PAGEREF _Toc533190645 \h </w:instrText>
            </w:r>
            <w:r w:rsidR="004D3305">
              <w:rPr>
                <w:noProof/>
                <w:webHidden/>
              </w:rPr>
            </w:r>
            <w:r w:rsidR="004D3305">
              <w:rPr>
                <w:noProof/>
                <w:webHidden/>
              </w:rPr>
              <w:fldChar w:fldCharType="separate"/>
            </w:r>
            <w:r w:rsidR="009B3246">
              <w:rPr>
                <w:noProof/>
                <w:webHidden/>
              </w:rPr>
              <w:t>9</w:t>
            </w:r>
            <w:r w:rsidR="004D3305">
              <w:rPr>
                <w:noProof/>
                <w:webHidden/>
              </w:rPr>
              <w:fldChar w:fldCharType="end"/>
            </w:r>
          </w:hyperlink>
        </w:p>
        <w:p w:rsidR="004D3305" w:rsidRDefault="00CE59BF">
          <w:pPr>
            <w:pStyle w:val="TM2"/>
            <w:tabs>
              <w:tab w:val="right" w:leader="dot" w:pos="9062"/>
            </w:tabs>
            <w:rPr>
              <w:rFonts w:eastAsiaTheme="minorEastAsia"/>
              <w:noProof/>
              <w:lang w:eastAsia="fr-FR"/>
            </w:rPr>
          </w:pPr>
          <w:hyperlink w:anchor="_Toc533190646" w:history="1">
            <w:r w:rsidR="004D3305" w:rsidRPr="00EE6AF9">
              <w:rPr>
                <w:rStyle w:val="Lienhypertexte"/>
                <w:noProof/>
              </w:rPr>
              <w:t>Commandes de victoire</w:t>
            </w:r>
            <w:r w:rsidR="004D3305">
              <w:rPr>
                <w:noProof/>
                <w:webHidden/>
              </w:rPr>
              <w:tab/>
            </w:r>
            <w:r w:rsidR="004D3305">
              <w:rPr>
                <w:noProof/>
                <w:webHidden/>
              </w:rPr>
              <w:fldChar w:fldCharType="begin"/>
            </w:r>
            <w:r w:rsidR="004D3305">
              <w:rPr>
                <w:noProof/>
                <w:webHidden/>
              </w:rPr>
              <w:instrText xml:space="preserve"> PAGEREF _Toc533190646 \h </w:instrText>
            </w:r>
            <w:r w:rsidR="004D3305">
              <w:rPr>
                <w:noProof/>
                <w:webHidden/>
              </w:rPr>
            </w:r>
            <w:r w:rsidR="004D3305">
              <w:rPr>
                <w:noProof/>
                <w:webHidden/>
              </w:rPr>
              <w:fldChar w:fldCharType="separate"/>
            </w:r>
            <w:r w:rsidR="009B3246">
              <w:rPr>
                <w:noProof/>
                <w:webHidden/>
              </w:rPr>
              <w:t>9</w:t>
            </w:r>
            <w:r w:rsidR="004D3305">
              <w:rPr>
                <w:noProof/>
                <w:webHidden/>
              </w:rPr>
              <w:fldChar w:fldCharType="end"/>
            </w:r>
          </w:hyperlink>
        </w:p>
        <w:p w:rsidR="004D3305" w:rsidRDefault="00CE59BF">
          <w:pPr>
            <w:pStyle w:val="TM2"/>
            <w:tabs>
              <w:tab w:val="right" w:leader="dot" w:pos="9062"/>
            </w:tabs>
            <w:rPr>
              <w:rFonts w:eastAsiaTheme="minorEastAsia"/>
              <w:noProof/>
              <w:lang w:eastAsia="fr-FR"/>
            </w:rPr>
          </w:pPr>
          <w:hyperlink w:anchor="_Toc533190647" w:history="1">
            <w:r w:rsidR="004D3305" w:rsidRPr="00EE6AF9">
              <w:rPr>
                <w:rStyle w:val="Lienhypertexte"/>
                <w:noProof/>
              </w:rPr>
              <w:t>Commandes d’échec</w:t>
            </w:r>
            <w:r w:rsidR="004D3305">
              <w:rPr>
                <w:noProof/>
                <w:webHidden/>
              </w:rPr>
              <w:tab/>
            </w:r>
            <w:r w:rsidR="004D3305">
              <w:rPr>
                <w:noProof/>
                <w:webHidden/>
              </w:rPr>
              <w:fldChar w:fldCharType="begin"/>
            </w:r>
            <w:r w:rsidR="004D3305">
              <w:rPr>
                <w:noProof/>
                <w:webHidden/>
              </w:rPr>
              <w:instrText xml:space="preserve"> PAGEREF _Toc533190647 \h </w:instrText>
            </w:r>
            <w:r w:rsidR="004D3305">
              <w:rPr>
                <w:noProof/>
                <w:webHidden/>
              </w:rPr>
            </w:r>
            <w:r w:rsidR="004D3305">
              <w:rPr>
                <w:noProof/>
                <w:webHidden/>
              </w:rPr>
              <w:fldChar w:fldCharType="separate"/>
            </w:r>
            <w:r w:rsidR="009B3246">
              <w:rPr>
                <w:noProof/>
                <w:webHidden/>
              </w:rPr>
              <w:t>9</w:t>
            </w:r>
            <w:r w:rsidR="004D3305">
              <w:rPr>
                <w:noProof/>
                <w:webHidden/>
              </w:rPr>
              <w:fldChar w:fldCharType="end"/>
            </w:r>
          </w:hyperlink>
        </w:p>
        <w:p w:rsidR="004D3305" w:rsidRDefault="00CE59BF">
          <w:pPr>
            <w:pStyle w:val="TM1"/>
            <w:tabs>
              <w:tab w:val="right" w:leader="dot" w:pos="9062"/>
            </w:tabs>
            <w:rPr>
              <w:rFonts w:eastAsiaTheme="minorEastAsia"/>
              <w:noProof/>
              <w:lang w:eastAsia="fr-FR"/>
            </w:rPr>
          </w:pPr>
          <w:hyperlink w:anchor="_Toc533190648" w:history="1">
            <w:r w:rsidR="004D3305" w:rsidRPr="00EE6AF9">
              <w:rPr>
                <w:rStyle w:val="Lienhypertexte"/>
                <w:noProof/>
              </w:rPr>
              <w:t>Diagramme de classe</w:t>
            </w:r>
            <w:r w:rsidR="004D3305">
              <w:rPr>
                <w:noProof/>
                <w:webHidden/>
              </w:rPr>
              <w:tab/>
            </w:r>
            <w:r w:rsidR="004D3305">
              <w:rPr>
                <w:noProof/>
                <w:webHidden/>
              </w:rPr>
              <w:fldChar w:fldCharType="begin"/>
            </w:r>
            <w:r w:rsidR="004D3305">
              <w:rPr>
                <w:noProof/>
                <w:webHidden/>
              </w:rPr>
              <w:instrText xml:space="preserve"> PAGEREF _Toc533190648 \h </w:instrText>
            </w:r>
            <w:r w:rsidR="004D3305">
              <w:rPr>
                <w:noProof/>
                <w:webHidden/>
              </w:rPr>
            </w:r>
            <w:r w:rsidR="004D3305">
              <w:rPr>
                <w:noProof/>
                <w:webHidden/>
              </w:rPr>
              <w:fldChar w:fldCharType="separate"/>
            </w:r>
            <w:r w:rsidR="009B3246">
              <w:rPr>
                <w:noProof/>
                <w:webHidden/>
              </w:rPr>
              <w:t>10</w:t>
            </w:r>
            <w:r w:rsidR="004D3305">
              <w:rPr>
                <w:noProof/>
                <w:webHidden/>
              </w:rPr>
              <w:fldChar w:fldCharType="end"/>
            </w:r>
          </w:hyperlink>
        </w:p>
        <w:p w:rsidR="004D3305" w:rsidRDefault="004D3305">
          <w:r>
            <w:rPr>
              <w:b/>
              <w:bCs/>
            </w:rPr>
            <w:fldChar w:fldCharType="end"/>
          </w:r>
        </w:p>
      </w:sdtContent>
    </w:sdt>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bookmarkStart w:id="0" w:name="_GoBack"/>
      <w:bookmarkEnd w:id="0"/>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Pr="00267DF8" w:rsidRDefault="00267DF8" w:rsidP="00267DF8">
      <w:pPr>
        <w:rPr>
          <w:sz w:val="24"/>
          <w:szCs w:val="24"/>
        </w:rPr>
      </w:pPr>
    </w:p>
    <w:p w:rsidR="00267DF8" w:rsidRDefault="00267DF8" w:rsidP="00267DF8">
      <w:pPr>
        <w:pStyle w:val="Titre1"/>
        <w:rPr>
          <w:sz w:val="48"/>
          <w:szCs w:val="48"/>
        </w:rPr>
      </w:pPr>
      <w:bookmarkStart w:id="1" w:name="_Toc533190642"/>
      <w:r>
        <w:rPr>
          <w:sz w:val="48"/>
          <w:szCs w:val="48"/>
        </w:rPr>
        <w:lastRenderedPageBreak/>
        <w:t>Rappel du scénario</w:t>
      </w:r>
      <w:bookmarkEnd w:id="1"/>
    </w:p>
    <w:p w:rsidR="00267DF8" w:rsidRDefault="00267DF8" w:rsidP="00267DF8">
      <w:pPr>
        <w:autoSpaceDE w:val="0"/>
        <w:autoSpaceDN w:val="0"/>
        <w:adjustRightInd w:val="0"/>
        <w:spacing w:after="0" w:line="240" w:lineRule="auto"/>
        <w:rPr>
          <w:rFonts w:ascii="ProximaNova-Regular" w:eastAsiaTheme="minorHAnsi" w:hAnsi="ProximaNova-Regular" w:cs="ProximaNova-Regular"/>
          <w:sz w:val="52"/>
          <w:szCs w:val="52"/>
        </w:rPr>
      </w:pPr>
    </w:p>
    <w:p w:rsidR="00267DF8" w:rsidRPr="00C354BD" w:rsidRDefault="00267DF8" w:rsidP="00267DF8">
      <w:pPr>
        <w:autoSpaceDE w:val="0"/>
        <w:autoSpaceDN w:val="0"/>
        <w:adjustRightInd w:val="0"/>
        <w:spacing w:after="0" w:line="240" w:lineRule="auto"/>
        <w:rPr>
          <w:rFonts w:ascii="Arial" w:eastAsiaTheme="minorHAnsi" w:hAnsi="Arial" w:cs="Arial"/>
          <w:sz w:val="36"/>
          <w:szCs w:val="36"/>
        </w:rPr>
      </w:pPr>
      <w:r w:rsidRPr="00C354BD">
        <w:rPr>
          <w:rFonts w:ascii="Arial" w:eastAsiaTheme="minorHAnsi" w:hAnsi="Arial" w:cs="Arial"/>
          <w:sz w:val="36"/>
          <w:szCs w:val="36"/>
        </w:rPr>
        <w:t>Résumé du scénario</w:t>
      </w:r>
    </w:p>
    <w:p w:rsidR="00267DF8" w:rsidRPr="00C354BD" w:rsidRDefault="00267DF8" w:rsidP="00267DF8">
      <w:pPr>
        <w:autoSpaceDE w:val="0"/>
        <w:autoSpaceDN w:val="0"/>
        <w:adjustRightInd w:val="0"/>
        <w:spacing w:after="0" w:line="240" w:lineRule="auto"/>
        <w:rPr>
          <w:rFonts w:ascii="Arial" w:eastAsiaTheme="minorHAnsi" w:hAnsi="Arial" w:cs="Arial"/>
          <w:sz w:val="36"/>
          <w:szCs w:val="36"/>
        </w:rPr>
      </w:pPr>
    </w:p>
    <w:p w:rsidR="00267DF8" w:rsidRPr="00C354BD" w:rsidRDefault="00267DF8" w:rsidP="00267DF8">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Miageman est un chevalier de la table MySQL. Le Roi Caussanel, gouverneur du Royaume Forbin, a ordonné à Miageman de découvrir et récupérer les trésors enfouis d’un donjon abandonné dans lequel le Cobol règne encore en maître.</w:t>
      </w:r>
    </w:p>
    <w:p w:rsidR="00267DF8" w:rsidRPr="00C354BD" w:rsidRDefault="00267DF8" w:rsidP="00267DF8">
      <w:pPr>
        <w:autoSpaceDE w:val="0"/>
        <w:autoSpaceDN w:val="0"/>
        <w:adjustRightInd w:val="0"/>
        <w:spacing w:after="0" w:line="240" w:lineRule="auto"/>
        <w:jc w:val="both"/>
        <w:rPr>
          <w:rFonts w:ascii="Arial" w:eastAsiaTheme="minorHAnsi" w:hAnsi="Arial" w:cs="Arial"/>
        </w:rPr>
      </w:pPr>
    </w:p>
    <w:p w:rsidR="00267DF8" w:rsidRPr="00C354BD" w:rsidRDefault="00267DF8" w:rsidP="00267DF8">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La légende raconte que quatre parchemins SQL aux pouvoirs extraordinaires sont cachés dans ledit donjon. Le plus puissant d’entre</w:t>
      </w:r>
      <w:r w:rsidR="0053103A">
        <w:rPr>
          <w:rFonts w:ascii="Arial" w:eastAsiaTheme="minorHAnsi" w:hAnsi="Arial" w:cs="Arial"/>
        </w:rPr>
        <w:t xml:space="preserve"> </w:t>
      </w:r>
      <w:r w:rsidRPr="00C354BD">
        <w:rPr>
          <w:rFonts w:ascii="Arial" w:eastAsiaTheme="minorHAnsi" w:hAnsi="Arial" w:cs="Arial"/>
        </w:rPr>
        <w:t>eux permettrait même, selon les rumeurs, de protéger son propriétaire du statut de chevalier défaillant.</w:t>
      </w:r>
    </w:p>
    <w:p w:rsidR="00267DF8" w:rsidRPr="00C354BD" w:rsidRDefault="00267DF8" w:rsidP="00267DF8">
      <w:pPr>
        <w:autoSpaceDE w:val="0"/>
        <w:autoSpaceDN w:val="0"/>
        <w:adjustRightInd w:val="0"/>
        <w:spacing w:after="0" w:line="240" w:lineRule="auto"/>
        <w:jc w:val="both"/>
        <w:rPr>
          <w:rFonts w:ascii="Arial" w:eastAsiaTheme="minorHAnsi" w:hAnsi="Arial" w:cs="Arial"/>
        </w:rPr>
      </w:pPr>
    </w:p>
    <w:p w:rsidR="00267DF8" w:rsidRPr="00C354BD" w:rsidRDefault="00267DF8" w:rsidP="00267DF8">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Miageman devra redoubler de prudence pour réussir les défis qui l’attend dans chaque salle cachant un des parchemins afin de ramener les trésors et ainsi redonner au royaume Forbin sa gloire d’antan en lavant l’honneur de la table MySQL.</w:t>
      </w:r>
    </w:p>
    <w:p w:rsidR="00267DF8" w:rsidRPr="00C354BD" w:rsidRDefault="00267DF8" w:rsidP="00267DF8">
      <w:pPr>
        <w:autoSpaceDE w:val="0"/>
        <w:autoSpaceDN w:val="0"/>
        <w:adjustRightInd w:val="0"/>
        <w:spacing w:after="0" w:line="240" w:lineRule="auto"/>
        <w:rPr>
          <w:rFonts w:ascii="Arial" w:eastAsiaTheme="minorHAnsi" w:hAnsi="Arial" w:cs="Arial"/>
        </w:rPr>
      </w:pPr>
    </w:p>
    <w:p w:rsidR="00267DF8" w:rsidRPr="00C354BD" w:rsidRDefault="00267DF8" w:rsidP="00267DF8">
      <w:pPr>
        <w:autoSpaceDE w:val="0"/>
        <w:autoSpaceDN w:val="0"/>
        <w:adjustRightInd w:val="0"/>
        <w:spacing w:after="0" w:line="240" w:lineRule="auto"/>
        <w:rPr>
          <w:rFonts w:ascii="Arial" w:eastAsiaTheme="minorHAnsi" w:hAnsi="Arial" w:cs="Arial"/>
          <w:sz w:val="36"/>
          <w:szCs w:val="36"/>
        </w:rPr>
      </w:pPr>
      <w:r w:rsidRPr="00C354BD">
        <w:rPr>
          <w:rFonts w:ascii="Arial" w:eastAsiaTheme="minorHAnsi" w:hAnsi="Arial" w:cs="Arial"/>
          <w:sz w:val="36"/>
          <w:szCs w:val="36"/>
        </w:rPr>
        <w:t>Scénario complet</w:t>
      </w:r>
    </w:p>
    <w:p w:rsidR="00EA0EE4" w:rsidRPr="00C354BD" w:rsidRDefault="00EA0EE4" w:rsidP="00267DF8">
      <w:pPr>
        <w:autoSpaceDE w:val="0"/>
        <w:autoSpaceDN w:val="0"/>
        <w:adjustRightInd w:val="0"/>
        <w:spacing w:after="0" w:line="240" w:lineRule="auto"/>
        <w:rPr>
          <w:rFonts w:ascii="Arial" w:eastAsiaTheme="minorHAnsi" w:hAnsi="Arial" w:cs="Arial"/>
          <w:sz w:val="36"/>
          <w:szCs w:val="36"/>
        </w:rPr>
      </w:pPr>
    </w:p>
    <w:p w:rsidR="00267DF8" w:rsidRPr="00C354BD" w:rsidRDefault="00267DF8" w:rsidP="00EA0EE4">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Comme tous les vendredi, Miageman est invité, par le Roi, à la table MySQL pour raconter les différentes péripéties héroïques que chaque chevalier a vécu durant la semaine. Mais ce vendredi-là, Miageman était le seul invité.</w:t>
      </w:r>
    </w:p>
    <w:p w:rsidR="00267DF8" w:rsidRPr="00C354BD" w:rsidRDefault="00267DF8" w:rsidP="00EA0EE4">
      <w:pPr>
        <w:autoSpaceDE w:val="0"/>
        <w:autoSpaceDN w:val="0"/>
        <w:adjustRightInd w:val="0"/>
        <w:spacing w:after="0" w:line="240" w:lineRule="auto"/>
        <w:jc w:val="both"/>
        <w:rPr>
          <w:rFonts w:ascii="Arial" w:eastAsiaTheme="minorHAnsi" w:hAnsi="Arial" w:cs="Arial"/>
        </w:rPr>
      </w:pPr>
    </w:p>
    <w:p w:rsidR="00267DF8" w:rsidRPr="00C354BD" w:rsidRDefault="00267DF8" w:rsidP="00EA0EE4">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 xml:space="preserve">Assis en face du Roi Caussanel, Miageman </w:t>
      </w:r>
      <w:r w:rsidR="0053103A" w:rsidRPr="00C354BD">
        <w:rPr>
          <w:rFonts w:ascii="Arial" w:eastAsiaTheme="minorHAnsi" w:hAnsi="Arial" w:cs="Arial"/>
        </w:rPr>
        <w:t>a</w:t>
      </w:r>
      <w:r w:rsidRPr="00C354BD">
        <w:rPr>
          <w:rFonts w:ascii="Arial" w:eastAsiaTheme="minorHAnsi" w:hAnsi="Arial" w:cs="Arial"/>
        </w:rPr>
        <w:t xml:space="preserve"> été choisi par celui-ci afin de réaliser l’une des plus grandes quêtes de sa vie</w:t>
      </w:r>
      <w:r w:rsidR="00867BED">
        <w:rPr>
          <w:rFonts w:ascii="Arial" w:eastAsiaTheme="minorHAnsi" w:hAnsi="Arial" w:cs="Arial"/>
        </w:rPr>
        <w:t xml:space="preserve"> </w:t>
      </w:r>
      <w:r w:rsidRPr="00C354BD">
        <w:rPr>
          <w:rFonts w:ascii="Arial" w:eastAsiaTheme="minorHAnsi" w:hAnsi="Arial" w:cs="Arial"/>
        </w:rPr>
        <w:t>qui permettra au Royaume de retrouver sa gloire perdue il y a fort longtemps.</w:t>
      </w:r>
    </w:p>
    <w:p w:rsidR="00267DF8" w:rsidRPr="00C354BD" w:rsidRDefault="00267DF8" w:rsidP="00EA0EE4">
      <w:pPr>
        <w:autoSpaceDE w:val="0"/>
        <w:autoSpaceDN w:val="0"/>
        <w:adjustRightInd w:val="0"/>
        <w:spacing w:after="0" w:line="240" w:lineRule="auto"/>
        <w:jc w:val="both"/>
        <w:rPr>
          <w:rFonts w:ascii="Arial" w:eastAsiaTheme="minorHAnsi" w:hAnsi="Arial" w:cs="Arial"/>
        </w:rPr>
      </w:pPr>
    </w:p>
    <w:p w:rsidR="00267DF8" w:rsidRPr="00C354BD" w:rsidRDefault="00267DF8" w:rsidP="00EA0EE4">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Le chevalier doit</w:t>
      </w:r>
      <w:r w:rsidR="0053103A">
        <w:rPr>
          <w:rFonts w:ascii="Arial" w:eastAsiaTheme="minorHAnsi" w:hAnsi="Arial" w:cs="Arial"/>
        </w:rPr>
        <w:t xml:space="preserve"> alors</w:t>
      </w:r>
      <w:r w:rsidRPr="00C354BD">
        <w:rPr>
          <w:rFonts w:ascii="Arial" w:eastAsiaTheme="minorHAnsi" w:hAnsi="Arial" w:cs="Arial"/>
        </w:rPr>
        <w:t xml:space="preserve"> se rendre dans les profondeurs de la plus haute montagne, appelée la montagne d’Aix, dans la Province du Royaume Forbin où un ancien donjon fut créé afin de cacher quatre parchemins aux pouvoirs extraordinaires</w:t>
      </w:r>
      <w:r w:rsidR="00867BED">
        <w:rPr>
          <w:rFonts w:ascii="Arial" w:eastAsiaTheme="minorHAnsi" w:hAnsi="Arial" w:cs="Arial"/>
        </w:rPr>
        <w:t xml:space="preserve"> et</w:t>
      </w:r>
      <w:r w:rsidRPr="00C354BD">
        <w:rPr>
          <w:rFonts w:ascii="Arial" w:eastAsiaTheme="minorHAnsi" w:hAnsi="Arial" w:cs="Arial"/>
        </w:rPr>
        <w:t xml:space="preserve"> qui</w:t>
      </w:r>
      <w:r w:rsidR="00867BED">
        <w:rPr>
          <w:rFonts w:ascii="Arial" w:eastAsiaTheme="minorHAnsi" w:hAnsi="Arial" w:cs="Arial"/>
        </w:rPr>
        <w:t>,</w:t>
      </w:r>
      <w:r w:rsidRPr="00C354BD">
        <w:rPr>
          <w:rFonts w:ascii="Arial" w:eastAsiaTheme="minorHAnsi" w:hAnsi="Arial" w:cs="Arial"/>
        </w:rPr>
        <w:t xml:space="preserve"> selon la légende, furent créés par les Dieux</w:t>
      </w:r>
      <w:r w:rsidR="00867BED">
        <w:rPr>
          <w:rFonts w:ascii="Arial" w:eastAsiaTheme="minorHAnsi" w:hAnsi="Arial" w:cs="Arial"/>
        </w:rPr>
        <w:t xml:space="preserve"> pour protéger son propriétaire de la défaillance</w:t>
      </w:r>
      <w:r w:rsidRPr="00C354BD">
        <w:rPr>
          <w:rFonts w:ascii="Arial" w:eastAsiaTheme="minorHAnsi" w:hAnsi="Arial" w:cs="Arial"/>
        </w:rPr>
        <w:t>.</w:t>
      </w:r>
    </w:p>
    <w:p w:rsidR="00EA0EE4" w:rsidRPr="00C354BD" w:rsidRDefault="00EA0EE4" w:rsidP="00EA0EE4">
      <w:pPr>
        <w:autoSpaceDE w:val="0"/>
        <w:autoSpaceDN w:val="0"/>
        <w:adjustRightInd w:val="0"/>
        <w:spacing w:after="0" w:line="240" w:lineRule="auto"/>
        <w:jc w:val="both"/>
        <w:rPr>
          <w:rFonts w:ascii="Arial" w:eastAsiaTheme="minorHAnsi" w:hAnsi="Arial" w:cs="Arial"/>
        </w:rPr>
      </w:pPr>
    </w:p>
    <w:p w:rsidR="00267DF8" w:rsidRPr="00C354BD" w:rsidRDefault="00267DF8" w:rsidP="00EA0EE4">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À son arrivé dans le donjon, Miageman devra explorer chaque salle à la recherche des</w:t>
      </w:r>
      <w:r w:rsidR="00EA0EE4" w:rsidRPr="00C354BD">
        <w:rPr>
          <w:rFonts w:ascii="Arial" w:eastAsiaTheme="minorHAnsi" w:hAnsi="Arial" w:cs="Arial"/>
        </w:rPr>
        <w:t xml:space="preserve"> </w:t>
      </w:r>
      <w:r w:rsidRPr="00C354BD">
        <w:rPr>
          <w:rFonts w:ascii="Arial" w:eastAsiaTheme="minorHAnsi" w:hAnsi="Arial" w:cs="Arial"/>
        </w:rPr>
        <w:t>quatre parchemins.</w:t>
      </w:r>
      <w:r w:rsidR="00EA0EE4" w:rsidRPr="00C354BD">
        <w:rPr>
          <w:rFonts w:ascii="Arial" w:eastAsiaTheme="minorHAnsi" w:hAnsi="Arial" w:cs="Arial"/>
        </w:rPr>
        <w:t xml:space="preserve"> </w:t>
      </w:r>
      <w:r w:rsidRPr="00C354BD">
        <w:rPr>
          <w:rFonts w:ascii="Arial" w:eastAsiaTheme="minorHAnsi" w:hAnsi="Arial" w:cs="Arial"/>
        </w:rPr>
        <w:t>Dans un premier temps, il devra se rendre dans la salle des leviers</w:t>
      </w:r>
      <w:r w:rsidR="00867BED">
        <w:rPr>
          <w:rFonts w:ascii="Arial" w:eastAsiaTheme="minorHAnsi" w:hAnsi="Arial" w:cs="Arial"/>
        </w:rPr>
        <w:t>, à l’Ouest,</w:t>
      </w:r>
      <w:r w:rsidR="0053103A">
        <w:rPr>
          <w:rFonts w:ascii="Arial" w:eastAsiaTheme="minorHAnsi" w:hAnsi="Arial" w:cs="Arial"/>
        </w:rPr>
        <w:t xml:space="preserve"> pour résoudre la 1</w:t>
      </w:r>
      <w:r w:rsidR="0053103A" w:rsidRPr="0053103A">
        <w:rPr>
          <w:rFonts w:ascii="Arial" w:eastAsiaTheme="minorHAnsi" w:hAnsi="Arial" w:cs="Arial"/>
          <w:vertAlign w:val="superscript"/>
        </w:rPr>
        <w:t>ère</w:t>
      </w:r>
      <w:r w:rsidR="0053103A">
        <w:rPr>
          <w:rFonts w:ascii="Arial" w:eastAsiaTheme="minorHAnsi" w:hAnsi="Arial" w:cs="Arial"/>
          <w:vertAlign w:val="superscript"/>
        </w:rPr>
        <w:t xml:space="preserve"> </w:t>
      </w:r>
      <w:r w:rsidR="0053103A">
        <w:rPr>
          <w:rFonts w:ascii="Arial" w:eastAsiaTheme="minorHAnsi" w:hAnsi="Arial" w:cs="Arial"/>
        </w:rPr>
        <w:t>énigme</w:t>
      </w:r>
      <w:r w:rsidR="00867BED">
        <w:rPr>
          <w:rFonts w:ascii="Arial" w:eastAsiaTheme="minorHAnsi" w:hAnsi="Arial" w:cs="Arial"/>
        </w:rPr>
        <w:t>. I</w:t>
      </w:r>
      <w:r w:rsidRPr="00C354BD">
        <w:rPr>
          <w:rFonts w:ascii="Arial" w:eastAsiaTheme="minorHAnsi" w:hAnsi="Arial" w:cs="Arial"/>
        </w:rPr>
        <w:t>l devra alors trouver</w:t>
      </w:r>
      <w:r w:rsidR="0053103A">
        <w:rPr>
          <w:rFonts w:ascii="Arial" w:eastAsiaTheme="minorHAnsi" w:hAnsi="Arial" w:cs="Arial"/>
        </w:rPr>
        <w:t>,</w:t>
      </w:r>
      <w:r w:rsidRPr="00C354BD">
        <w:rPr>
          <w:rFonts w:ascii="Arial" w:eastAsiaTheme="minorHAnsi" w:hAnsi="Arial" w:cs="Arial"/>
        </w:rPr>
        <w:t xml:space="preserve"> parmi les 3 leviers disposés au centre de la salle</w:t>
      </w:r>
      <w:r w:rsidR="0053103A">
        <w:rPr>
          <w:rFonts w:ascii="Arial" w:eastAsiaTheme="minorHAnsi" w:hAnsi="Arial" w:cs="Arial"/>
        </w:rPr>
        <w:t>,</w:t>
      </w:r>
      <w:r w:rsidRPr="00C354BD">
        <w:rPr>
          <w:rFonts w:ascii="Arial" w:eastAsiaTheme="minorHAnsi" w:hAnsi="Arial" w:cs="Arial"/>
        </w:rPr>
        <w:t xml:space="preserve"> la</w:t>
      </w:r>
      <w:r w:rsidR="00EA0EE4" w:rsidRPr="00C354BD">
        <w:rPr>
          <w:rFonts w:ascii="Arial" w:eastAsiaTheme="minorHAnsi" w:hAnsi="Arial" w:cs="Arial"/>
        </w:rPr>
        <w:t xml:space="preserve"> </w:t>
      </w:r>
      <w:r w:rsidRPr="00C354BD">
        <w:rPr>
          <w:rFonts w:ascii="Arial" w:eastAsiaTheme="minorHAnsi" w:hAnsi="Arial" w:cs="Arial"/>
        </w:rPr>
        <w:t>bonne combinaison afin de déverrouiller la porte nord de la salle de départ, menant vers le</w:t>
      </w:r>
      <w:r w:rsidR="00EA0EE4" w:rsidRPr="00C354BD">
        <w:rPr>
          <w:rFonts w:ascii="Arial" w:eastAsiaTheme="minorHAnsi" w:hAnsi="Arial" w:cs="Arial"/>
        </w:rPr>
        <w:t xml:space="preserve"> </w:t>
      </w:r>
      <w:r w:rsidRPr="00C354BD">
        <w:rPr>
          <w:rFonts w:ascii="Arial" w:eastAsiaTheme="minorHAnsi" w:hAnsi="Arial" w:cs="Arial"/>
        </w:rPr>
        <w:t>premier parchemin.</w:t>
      </w:r>
    </w:p>
    <w:p w:rsidR="00267DF8" w:rsidRPr="00C354BD" w:rsidRDefault="00267DF8" w:rsidP="00EA0EE4">
      <w:pPr>
        <w:autoSpaceDE w:val="0"/>
        <w:autoSpaceDN w:val="0"/>
        <w:adjustRightInd w:val="0"/>
        <w:spacing w:after="0" w:line="240" w:lineRule="auto"/>
        <w:jc w:val="both"/>
        <w:rPr>
          <w:rFonts w:ascii="Arial" w:eastAsiaTheme="minorHAnsi" w:hAnsi="Arial" w:cs="Arial"/>
        </w:rPr>
      </w:pPr>
    </w:p>
    <w:p w:rsidR="00267DF8" w:rsidRPr="00C354BD" w:rsidRDefault="00267DF8" w:rsidP="00EA0EE4">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 xml:space="preserve">Une fois le premier parchemin obtenu, Miageman devra se rendre à la porte </w:t>
      </w:r>
      <w:r w:rsidR="00867BED">
        <w:rPr>
          <w:rFonts w:ascii="Arial" w:eastAsiaTheme="minorHAnsi" w:hAnsi="Arial" w:cs="Arial"/>
        </w:rPr>
        <w:t>Est</w:t>
      </w:r>
      <w:r w:rsidRPr="00C354BD">
        <w:rPr>
          <w:rFonts w:ascii="Arial" w:eastAsiaTheme="minorHAnsi" w:hAnsi="Arial" w:cs="Arial"/>
        </w:rPr>
        <w:t xml:space="preserve"> afin de</w:t>
      </w:r>
      <w:r w:rsidR="00EA0EE4" w:rsidRPr="00C354BD">
        <w:rPr>
          <w:rFonts w:ascii="Arial" w:eastAsiaTheme="minorHAnsi" w:hAnsi="Arial" w:cs="Arial"/>
        </w:rPr>
        <w:t xml:space="preserve"> </w:t>
      </w:r>
      <w:r w:rsidRPr="00C354BD">
        <w:rPr>
          <w:rFonts w:ascii="Arial" w:eastAsiaTheme="minorHAnsi" w:hAnsi="Arial" w:cs="Arial"/>
        </w:rPr>
        <w:t>répondre à l</w:t>
      </w:r>
      <w:r w:rsidR="00024755">
        <w:rPr>
          <w:rFonts w:ascii="Arial" w:eastAsiaTheme="minorHAnsi" w:hAnsi="Arial" w:cs="Arial"/>
        </w:rPr>
        <w:t>a colle du conteur d’énigme, Olivettom,</w:t>
      </w:r>
      <w:r w:rsidRPr="00C354BD">
        <w:rPr>
          <w:rFonts w:ascii="Arial" w:eastAsiaTheme="minorHAnsi" w:hAnsi="Arial" w:cs="Arial"/>
        </w:rPr>
        <w:t xml:space="preserve"> permettant de déverrouiller la porte protégeant le second parchemin.</w:t>
      </w:r>
      <w:r w:rsidR="00EA0EE4" w:rsidRPr="00C354BD">
        <w:rPr>
          <w:rFonts w:ascii="Arial" w:eastAsiaTheme="minorHAnsi" w:hAnsi="Arial" w:cs="Arial"/>
        </w:rPr>
        <w:t xml:space="preserve"> </w:t>
      </w:r>
      <w:r w:rsidRPr="00C354BD">
        <w:rPr>
          <w:rFonts w:ascii="Arial" w:eastAsiaTheme="minorHAnsi" w:hAnsi="Arial" w:cs="Arial"/>
        </w:rPr>
        <w:t>L’exploration de la salle du deuxième parchemin amène</w:t>
      </w:r>
      <w:r w:rsidR="00024755">
        <w:rPr>
          <w:rFonts w:ascii="Arial" w:eastAsiaTheme="minorHAnsi" w:hAnsi="Arial" w:cs="Arial"/>
        </w:rPr>
        <w:t>ra alors</w:t>
      </w:r>
      <w:r w:rsidRPr="00C354BD">
        <w:rPr>
          <w:rFonts w:ascii="Arial" w:eastAsiaTheme="minorHAnsi" w:hAnsi="Arial" w:cs="Arial"/>
        </w:rPr>
        <w:t xml:space="preserve"> Miageman dans la salle aux </w:t>
      </w:r>
      <w:r w:rsidR="00EA0EE4" w:rsidRPr="00C354BD">
        <w:rPr>
          <w:rFonts w:ascii="Arial" w:eastAsiaTheme="minorHAnsi" w:hAnsi="Arial" w:cs="Arial"/>
        </w:rPr>
        <w:t xml:space="preserve">deux </w:t>
      </w:r>
      <w:r w:rsidRPr="00C354BD">
        <w:rPr>
          <w:rFonts w:ascii="Arial" w:eastAsiaTheme="minorHAnsi" w:hAnsi="Arial" w:cs="Arial"/>
        </w:rPr>
        <w:t>énigmes.</w:t>
      </w:r>
    </w:p>
    <w:p w:rsidR="00267DF8" w:rsidRPr="00C354BD" w:rsidRDefault="00267DF8" w:rsidP="00EA0EE4">
      <w:pPr>
        <w:autoSpaceDE w:val="0"/>
        <w:autoSpaceDN w:val="0"/>
        <w:adjustRightInd w:val="0"/>
        <w:spacing w:after="0" w:line="240" w:lineRule="auto"/>
        <w:jc w:val="both"/>
        <w:rPr>
          <w:rFonts w:ascii="Arial" w:eastAsiaTheme="minorHAnsi" w:hAnsi="Arial" w:cs="Arial"/>
        </w:rPr>
      </w:pPr>
    </w:p>
    <w:p w:rsidR="00267DF8" w:rsidRPr="00C354BD" w:rsidRDefault="00267DF8" w:rsidP="00EA0EE4">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 xml:space="preserve">Parmi </w:t>
      </w:r>
      <w:r w:rsidR="00024755">
        <w:rPr>
          <w:rFonts w:ascii="Arial" w:eastAsiaTheme="minorHAnsi" w:hAnsi="Arial" w:cs="Arial"/>
        </w:rPr>
        <w:t xml:space="preserve">ces deux </w:t>
      </w:r>
      <w:r w:rsidRPr="00C354BD">
        <w:rPr>
          <w:rFonts w:ascii="Arial" w:eastAsiaTheme="minorHAnsi" w:hAnsi="Arial" w:cs="Arial"/>
        </w:rPr>
        <w:t xml:space="preserve">énigmes, l’une d'entre-elles </w:t>
      </w:r>
      <w:r w:rsidR="00867BED">
        <w:rPr>
          <w:rFonts w:ascii="Arial" w:eastAsiaTheme="minorHAnsi" w:hAnsi="Arial" w:cs="Arial"/>
        </w:rPr>
        <w:t>contient</w:t>
      </w:r>
      <w:r w:rsidRPr="00C354BD">
        <w:rPr>
          <w:rFonts w:ascii="Arial" w:eastAsiaTheme="minorHAnsi" w:hAnsi="Arial" w:cs="Arial"/>
        </w:rPr>
        <w:t xml:space="preserve"> un piège qui mène tout droit vers la salle </w:t>
      </w:r>
      <w:r w:rsidR="00024755">
        <w:rPr>
          <w:rFonts w:ascii="Arial" w:eastAsiaTheme="minorHAnsi" w:hAnsi="Arial" w:cs="Arial"/>
        </w:rPr>
        <w:t>piégée du trésor.</w:t>
      </w:r>
      <w:r w:rsidRPr="00C354BD">
        <w:rPr>
          <w:rFonts w:ascii="Arial" w:eastAsiaTheme="minorHAnsi" w:hAnsi="Arial" w:cs="Arial"/>
        </w:rPr>
        <w:t xml:space="preserve"> </w:t>
      </w:r>
      <w:r w:rsidR="00867BED">
        <w:rPr>
          <w:rFonts w:ascii="Arial" w:eastAsiaTheme="minorHAnsi" w:hAnsi="Arial" w:cs="Arial"/>
        </w:rPr>
        <w:t>S’il se fait avoir, Miageman</w:t>
      </w:r>
      <w:r w:rsidRPr="00C354BD">
        <w:rPr>
          <w:rFonts w:ascii="Arial" w:eastAsiaTheme="minorHAnsi" w:hAnsi="Arial" w:cs="Arial"/>
        </w:rPr>
        <w:t xml:space="preserve"> restera </w:t>
      </w:r>
      <w:r w:rsidR="00024755">
        <w:rPr>
          <w:rFonts w:ascii="Arial" w:eastAsiaTheme="minorHAnsi" w:hAnsi="Arial" w:cs="Arial"/>
        </w:rPr>
        <w:t xml:space="preserve">alors </w:t>
      </w:r>
      <w:r w:rsidRPr="00C354BD">
        <w:rPr>
          <w:rFonts w:ascii="Arial" w:eastAsiaTheme="minorHAnsi" w:hAnsi="Arial" w:cs="Arial"/>
        </w:rPr>
        <w:t xml:space="preserve">coincé </w:t>
      </w:r>
      <w:r w:rsidR="00867BED">
        <w:rPr>
          <w:rFonts w:ascii="Arial" w:eastAsiaTheme="minorHAnsi" w:hAnsi="Arial" w:cs="Arial"/>
        </w:rPr>
        <w:t>à jamais</w:t>
      </w:r>
      <w:r w:rsidRPr="00C354BD">
        <w:rPr>
          <w:rFonts w:ascii="Arial" w:eastAsiaTheme="minorHAnsi" w:hAnsi="Arial" w:cs="Arial"/>
        </w:rPr>
        <w:t xml:space="preserve"> et la partie sera</w:t>
      </w:r>
      <w:r w:rsidR="00EA0EE4" w:rsidRPr="00C354BD">
        <w:rPr>
          <w:rFonts w:ascii="Arial" w:eastAsiaTheme="minorHAnsi" w:hAnsi="Arial" w:cs="Arial"/>
        </w:rPr>
        <w:t xml:space="preserve"> </w:t>
      </w:r>
      <w:r w:rsidRPr="00C354BD">
        <w:rPr>
          <w:rFonts w:ascii="Arial" w:eastAsiaTheme="minorHAnsi" w:hAnsi="Arial" w:cs="Arial"/>
        </w:rPr>
        <w:t>perdue.</w:t>
      </w:r>
      <w:r w:rsidR="00024755">
        <w:rPr>
          <w:rFonts w:ascii="Arial" w:eastAsiaTheme="minorHAnsi" w:hAnsi="Arial" w:cs="Arial"/>
        </w:rPr>
        <w:t xml:space="preserve"> </w:t>
      </w:r>
      <w:r w:rsidR="00867BED">
        <w:rPr>
          <w:rFonts w:ascii="Arial" w:eastAsiaTheme="minorHAnsi" w:hAnsi="Arial" w:cs="Arial"/>
        </w:rPr>
        <w:t>Cependant, l</w:t>
      </w:r>
      <w:r w:rsidR="00024755">
        <w:rPr>
          <w:rFonts w:ascii="Arial" w:eastAsiaTheme="minorHAnsi" w:hAnsi="Arial" w:cs="Arial"/>
        </w:rPr>
        <w:t>’autre</w:t>
      </w:r>
      <w:r w:rsidR="00867BED">
        <w:rPr>
          <w:rFonts w:ascii="Arial" w:eastAsiaTheme="minorHAnsi" w:hAnsi="Arial" w:cs="Arial"/>
        </w:rPr>
        <w:t xml:space="preserve"> porte</w:t>
      </w:r>
      <w:r w:rsidR="00024755">
        <w:rPr>
          <w:rFonts w:ascii="Arial" w:eastAsiaTheme="minorHAnsi" w:hAnsi="Arial" w:cs="Arial"/>
        </w:rPr>
        <w:t xml:space="preserve"> l’amènera directement vers la salle du 3</w:t>
      </w:r>
      <w:r w:rsidR="00024755" w:rsidRPr="00024755">
        <w:rPr>
          <w:rFonts w:ascii="Arial" w:eastAsiaTheme="minorHAnsi" w:hAnsi="Arial" w:cs="Arial"/>
          <w:vertAlign w:val="superscript"/>
        </w:rPr>
        <w:t>e</w:t>
      </w:r>
      <w:r w:rsidR="00024755">
        <w:rPr>
          <w:rFonts w:ascii="Arial" w:eastAsiaTheme="minorHAnsi" w:hAnsi="Arial" w:cs="Arial"/>
        </w:rPr>
        <w:t xml:space="preserve"> parchemin.</w:t>
      </w:r>
    </w:p>
    <w:p w:rsidR="00267DF8" w:rsidRPr="00C354BD" w:rsidRDefault="00267DF8" w:rsidP="00EA0EE4">
      <w:pPr>
        <w:autoSpaceDE w:val="0"/>
        <w:autoSpaceDN w:val="0"/>
        <w:adjustRightInd w:val="0"/>
        <w:spacing w:after="0" w:line="240" w:lineRule="auto"/>
        <w:jc w:val="both"/>
        <w:rPr>
          <w:rFonts w:ascii="Arial" w:eastAsiaTheme="minorHAnsi" w:hAnsi="Arial" w:cs="Arial"/>
        </w:rPr>
      </w:pPr>
    </w:p>
    <w:p w:rsidR="00EA0EE4" w:rsidRPr="00C354BD" w:rsidRDefault="00267DF8" w:rsidP="00B70F11">
      <w:pPr>
        <w:autoSpaceDE w:val="0"/>
        <w:autoSpaceDN w:val="0"/>
        <w:adjustRightInd w:val="0"/>
        <w:spacing w:after="0" w:line="240" w:lineRule="auto"/>
        <w:jc w:val="both"/>
        <w:rPr>
          <w:rFonts w:ascii="Arial" w:eastAsiaTheme="minorHAnsi" w:hAnsi="Arial" w:cs="Arial"/>
        </w:rPr>
      </w:pPr>
      <w:r w:rsidRPr="00C354BD">
        <w:rPr>
          <w:rFonts w:ascii="Arial" w:eastAsiaTheme="minorHAnsi" w:hAnsi="Arial" w:cs="Arial"/>
        </w:rPr>
        <w:t>La seconde énigme de la salle</w:t>
      </w:r>
      <w:r w:rsidR="00024755">
        <w:rPr>
          <w:rFonts w:ascii="Arial" w:eastAsiaTheme="minorHAnsi" w:hAnsi="Arial" w:cs="Arial"/>
        </w:rPr>
        <w:t>, basée sur une association de couleurs,</w:t>
      </w:r>
      <w:r w:rsidRPr="00C354BD">
        <w:rPr>
          <w:rFonts w:ascii="Arial" w:eastAsiaTheme="minorHAnsi" w:hAnsi="Arial" w:cs="Arial"/>
        </w:rPr>
        <w:t xml:space="preserve"> </w:t>
      </w:r>
      <w:r w:rsidR="00B70F11">
        <w:rPr>
          <w:rFonts w:ascii="Arial" w:eastAsiaTheme="minorHAnsi" w:hAnsi="Arial" w:cs="Arial"/>
        </w:rPr>
        <w:t xml:space="preserve">se </w:t>
      </w:r>
      <w:r w:rsidR="00B70F11" w:rsidRPr="00C354BD">
        <w:rPr>
          <w:rFonts w:ascii="Arial" w:eastAsiaTheme="minorHAnsi" w:hAnsi="Arial" w:cs="Arial"/>
        </w:rPr>
        <w:t xml:space="preserve">présente sous la forme de quatre </w:t>
      </w:r>
      <w:r w:rsidR="00867BED">
        <w:rPr>
          <w:rFonts w:ascii="Arial" w:eastAsiaTheme="minorHAnsi" w:hAnsi="Arial" w:cs="Arial"/>
        </w:rPr>
        <w:t>socles</w:t>
      </w:r>
      <w:r w:rsidR="00B70F11" w:rsidRPr="00C354BD">
        <w:rPr>
          <w:rFonts w:ascii="Arial" w:eastAsiaTheme="minorHAnsi" w:hAnsi="Arial" w:cs="Arial"/>
        </w:rPr>
        <w:t xml:space="preserve"> et quatre piliers. Miageman devra placer le bon pilier sur </w:t>
      </w:r>
      <w:r w:rsidR="00867BED">
        <w:rPr>
          <w:rFonts w:ascii="Arial" w:eastAsiaTheme="minorHAnsi" w:hAnsi="Arial" w:cs="Arial"/>
        </w:rPr>
        <w:t>le bon</w:t>
      </w:r>
      <w:r w:rsidR="00B70F11" w:rsidRPr="00C354BD">
        <w:rPr>
          <w:rFonts w:ascii="Arial" w:eastAsiaTheme="minorHAnsi" w:hAnsi="Arial" w:cs="Arial"/>
        </w:rPr>
        <w:t xml:space="preserve"> </w:t>
      </w:r>
      <w:r w:rsidR="00867BED">
        <w:rPr>
          <w:rFonts w:ascii="Arial" w:eastAsiaTheme="minorHAnsi" w:hAnsi="Arial" w:cs="Arial"/>
        </w:rPr>
        <w:t>socle</w:t>
      </w:r>
      <w:r w:rsidR="00B70F11" w:rsidRPr="00C354BD">
        <w:rPr>
          <w:rFonts w:ascii="Arial" w:eastAsiaTheme="minorHAnsi" w:hAnsi="Arial" w:cs="Arial"/>
        </w:rPr>
        <w:t xml:space="preserve">. </w:t>
      </w:r>
      <w:r w:rsidR="00B70F11" w:rsidRPr="00C354BD">
        <w:rPr>
          <w:rFonts w:ascii="Arial" w:eastAsiaTheme="minorHAnsi" w:hAnsi="Arial" w:cs="Arial"/>
        </w:rPr>
        <w:lastRenderedPageBreak/>
        <w:t xml:space="preserve">Une fois que les quatre piliers sont placés correctement, la porte Est </w:t>
      </w:r>
      <w:r w:rsidR="00297D1C">
        <w:rPr>
          <w:rFonts w:ascii="Arial" w:eastAsiaTheme="minorHAnsi" w:hAnsi="Arial" w:cs="Arial"/>
        </w:rPr>
        <w:t>sera</w:t>
      </w:r>
      <w:r w:rsidR="00B70F11" w:rsidRPr="00C354BD">
        <w:rPr>
          <w:rFonts w:ascii="Arial" w:eastAsiaTheme="minorHAnsi" w:hAnsi="Arial" w:cs="Arial"/>
        </w:rPr>
        <w:t xml:space="preserve"> déverrouillée</w:t>
      </w:r>
      <w:r w:rsidR="00B70F11">
        <w:rPr>
          <w:rFonts w:ascii="Arial" w:eastAsiaTheme="minorHAnsi" w:hAnsi="Arial" w:cs="Arial"/>
        </w:rPr>
        <w:t xml:space="preserve"> et</w:t>
      </w:r>
      <w:r w:rsidRPr="00C354BD">
        <w:rPr>
          <w:rFonts w:ascii="Arial" w:eastAsiaTheme="minorHAnsi" w:hAnsi="Arial" w:cs="Arial"/>
        </w:rPr>
        <w:t xml:space="preserve"> mène</w:t>
      </w:r>
      <w:r w:rsidR="00024755">
        <w:rPr>
          <w:rFonts w:ascii="Arial" w:eastAsiaTheme="minorHAnsi" w:hAnsi="Arial" w:cs="Arial"/>
        </w:rPr>
        <w:t>ra</w:t>
      </w:r>
      <w:r w:rsidRPr="00C354BD">
        <w:rPr>
          <w:rFonts w:ascii="Arial" w:eastAsiaTheme="minorHAnsi" w:hAnsi="Arial" w:cs="Arial"/>
        </w:rPr>
        <w:t xml:space="preserve"> Miageman</w:t>
      </w:r>
      <w:r w:rsidR="00EA0EE4" w:rsidRPr="00C354BD">
        <w:rPr>
          <w:rFonts w:ascii="Arial" w:eastAsiaTheme="minorHAnsi" w:hAnsi="Arial" w:cs="Arial"/>
        </w:rPr>
        <w:t xml:space="preserve"> </w:t>
      </w:r>
      <w:r w:rsidRPr="00C354BD">
        <w:rPr>
          <w:rFonts w:ascii="Arial" w:eastAsiaTheme="minorHAnsi" w:hAnsi="Arial" w:cs="Arial"/>
        </w:rPr>
        <w:t xml:space="preserve">vers la salle du </w:t>
      </w:r>
      <w:r w:rsidR="00024755">
        <w:rPr>
          <w:rFonts w:ascii="Arial" w:eastAsiaTheme="minorHAnsi" w:hAnsi="Arial" w:cs="Arial"/>
        </w:rPr>
        <w:t>quatrième</w:t>
      </w:r>
      <w:r w:rsidRPr="00C354BD">
        <w:rPr>
          <w:rFonts w:ascii="Arial" w:eastAsiaTheme="minorHAnsi" w:hAnsi="Arial" w:cs="Arial"/>
        </w:rPr>
        <w:t xml:space="preserve"> parchemin.</w:t>
      </w:r>
    </w:p>
    <w:p w:rsidR="00267DF8" w:rsidRPr="00C354BD" w:rsidRDefault="00267DF8" w:rsidP="00EA0EE4">
      <w:pPr>
        <w:autoSpaceDE w:val="0"/>
        <w:autoSpaceDN w:val="0"/>
        <w:adjustRightInd w:val="0"/>
        <w:spacing w:after="0" w:line="240" w:lineRule="auto"/>
        <w:jc w:val="both"/>
        <w:rPr>
          <w:rFonts w:ascii="Arial" w:eastAsiaTheme="minorHAnsi" w:hAnsi="Arial" w:cs="Arial"/>
        </w:rPr>
      </w:pPr>
    </w:p>
    <w:p w:rsidR="00267DF8" w:rsidRPr="00C354BD" w:rsidRDefault="00267DF8" w:rsidP="00EA0EE4">
      <w:pPr>
        <w:jc w:val="both"/>
        <w:rPr>
          <w:rFonts w:ascii="Arial" w:eastAsiaTheme="minorHAnsi" w:hAnsi="Arial" w:cs="Arial"/>
        </w:rPr>
      </w:pPr>
      <w:r w:rsidRPr="00C354BD">
        <w:rPr>
          <w:rFonts w:ascii="Arial" w:eastAsiaTheme="minorHAnsi" w:hAnsi="Arial" w:cs="Arial"/>
        </w:rPr>
        <w:t xml:space="preserve">Miageman peut alors récupérer </w:t>
      </w:r>
      <w:r w:rsidR="00867BED">
        <w:rPr>
          <w:rFonts w:ascii="Arial" w:eastAsiaTheme="minorHAnsi" w:hAnsi="Arial" w:cs="Arial"/>
        </w:rPr>
        <w:t>ce</w:t>
      </w:r>
      <w:r w:rsidRPr="00C354BD">
        <w:rPr>
          <w:rFonts w:ascii="Arial" w:eastAsiaTheme="minorHAnsi" w:hAnsi="Arial" w:cs="Arial"/>
        </w:rPr>
        <w:t xml:space="preserve"> dernier et le jeu est gagné</w:t>
      </w:r>
      <w:r w:rsidR="00B70F11">
        <w:rPr>
          <w:rFonts w:ascii="Arial" w:eastAsiaTheme="minorHAnsi" w:hAnsi="Arial" w:cs="Arial"/>
        </w:rPr>
        <w:t> !</w:t>
      </w:r>
    </w:p>
    <w:p w:rsidR="00EA0EE4" w:rsidRPr="00C354BD" w:rsidRDefault="00EA0EE4" w:rsidP="00EA0EE4">
      <w:pPr>
        <w:jc w:val="both"/>
        <w:rPr>
          <w:rFonts w:ascii="Arial" w:hAnsi="Arial" w:cs="Arial"/>
        </w:rPr>
      </w:pPr>
    </w:p>
    <w:p w:rsidR="00EA0EE4" w:rsidRDefault="00EA0EE4" w:rsidP="004D3305">
      <w:pPr>
        <w:pStyle w:val="Sansinterligne"/>
        <w:rPr>
          <w:rFonts w:ascii="Arial" w:hAnsi="Arial" w:cs="Arial"/>
          <w:sz w:val="36"/>
          <w:szCs w:val="36"/>
        </w:rPr>
      </w:pPr>
      <w:r w:rsidRPr="004D3305">
        <w:rPr>
          <w:rFonts w:ascii="Arial" w:hAnsi="Arial" w:cs="Arial"/>
          <w:sz w:val="36"/>
          <w:szCs w:val="36"/>
        </w:rPr>
        <w:t>Lieu, zones, éléments et personnages</w:t>
      </w:r>
    </w:p>
    <w:p w:rsidR="004D3305" w:rsidRPr="004D3305" w:rsidRDefault="004D3305" w:rsidP="004D3305">
      <w:pPr>
        <w:pStyle w:val="Sansinterligne"/>
        <w:rPr>
          <w:rFonts w:ascii="Arial" w:eastAsia="Times New Roman" w:hAnsi="Arial" w:cs="Arial"/>
          <w:sz w:val="36"/>
          <w:szCs w:val="36"/>
        </w:rPr>
      </w:pPr>
    </w:p>
    <w:p w:rsidR="0053103A" w:rsidRDefault="00EA0EE4" w:rsidP="00EA0EE4">
      <w:pPr>
        <w:pStyle w:val="NormalWeb"/>
        <w:spacing w:before="0" w:beforeAutospacing="0" w:after="0" w:afterAutospacing="0"/>
        <w:rPr>
          <w:rFonts w:ascii="Arial" w:hAnsi="Arial" w:cs="Arial"/>
          <w:color w:val="000000"/>
          <w:sz w:val="22"/>
          <w:szCs w:val="22"/>
        </w:rPr>
      </w:pPr>
      <w:r w:rsidRPr="0053103A">
        <w:rPr>
          <w:rFonts w:ascii="Arial" w:hAnsi="Arial" w:cs="Arial"/>
          <w:color w:val="000000"/>
          <w:sz w:val="22"/>
          <w:szCs w:val="22"/>
          <w:u w:val="single"/>
        </w:rPr>
        <w:t>Lieu</w:t>
      </w:r>
      <w:r w:rsidRPr="00C354BD">
        <w:rPr>
          <w:rFonts w:ascii="Arial" w:hAnsi="Arial" w:cs="Arial"/>
          <w:color w:val="000000"/>
          <w:sz w:val="22"/>
          <w:szCs w:val="22"/>
        </w:rPr>
        <w:t xml:space="preserve"> :</w:t>
      </w:r>
    </w:p>
    <w:p w:rsidR="0053103A" w:rsidRPr="0053103A" w:rsidRDefault="0053103A" w:rsidP="00EA0EE4">
      <w:pPr>
        <w:pStyle w:val="NormalWeb"/>
        <w:spacing w:before="0" w:beforeAutospacing="0" w:after="0" w:afterAutospacing="0"/>
        <w:rPr>
          <w:rFonts w:ascii="Arial" w:hAnsi="Arial" w:cs="Arial"/>
          <w:color w:val="000000"/>
          <w:sz w:val="22"/>
          <w:szCs w:val="22"/>
        </w:rPr>
      </w:pPr>
    </w:p>
    <w:p w:rsidR="00EA0EE4" w:rsidRPr="00C354BD" w:rsidRDefault="00EA0EE4" w:rsidP="00EA0EE4">
      <w:pPr>
        <w:pStyle w:val="NormalWeb"/>
        <w:numPr>
          <w:ilvl w:val="0"/>
          <w:numId w:val="1"/>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Donjon</w:t>
      </w:r>
    </w:p>
    <w:p w:rsidR="00EA0EE4" w:rsidRPr="00C354BD" w:rsidRDefault="00EA0EE4" w:rsidP="00EA0EE4">
      <w:pPr>
        <w:pStyle w:val="NormalWeb"/>
        <w:spacing w:before="0" w:beforeAutospacing="0" w:after="0" w:afterAutospacing="0"/>
        <w:ind w:left="720"/>
        <w:textAlignment w:val="baseline"/>
        <w:rPr>
          <w:rFonts w:ascii="Arial" w:hAnsi="Arial" w:cs="Arial"/>
          <w:color w:val="000000"/>
          <w:sz w:val="22"/>
          <w:szCs w:val="22"/>
        </w:rPr>
      </w:pPr>
    </w:p>
    <w:p w:rsidR="00EA0EE4" w:rsidRDefault="00EA0EE4" w:rsidP="00EA0EE4">
      <w:pPr>
        <w:pStyle w:val="NormalWeb"/>
        <w:spacing w:before="0" w:beforeAutospacing="0" w:after="0" w:afterAutospacing="0"/>
        <w:rPr>
          <w:rFonts w:ascii="Arial" w:hAnsi="Arial" w:cs="Arial"/>
          <w:color w:val="000000"/>
          <w:sz w:val="22"/>
          <w:szCs w:val="22"/>
        </w:rPr>
      </w:pPr>
      <w:r w:rsidRPr="0053103A">
        <w:rPr>
          <w:rFonts w:ascii="Arial" w:hAnsi="Arial" w:cs="Arial"/>
          <w:color w:val="000000"/>
          <w:sz w:val="22"/>
          <w:szCs w:val="22"/>
          <w:u w:val="single"/>
        </w:rPr>
        <w:t>Zones</w:t>
      </w:r>
      <w:r w:rsidRPr="00C354BD">
        <w:rPr>
          <w:rFonts w:ascii="Arial" w:hAnsi="Arial" w:cs="Arial"/>
          <w:color w:val="000000"/>
          <w:sz w:val="22"/>
          <w:szCs w:val="22"/>
        </w:rPr>
        <w:t xml:space="preserve"> :</w:t>
      </w:r>
    </w:p>
    <w:p w:rsidR="0053103A" w:rsidRPr="00C354BD" w:rsidRDefault="0053103A" w:rsidP="00EA0EE4">
      <w:pPr>
        <w:pStyle w:val="NormalWeb"/>
        <w:spacing w:before="0" w:beforeAutospacing="0" w:after="0" w:afterAutospacing="0"/>
        <w:rPr>
          <w:rFonts w:ascii="Arial" w:hAnsi="Arial" w:cs="Arial"/>
        </w:rPr>
      </w:pPr>
    </w:p>
    <w:p w:rsidR="00EA0EE4" w:rsidRPr="00C354BD" w:rsidRDefault="00EA0EE4" w:rsidP="00EA0EE4">
      <w:pPr>
        <w:pStyle w:val="NormalWeb"/>
        <w:numPr>
          <w:ilvl w:val="0"/>
          <w:numId w:val="2"/>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Salle de départ</w:t>
      </w:r>
    </w:p>
    <w:p w:rsidR="00EA0EE4" w:rsidRDefault="00EA0EE4" w:rsidP="00EA0EE4">
      <w:pPr>
        <w:pStyle w:val="NormalWeb"/>
        <w:numPr>
          <w:ilvl w:val="0"/>
          <w:numId w:val="2"/>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Salle des leviers</w:t>
      </w:r>
    </w:p>
    <w:p w:rsidR="00297D1C" w:rsidRPr="00C354BD" w:rsidRDefault="00297D1C" w:rsidP="00297D1C">
      <w:pPr>
        <w:pStyle w:val="NormalWeb"/>
        <w:numPr>
          <w:ilvl w:val="0"/>
          <w:numId w:val="2"/>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 xml:space="preserve">Salle </w:t>
      </w:r>
      <w:r>
        <w:rPr>
          <w:rFonts w:ascii="Arial" w:hAnsi="Arial" w:cs="Arial"/>
          <w:color w:val="000000"/>
          <w:sz w:val="22"/>
          <w:szCs w:val="22"/>
        </w:rPr>
        <w:t xml:space="preserve">du </w:t>
      </w:r>
      <w:r w:rsidRPr="00C354BD">
        <w:rPr>
          <w:rFonts w:ascii="Arial" w:hAnsi="Arial" w:cs="Arial"/>
          <w:color w:val="000000"/>
          <w:sz w:val="22"/>
          <w:szCs w:val="22"/>
        </w:rPr>
        <w:t>1</w:t>
      </w:r>
      <w:r w:rsidRPr="00297D1C">
        <w:rPr>
          <w:rFonts w:ascii="Arial" w:hAnsi="Arial" w:cs="Arial"/>
          <w:color w:val="000000"/>
          <w:sz w:val="22"/>
          <w:szCs w:val="22"/>
          <w:vertAlign w:val="superscript"/>
        </w:rPr>
        <w:t>er</w:t>
      </w:r>
      <w:r w:rsidRPr="00C354BD">
        <w:rPr>
          <w:rFonts w:ascii="Arial" w:hAnsi="Arial" w:cs="Arial"/>
          <w:color w:val="000000"/>
          <w:sz w:val="22"/>
          <w:szCs w:val="22"/>
        </w:rPr>
        <w:t xml:space="preserve"> parchemin</w:t>
      </w:r>
    </w:p>
    <w:p w:rsidR="00297D1C" w:rsidRPr="00297D1C" w:rsidRDefault="00297D1C" w:rsidP="00297D1C">
      <w:pPr>
        <w:pStyle w:val="NormalWeb"/>
        <w:numPr>
          <w:ilvl w:val="0"/>
          <w:numId w:val="2"/>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Salle</w:t>
      </w:r>
      <w:r>
        <w:rPr>
          <w:rFonts w:ascii="Arial" w:hAnsi="Arial" w:cs="Arial"/>
          <w:color w:val="000000"/>
          <w:sz w:val="22"/>
          <w:szCs w:val="22"/>
        </w:rPr>
        <w:t xml:space="preserve"> du</w:t>
      </w:r>
      <w:r w:rsidRPr="00C354BD">
        <w:rPr>
          <w:rFonts w:ascii="Arial" w:hAnsi="Arial" w:cs="Arial"/>
          <w:color w:val="000000"/>
          <w:sz w:val="22"/>
          <w:szCs w:val="22"/>
        </w:rPr>
        <w:t xml:space="preserve"> 2</w:t>
      </w:r>
      <w:r w:rsidRPr="00297D1C">
        <w:rPr>
          <w:rFonts w:ascii="Arial" w:hAnsi="Arial" w:cs="Arial"/>
          <w:color w:val="000000"/>
          <w:sz w:val="22"/>
          <w:szCs w:val="22"/>
          <w:vertAlign w:val="superscript"/>
        </w:rPr>
        <w:t>e</w:t>
      </w:r>
      <w:r w:rsidRPr="00C354BD">
        <w:rPr>
          <w:rFonts w:ascii="Arial" w:hAnsi="Arial" w:cs="Arial"/>
          <w:color w:val="000000"/>
          <w:sz w:val="22"/>
          <w:szCs w:val="22"/>
        </w:rPr>
        <w:t xml:space="preserve"> parchemin</w:t>
      </w:r>
    </w:p>
    <w:p w:rsidR="0053103A" w:rsidRDefault="0053103A" w:rsidP="00EA0EE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Salle aux 2 énigmes</w:t>
      </w:r>
    </w:p>
    <w:p w:rsidR="0053103A" w:rsidRPr="00C354BD" w:rsidRDefault="0053103A" w:rsidP="00EA0EE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Salle au trésor (piégée)</w:t>
      </w:r>
    </w:p>
    <w:p w:rsidR="00EA0EE4" w:rsidRPr="00C354BD" w:rsidRDefault="00EA0EE4" w:rsidP="00EA0EE4">
      <w:pPr>
        <w:pStyle w:val="NormalWeb"/>
        <w:numPr>
          <w:ilvl w:val="0"/>
          <w:numId w:val="2"/>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 xml:space="preserve">Salle </w:t>
      </w:r>
      <w:r w:rsidR="00297D1C">
        <w:rPr>
          <w:rFonts w:ascii="Arial" w:hAnsi="Arial" w:cs="Arial"/>
          <w:color w:val="000000"/>
          <w:sz w:val="22"/>
          <w:szCs w:val="22"/>
        </w:rPr>
        <w:t>du 3</w:t>
      </w:r>
      <w:r w:rsidR="00297D1C" w:rsidRPr="00297D1C">
        <w:rPr>
          <w:rFonts w:ascii="Arial" w:hAnsi="Arial" w:cs="Arial"/>
          <w:color w:val="000000"/>
          <w:sz w:val="22"/>
          <w:szCs w:val="22"/>
          <w:vertAlign w:val="superscript"/>
        </w:rPr>
        <w:t>e</w:t>
      </w:r>
      <w:r w:rsidRPr="00C354BD">
        <w:rPr>
          <w:rFonts w:ascii="Arial" w:hAnsi="Arial" w:cs="Arial"/>
          <w:color w:val="000000"/>
          <w:sz w:val="22"/>
          <w:szCs w:val="22"/>
        </w:rPr>
        <w:t xml:space="preserve"> parchemin</w:t>
      </w:r>
    </w:p>
    <w:p w:rsidR="00EA0EE4" w:rsidRPr="00C354BD" w:rsidRDefault="00EA0EE4" w:rsidP="00EA0EE4">
      <w:pPr>
        <w:pStyle w:val="NormalWeb"/>
        <w:numPr>
          <w:ilvl w:val="0"/>
          <w:numId w:val="2"/>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 xml:space="preserve">Salle </w:t>
      </w:r>
      <w:r w:rsidR="00297D1C">
        <w:rPr>
          <w:rFonts w:ascii="Arial" w:hAnsi="Arial" w:cs="Arial"/>
          <w:color w:val="000000"/>
          <w:sz w:val="22"/>
          <w:szCs w:val="22"/>
        </w:rPr>
        <w:t>du 4</w:t>
      </w:r>
      <w:r w:rsidR="00297D1C" w:rsidRPr="00297D1C">
        <w:rPr>
          <w:rFonts w:ascii="Arial" w:hAnsi="Arial" w:cs="Arial"/>
          <w:color w:val="000000"/>
          <w:sz w:val="22"/>
          <w:szCs w:val="22"/>
          <w:vertAlign w:val="superscript"/>
        </w:rPr>
        <w:t>e</w:t>
      </w:r>
      <w:r w:rsidR="00297D1C">
        <w:rPr>
          <w:rFonts w:ascii="Arial" w:hAnsi="Arial" w:cs="Arial"/>
          <w:color w:val="000000"/>
          <w:sz w:val="22"/>
          <w:szCs w:val="22"/>
        </w:rPr>
        <w:t xml:space="preserve"> </w:t>
      </w:r>
      <w:r w:rsidRPr="00C354BD">
        <w:rPr>
          <w:rFonts w:ascii="Arial" w:hAnsi="Arial" w:cs="Arial"/>
          <w:color w:val="000000"/>
          <w:sz w:val="22"/>
          <w:szCs w:val="22"/>
        </w:rPr>
        <w:t>parchemin</w:t>
      </w:r>
    </w:p>
    <w:p w:rsidR="00EA0EE4" w:rsidRPr="00C354BD" w:rsidRDefault="00EA0EE4" w:rsidP="00EA0EE4">
      <w:pPr>
        <w:rPr>
          <w:rFonts w:ascii="Arial" w:hAnsi="Arial" w:cs="Arial"/>
          <w:sz w:val="24"/>
          <w:szCs w:val="24"/>
        </w:rPr>
      </w:pPr>
    </w:p>
    <w:p w:rsidR="00EA0EE4" w:rsidRDefault="00EA0EE4" w:rsidP="00EA0EE4">
      <w:pPr>
        <w:pStyle w:val="NormalWeb"/>
        <w:spacing w:before="0" w:beforeAutospacing="0" w:after="0" w:afterAutospacing="0"/>
        <w:rPr>
          <w:rFonts w:ascii="Arial" w:hAnsi="Arial" w:cs="Arial"/>
          <w:color w:val="000000"/>
          <w:sz w:val="22"/>
          <w:szCs w:val="22"/>
        </w:rPr>
      </w:pPr>
      <w:r w:rsidRPr="0053103A">
        <w:rPr>
          <w:rFonts w:ascii="Arial" w:hAnsi="Arial" w:cs="Arial"/>
          <w:color w:val="000000"/>
          <w:sz w:val="22"/>
          <w:szCs w:val="22"/>
          <w:u w:val="single"/>
        </w:rPr>
        <w:t>Éléments</w:t>
      </w:r>
      <w:r w:rsidRPr="00C354BD">
        <w:rPr>
          <w:rFonts w:ascii="Arial" w:hAnsi="Arial" w:cs="Arial"/>
          <w:color w:val="000000"/>
          <w:sz w:val="22"/>
          <w:szCs w:val="22"/>
        </w:rPr>
        <w:t xml:space="preserve"> : </w:t>
      </w:r>
    </w:p>
    <w:p w:rsidR="0053103A" w:rsidRPr="00C354BD" w:rsidRDefault="0053103A" w:rsidP="00EA0EE4">
      <w:pPr>
        <w:pStyle w:val="NormalWeb"/>
        <w:spacing w:before="0" w:beforeAutospacing="0" w:after="0" w:afterAutospacing="0"/>
        <w:rPr>
          <w:rFonts w:ascii="Arial" w:hAnsi="Arial" w:cs="Arial"/>
        </w:rPr>
      </w:pPr>
    </w:p>
    <w:p w:rsidR="00EA0EE4" w:rsidRPr="00C354BD" w:rsidRDefault="00EA0EE4" w:rsidP="00EA0EE4">
      <w:pPr>
        <w:pStyle w:val="NormalWeb"/>
        <w:numPr>
          <w:ilvl w:val="0"/>
          <w:numId w:val="3"/>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Leviers</w:t>
      </w:r>
    </w:p>
    <w:p w:rsidR="00EA0EE4" w:rsidRPr="00C354BD" w:rsidRDefault="00EA0EE4" w:rsidP="00EA0EE4">
      <w:pPr>
        <w:pStyle w:val="NormalWeb"/>
        <w:numPr>
          <w:ilvl w:val="0"/>
          <w:numId w:val="3"/>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Parchemins</w:t>
      </w:r>
    </w:p>
    <w:p w:rsidR="00EA0EE4" w:rsidRDefault="00EA0EE4" w:rsidP="00EA0EE4">
      <w:pPr>
        <w:pStyle w:val="NormalWeb"/>
        <w:numPr>
          <w:ilvl w:val="0"/>
          <w:numId w:val="3"/>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Piliers</w:t>
      </w:r>
    </w:p>
    <w:p w:rsidR="0053103A" w:rsidRPr="00C354BD" w:rsidRDefault="0053103A" w:rsidP="00EA0EE4">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Socles</w:t>
      </w:r>
    </w:p>
    <w:p w:rsidR="00EA0EE4" w:rsidRPr="00C354BD" w:rsidRDefault="00EA0EE4" w:rsidP="00EA0EE4">
      <w:pPr>
        <w:rPr>
          <w:rFonts w:ascii="Arial" w:hAnsi="Arial" w:cs="Arial"/>
          <w:sz w:val="24"/>
          <w:szCs w:val="24"/>
        </w:rPr>
      </w:pPr>
    </w:p>
    <w:p w:rsidR="00EA0EE4" w:rsidRDefault="00EA0EE4" w:rsidP="00EA0EE4">
      <w:pPr>
        <w:pStyle w:val="NormalWeb"/>
        <w:spacing w:before="0" w:beforeAutospacing="0" w:after="0" w:afterAutospacing="0"/>
        <w:rPr>
          <w:rFonts w:ascii="Arial" w:hAnsi="Arial" w:cs="Arial"/>
          <w:color w:val="000000"/>
          <w:sz w:val="22"/>
          <w:szCs w:val="22"/>
        </w:rPr>
      </w:pPr>
      <w:r w:rsidRPr="0053103A">
        <w:rPr>
          <w:rFonts w:ascii="Arial" w:hAnsi="Arial" w:cs="Arial"/>
          <w:color w:val="000000"/>
          <w:sz w:val="22"/>
          <w:szCs w:val="22"/>
          <w:u w:val="single"/>
        </w:rPr>
        <w:t>Personnages</w:t>
      </w:r>
      <w:r w:rsidRPr="00C354BD">
        <w:rPr>
          <w:rFonts w:ascii="Arial" w:hAnsi="Arial" w:cs="Arial"/>
          <w:color w:val="000000"/>
          <w:sz w:val="22"/>
          <w:szCs w:val="22"/>
        </w:rPr>
        <w:t xml:space="preserve"> :</w:t>
      </w:r>
    </w:p>
    <w:p w:rsidR="0053103A" w:rsidRPr="00C354BD" w:rsidRDefault="0053103A" w:rsidP="00EA0EE4">
      <w:pPr>
        <w:pStyle w:val="NormalWeb"/>
        <w:spacing w:before="0" w:beforeAutospacing="0" w:after="0" w:afterAutospacing="0"/>
        <w:rPr>
          <w:rFonts w:ascii="Arial" w:hAnsi="Arial" w:cs="Arial"/>
        </w:rPr>
      </w:pPr>
    </w:p>
    <w:p w:rsidR="00EA0EE4" w:rsidRPr="00C354BD" w:rsidRDefault="00EA0EE4" w:rsidP="00EA0EE4">
      <w:pPr>
        <w:pStyle w:val="NormalWeb"/>
        <w:numPr>
          <w:ilvl w:val="0"/>
          <w:numId w:val="4"/>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Le Savant Olivettom, conteur d’énigme</w:t>
      </w:r>
      <w:r w:rsidR="0053103A">
        <w:rPr>
          <w:rFonts w:ascii="Arial" w:hAnsi="Arial" w:cs="Arial"/>
          <w:color w:val="000000"/>
          <w:sz w:val="22"/>
          <w:szCs w:val="22"/>
        </w:rPr>
        <w:t>s</w:t>
      </w:r>
    </w:p>
    <w:p w:rsidR="00EA0EE4" w:rsidRPr="00C354BD" w:rsidRDefault="00EA0EE4" w:rsidP="00EA0EE4">
      <w:pPr>
        <w:pStyle w:val="NormalWeb"/>
        <w:numPr>
          <w:ilvl w:val="0"/>
          <w:numId w:val="4"/>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Le roi Caussanel, gouverneur du Royaume Forbin</w:t>
      </w:r>
    </w:p>
    <w:p w:rsidR="00EA0EE4" w:rsidRPr="00C354BD" w:rsidRDefault="00EA0EE4" w:rsidP="00EA0EE4">
      <w:pPr>
        <w:pStyle w:val="NormalWeb"/>
        <w:numPr>
          <w:ilvl w:val="0"/>
          <w:numId w:val="4"/>
        </w:numPr>
        <w:spacing w:before="0" w:beforeAutospacing="0" w:after="0" w:afterAutospacing="0"/>
        <w:textAlignment w:val="baseline"/>
        <w:rPr>
          <w:rFonts w:ascii="Arial" w:hAnsi="Arial" w:cs="Arial"/>
          <w:color w:val="000000"/>
          <w:sz w:val="22"/>
          <w:szCs w:val="22"/>
        </w:rPr>
      </w:pPr>
      <w:r w:rsidRPr="00C354BD">
        <w:rPr>
          <w:rFonts w:ascii="Arial" w:hAnsi="Arial" w:cs="Arial"/>
          <w:color w:val="000000"/>
          <w:sz w:val="22"/>
          <w:szCs w:val="22"/>
        </w:rPr>
        <w:t xml:space="preserve">Terros, la </w:t>
      </w:r>
      <w:r w:rsidR="0053103A">
        <w:rPr>
          <w:rFonts w:ascii="Arial" w:hAnsi="Arial" w:cs="Arial"/>
          <w:color w:val="000000"/>
          <w:sz w:val="22"/>
          <w:szCs w:val="22"/>
        </w:rPr>
        <w:t xml:space="preserve">sage </w:t>
      </w:r>
      <w:r w:rsidRPr="00C354BD">
        <w:rPr>
          <w:rFonts w:ascii="Arial" w:hAnsi="Arial" w:cs="Arial"/>
          <w:color w:val="000000"/>
          <w:sz w:val="22"/>
          <w:szCs w:val="22"/>
        </w:rPr>
        <w:t xml:space="preserve">personne </w:t>
      </w:r>
      <w:r w:rsidR="0053103A">
        <w:rPr>
          <w:rFonts w:ascii="Arial" w:hAnsi="Arial" w:cs="Arial"/>
          <w:color w:val="000000"/>
          <w:sz w:val="22"/>
          <w:szCs w:val="22"/>
        </w:rPr>
        <w:t xml:space="preserve">mettant en exergue nos défauts </w:t>
      </w:r>
      <w:r w:rsidRPr="00C354BD">
        <w:rPr>
          <w:rFonts w:ascii="Arial" w:hAnsi="Arial" w:cs="Arial"/>
          <w:color w:val="000000"/>
          <w:sz w:val="22"/>
          <w:szCs w:val="22"/>
        </w:rPr>
        <w:t>si nous échouons la 2</w:t>
      </w:r>
      <w:r w:rsidRPr="00C354BD">
        <w:rPr>
          <w:rFonts w:ascii="Arial" w:hAnsi="Arial" w:cs="Arial"/>
          <w:color w:val="000000"/>
          <w:sz w:val="22"/>
          <w:szCs w:val="22"/>
          <w:vertAlign w:val="superscript"/>
        </w:rPr>
        <w:t>e</w:t>
      </w:r>
      <w:r w:rsidRPr="00C354BD">
        <w:rPr>
          <w:rFonts w:ascii="Arial" w:hAnsi="Arial" w:cs="Arial"/>
          <w:color w:val="000000"/>
          <w:sz w:val="22"/>
          <w:szCs w:val="22"/>
        </w:rPr>
        <w:t xml:space="preserve"> énigme d’Olivettom</w:t>
      </w:r>
    </w:p>
    <w:p w:rsidR="00EA0EE4" w:rsidRDefault="00EA0EE4"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Default="00C354BD" w:rsidP="00EA0EE4">
      <w:pPr>
        <w:pStyle w:val="NormalWeb"/>
        <w:spacing w:before="0" w:beforeAutospacing="0" w:after="0" w:afterAutospacing="0"/>
        <w:textAlignment w:val="baseline"/>
        <w:rPr>
          <w:rFonts w:ascii="Arial" w:hAnsi="Arial" w:cs="Arial"/>
          <w:color w:val="000000"/>
          <w:sz w:val="22"/>
          <w:szCs w:val="22"/>
        </w:rPr>
      </w:pPr>
    </w:p>
    <w:p w:rsidR="00C354BD" w:rsidRPr="00C354BD" w:rsidRDefault="00C354BD" w:rsidP="00C354BD">
      <w:pPr>
        <w:pStyle w:val="Titre1"/>
        <w:rPr>
          <w:sz w:val="48"/>
          <w:szCs w:val="48"/>
        </w:rPr>
      </w:pPr>
      <w:bookmarkStart w:id="2" w:name="_Toc533190643"/>
      <w:r w:rsidRPr="00C354BD">
        <w:rPr>
          <w:sz w:val="48"/>
          <w:szCs w:val="48"/>
        </w:rPr>
        <w:lastRenderedPageBreak/>
        <w:t>Carte et description des zones</w:t>
      </w:r>
      <w:bookmarkEnd w:id="2"/>
    </w:p>
    <w:p w:rsidR="00EA0EE4" w:rsidRDefault="00EA0EE4" w:rsidP="00EA0EE4">
      <w:pPr>
        <w:pStyle w:val="NormalWeb"/>
        <w:spacing w:before="0" w:beforeAutospacing="0" w:after="0" w:afterAutospacing="0"/>
        <w:textAlignment w:val="baseline"/>
        <w:rPr>
          <w:rFonts w:ascii="Arial" w:hAnsi="Arial" w:cs="Arial"/>
          <w:color w:val="000000"/>
          <w:sz w:val="22"/>
          <w:szCs w:val="22"/>
        </w:rPr>
      </w:pPr>
    </w:p>
    <w:p w:rsidR="00C354BD" w:rsidRPr="00C354BD" w:rsidRDefault="00C354BD" w:rsidP="00EA0EE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extent cx="5760720" cy="3238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4D3305" w:rsidRDefault="004D3305" w:rsidP="004D3305">
      <w:pPr>
        <w:pStyle w:val="Sansinterligne"/>
        <w:rPr>
          <w:rFonts w:ascii="Arial" w:hAnsi="Arial" w:cs="Arial"/>
          <w:sz w:val="36"/>
          <w:szCs w:val="36"/>
        </w:rPr>
      </w:pPr>
    </w:p>
    <w:p w:rsidR="00EA0EE4" w:rsidRPr="004D3305" w:rsidRDefault="00EA0EE4" w:rsidP="004D3305">
      <w:pPr>
        <w:pStyle w:val="Sansinterligne"/>
        <w:rPr>
          <w:rFonts w:ascii="Arial" w:eastAsia="Times New Roman" w:hAnsi="Arial" w:cs="Arial"/>
          <w:sz w:val="36"/>
          <w:szCs w:val="36"/>
        </w:rPr>
      </w:pPr>
      <w:r w:rsidRPr="004D3305">
        <w:rPr>
          <w:rFonts w:ascii="Arial" w:hAnsi="Arial" w:cs="Arial"/>
          <w:sz w:val="36"/>
          <w:szCs w:val="36"/>
        </w:rPr>
        <w:t xml:space="preserve">Description des </w:t>
      </w:r>
      <w:r w:rsidR="00C354BD" w:rsidRPr="004D3305">
        <w:rPr>
          <w:rFonts w:ascii="Arial" w:hAnsi="Arial" w:cs="Arial"/>
          <w:sz w:val="36"/>
          <w:szCs w:val="36"/>
        </w:rPr>
        <w:t>zones</w:t>
      </w:r>
    </w:p>
    <w:p w:rsidR="00EA0EE4" w:rsidRPr="00C354BD" w:rsidRDefault="00EA0EE4" w:rsidP="00EA0EE4">
      <w:pPr>
        <w:rPr>
          <w:rFonts w:ascii="Arial" w:hAnsi="Arial" w:cs="Arial"/>
        </w:rPr>
      </w:pPr>
    </w:p>
    <w:p w:rsidR="00EA0EE4" w:rsidRPr="00C354BD" w:rsidRDefault="00EA0EE4" w:rsidP="0057360F">
      <w:pPr>
        <w:pStyle w:val="NormalWeb"/>
        <w:spacing w:before="0" w:beforeAutospacing="0" w:after="0" w:afterAutospacing="0"/>
        <w:jc w:val="both"/>
        <w:rPr>
          <w:rFonts w:ascii="Arial" w:hAnsi="Arial" w:cs="Arial"/>
        </w:rPr>
      </w:pPr>
      <w:r w:rsidRPr="00C354BD">
        <w:rPr>
          <w:rFonts w:ascii="Arial" w:hAnsi="Arial" w:cs="Arial"/>
          <w:color w:val="000000"/>
          <w:sz w:val="22"/>
          <w:szCs w:val="22"/>
          <w:u w:val="single"/>
        </w:rPr>
        <w:t xml:space="preserve">Salle de départ </w:t>
      </w:r>
      <w:r w:rsidR="0057360F" w:rsidRPr="00C354BD">
        <w:rPr>
          <w:rFonts w:ascii="Arial" w:hAnsi="Arial" w:cs="Arial"/>
          <w:color w:val="000000"/>
          <w:sz w:val="22"/>
          <w:szCs w:val="22"/>
          <w:u w:val="single"/>
        </w:rPr>
        <w:t>(énigme n°2) </w:t>
      </w:r>
      <w:r w:rsidRPr="00C354BD">
        <w:rPr>
          <w:rFonts w:ascii="Arial" w:hAnsi="Arial" w:cs="Arial"/>
          <w:color w:val="000000"/>
          <w:sz w:val="22"/>
          <w:szCs w:val="22"/>
        </w:rPr>
        <w:t>: C’est la salle où apparaît le héros</w:t>
      </w:r>
      <w:r w:rsidR="00220EAA">
        <w:rPr>
          <w:rFonts w:ascii="Arial" w:hAnsi="Arial" w:cs="Arial"/>
          <w:color w:val="000000"/>
          <w:sz w:val="22"/>
          <w:szCs w:val="22"/>
        </w:rPr>
        <w:t>. I</w:t>
      </w:r>
      <w:r w:rsidRPr="00C354BD">
        <w:rPr>
          <w:rFonts w:ascii="Arial" w:hAnsi="Arial" w:cs="Arial"/>
          <w:color w:val="000000"/>
          <w:sz w:val="22"/>
          <w:szCs w:val="22"/>
        </w:rPr>
        <w:t>l pourra choisir 3 directions, mais une des portes, la porte NORD, sera verrouillée</w:t>
      </w:r>
      <w:r w:rsidR="00220EAA">
        <w:rPr>
          <w:rFonts w:ascii="Arial" w:hAnsi="Arial" w:cs="Arial"/>
          <w:color w:val="000000"/>
          <w:sz w:val="22"/>
          <w:szCs w:val="22"/>
        </w:rPr>
        <w:t xml:space="preserve"> au départ</w:t>
      </w:r>
      <w:r w:rsidR="0057360F" w:rsidRPr="00C354BD">
        <w:rPr>
          <w:rFonts w:ascii="Arial" w:hAnsi="Arial" w:cs="Arial"/>
          <w:color w:val="000000"/>
          <w:sz w:val="22"/>
          <w:szCs w:val="22"/>
        </w:rPr>
        <w:t>. L</w:t>
      </w:r>
      <w:r w:rsidRPr="00C354BD">
        <w:rPr>
          <w:rFonts w:ascii="Arial" w:hAnsi="Arial" w:cs="Arial"/>
          <w:color w:val="000000"/>
          <w:sz w:val="22"/>
          <w:szCs w:val="22"/>
        </w:rPr>
        <w:t xml:space="preserve">a porte EST </w:t>
      </w:r>
      <w:proofErr w:type="spellStart"/>
      <w:r w:rsidRPr="00C354BD">
        <w:rPr>
          <w:rFonts w:ascii="Arial" w:hAnsi="Arial" w:cs="Arial"/>
          <w:color w:val="000000"/>
          <w:sz w:val="22"/>
          <w:szCs w:val="22"/>
        </w:rPr>
        <w:t>est</w:t>
      </w:r>
      <w:proofErr w:type="spellEnd"/>
      <w:r w:rsidR="00220EAA">
        <w:rPr>
          <w:rFonts w:ascii="Arial" w:hAnsi="Arial" w:cs="Arial"/>
          <w:color w:val="000000"/>
          <w:sz w:val="22"/>
          <w:szCs w:val="22"/>
        </w:rPr>
        <w:t xml:space="preserve"> également</w:t>
      </w:r>
      <w:r w:rsidRPr="00C354BD">
        <w:rPr>
          <w:rFonts w:ascii="Arial" w:hAnsi="Arial" w:cs="Arial"/>
          <w:color w:val="000000"/>
          <w:sz w:val="22"/>
          <w:szCs w:val="22"/>
        </w:rPr>
        <w:t xml:space="preserve"> verrouillée par une énigme</w:t>
      </w:r>
      <w:r w:rsidR="0057360F" w:rsidRPr="00C354BD">
        <w:rPr>
          <w:rFonts w:ascii="Arial" w:hAnsi="Arial" w:cs="Arial"/>
          <w:color w:val="000000"/>
          <w:sz w:val="22"/>
          <w:szCs w:val="22"/>
        </w:rPr>
        <w:t xml:space="preserve"> contée par Olivettom.</w:t>
      </w:r>
      <w:r w:rsidR="00C354BD">
        <w:rPr>
          <w:rFonts w:ascii="Arial" w:hAnsi="Arial" w:cs="Arial"/>
          <w:color w:val="000000"/>
          <w:sz w:val="22"/>
          <w:szCs w:val="22"/>
        </w:rPr>
        <w:t xml:space="preserve"> La voici : « Mon 1</w:t>
      </w:r>
      <w:r w:rsidR="00C354BD" w:rsidRPr="00C354BD">
        <w:rPr>
          <w:rFonts w:ascii="Arial" w:hAnsi="Arial" w:cs="Arial"/>
          <w:color w:val="000000"/>
          <w:sz w:val="22"/>
          <w:szCs w:val="22"/>
          <w:vertAlign w:val="superscript"/>
        </w:rPr>
        <w:t>er</w:t>
      </w:r>
      <w:r w:rsidR="00C354BD">
        <w:rPr>
          <w:rFonts w:ascii="Arial" w:hAnsi="Arial" w:cs="Arial"/>
          <w:color w:val="000000"/>
          <w:sz w:val="22"/>
          <w:szCs w:val="22"/>
        </w:rPr>
        <w:t xml:space="preserve"> est un adjectif possessif. Mon 2</w:t>
      </w:r>
      <w:r w:rsidR="00C354BD" w:rsidRPr="00C354BD">
        <w:rPr>
          <w:rFonts w:ascii="Arial" w:hAnsi="Arial" w:cs="Arial"/>
          <w:color w:val="000000"/>
          <w:sz w:val="22"/>
          <w:szCs w:val="22"/>
          <w:vertAlign w:val="superscript"/>
        </w:rPr>
        <w:t>e</w:t>
      </w:r>
      <w:r w:rsidR="00C354BD">
        <w:rPr>
          <w:rFonts w:ascii="Arial" w:hAnsi="Arial" w:cs="Arial"/>
          <w:color w:val="000000"/>
          <w:sz w:val="22"/>
          <w:szCs w:val="22"/>
        </w:rPr>
        <w:t xml:space="preserve"> possède la même prononciation que le mot verrouiller en anglais. Mon tout permet de réaliser une allocation mémoire. Qui suis-je ? ». La réponse attendue est « </w:t>
      </w:r>
      <w:proofErr w:type="spellStart"/>
      <w:r w:rsidR="00C354BD">
        <w:rPr>
          <w:rFonts w:ascii="Arial" w:hAnsi="Arial" w:cs="Arial"/>
          <w:color w:val="000000"/>
          <w:sz w:val="22"/>
          <w:szCs w:val="22"/>
        </w:rPr>
        <w:t>Malloc</w:t>
      </w:r>
      <w:proofErr w:type="spellEnd"/>
      <w:r w:rsidR="00C354BD">
        <w:rPr>
          <w:rFonts w:ascii="Arial" w:hAnsi="Arial" w:cs="Arial"/>
          <w:color w:val="000000"/>
          <w:sz w:val="22"/>
          <w:szCs w:val="22"/>
        </w:rPr>
        <w:t> ».</w:t>
      </w:r>
      <w:r w:rsidR="0057360F" w:rsidRPr="00C354BD">
        <w:rPr>
          <w:rFonts w:ascii="Arial" w:hAnsi="Arial" w:cs="Arial"/>
          <w:color w:val="000000"/>
          <w:sz w:val="22"/>
          <w:szCs w:val="22"/>
        </w:rPr>
        <w:t xml:space="preserve"> Si nous réussissons à la résoudre,</w:t>
      </w:r>
      <w:r w:rsidR="002E2070">
        <w:rPr>
          <w:rFonts w:ascii="Arial" w:hAnsi="Arial" w:cs="Arial"/>
          <w:color w:val="000000"/>
          <w:sz w:val="22"/>
          <w:szCs w:val="22"/>
        </w:rPr>
        <w:t xml:space="preserve"> </w:t>
      </w:r>
      <w:r w:rsidR="0057360F" w:rsidRPr="00C354BD">
        <w:rPr>
          <w:rFonts w:ascii="Arial" w:hAnsi="Arial" w:cs="Arial"/>
          <w:color w:val="000000"/>
          <w:sz w:val="22"/>
          <w:szCs w:val="22"/>
        </w:rPr>
        <w:t>nous avons accès au 2</w:t>
      </w:r>
      <w:r w:rsidR="004D3305" w:rsidRPr="004D3305">
        <w:rPr>
          <w:rFonts w:ascii="Arial" w:hAnsi="Arial" w:cs="Arial"/>
          <w:color w:val="000000"/>
          <w:sz w:val="22"/>
          <w:szCs w:val="22"/>
          <w:vertAlign w:val="superscript"/>
        </w:rPr>
        <w:t>e</w:t>
      </w:r>
      <w:r w:rsidR="0057360F" w:rsidRPr="00C354BD">
        <w:rPr>
          <w:rFonts w:ascii="Arial" w:hAnsi="Arial" w:cs="Arial"/>
          <w:color w:val="000000"/>
          <w:sz w:val="22"/>
          <w:szCs w:val="22"/>
        </w:rPr>
        <w:t xml:space="preserve"> parchemin ainsi qu’à la salle des 2 énigmes.</w:t>
      </w:r>
    </w:p>
    <w:p w:rsidR="00EA0EE4" w:rsidRPr="00C354BD" w:rsidRDefault="00EA0EE4" w:rsidP="0057360F">
      <w:pPr>
        <w:jc w:val="both"/>
        <w:rPr>
          <w:rFonts w:ascii="Arial" w:hAnsi="Arial" w:cs="Arial"/>
        </w:rPr>
      </w:pPr>
    </w:p>
    <w:p w:rsidR="00EA0EE4" w:rsidRPr="00C354BD" w:rsidRDefault="00EA0EE4" w:rsidP="0057360F">
      <w:pPr>
        <w:pStyle w:val="NormalWeb"/>
        <w:spacing w:before="0" w:beforeAutospacing="0" w:after="0" w:afterAutospacing="0"/>
        <w:jc w:val="both"/>
        <w:rPr>
          <w:rFonts w:ascii="Arial" w:hAnsi="Arial" w:cs="Arial"/>
        </w:rPr>
      </w:pPr>
      <w:r w:rsidRPr="00C354BD">
        <w:rPr>
          <w:rFonts w:ascii="Arial" w:hAnsi="Arial" w:cs="Arial"/>
          <w:color w:val="000000"/>
          <w:sz w:val="22"/>
          <w:szCs w:val="22"/>
          <w:u w:val="single"/>
        </w:rPr>
        <w:t xml:space="preserve">Salle des leviers (énigme </w:t>
      </w:r>
      <w:r w:rsidR="0057360F" w:rsidRPr="00C354BD">
        <w:rPr>
          <w:rFonts w:ascii="Arial" w:hAnsi="Arial" w:cs="Arial"/>
          <w:color w:val="000000"/>
          <w:sz w:val="22"/>
          <w:szCs w:val="22"/>
          <w:u w:val="single"/>
        </w:rPr>
        <w:t>n°</w:t>
      </w:r>
      <w:r w:rsidRPr="00C354BD">
        <w:rPr>
          <w:rFonts w:ascii="Arial" w:hAnsi="Arial" w:cs="Arial"/>
          <w:color w:val="000000"/>
          <w:sz w:val="22"/>
          <w:szCs w:val="22"/>
          <w:u w:val="single"/>
        </w:rPr>
        <w:t>1)</w:t>
      </w:r>
      <w:r w:rsidRPr="00C354BD">
        <w:rPr>
          <w:rFonts w:ascii="Arial" w:hAnsi="Arial" w:cs="Arial"/>
          <w:color w:val="000000"/>
          <w:sz w:val="22"/>
          <w:szCs w:val="22"/>
        </w:rPr>
        <w:t xml:space="preserve"> : Elle repose sur un système de levier à tirer ou à pousser.</w:t>
      </w:r>
      <w:r w:rsidR="00220EAA">
        <w:rPr>
          <w:rFonts w:ascii="Arial" w:hAnsi="Arial" w:cs="Arial"/>
          <w:color w:val="000000"/>
          <w:sz w:val="22"/>
          <w:szCs w:val="22"/>
        </w:rPr>
        <w:t xml:space="preserve"> En cas d’erreur, les leviers seront réinitialisés à leur position de départ.</w:t>
      </w:r>
      <w:r w:rsidRPr="00C354BD">
        <w:rPr>
          <w:rFonts w:ascii="Arial" w:hAnsi="Arial" w:cs="Arial"/>
          <w:color w:val="000000"/>
          <w:sz w:val="22"/>
          <w:szCs w:val="22"/>
        </w:rPr>
        <w:t xml:space="preserve"> Le joueur devra trouver la bonne combinaison des 3 leviers afin d’ouvrir la porte nord de la salle de départ et ainsi récupérer le 1</w:t>
      </w:r>
      <w:r w:rsidR="004D3305" w:rsidRPr="004D3305">
        <w:rPr>
          <w:rFonts w:ascii="Arial" w:hAnsi="Arial" w:cs="Arial"/>
          <w:color w:val="000000"/>
          <w:sz w:val="22"/>
          <w:szCs w:val="22"/>
          <w:vertAlign w:val="superscript"/>
        </w:rPr>
        <w:t>er</w:t>
      </w:r>
      <w:r w:rsidRPr="00C354BD">
        <w:rPr>
          <w:rFonts w:ascii="Arial" w:hAnsi="Arial" w:cs="Arial"/>
          <w:color w:val="000000"/>
          <w:sz w:val="22"/>
          <w:szCs w:val="22"/>
        </w:rPr>
        <w:t xml:space="preserve"> parchemin.</w:t>
      </w:r>
    </w:p>
    <w:p w:rsidR="00EA0EE4" w:rsidRPr="00C354BD" w:rsidRDefault="00EA0EE4" w:rsidP="0057360F">
      <w:pPr>
        <w:jc w:val="both"/>
        <w:rPr>
          <w:rFonts w:ascii="Arial" w:hAnsi="Arial" w:cs="Arial"/>
        </w:rPr>
      </w:pPr>
    </w:p>
    <w:p w:rsidR="00EA0EE4" w:rsidRPr="00C354BD" w:rsidRDefault="00EA0EE4" w:rsidP="0057360F">
      <w:pPr>
        <w:pStyle w:val="NormalWeb"/>
        <w:spacing w:before="0" w:beforeAutospacing="0" w:after="0" w:afterAutospacing="0"/>
        <w:jc w:val="both"/>
        <w:rPr>
          <w:rFonts w:ascii="Arial" w:hAnsi="Arial" w:cs="Arial"/>
        </w:rPr>
      </w:pPr>
      <w:r w:rsidRPr="00C354BD">
        <w:rPr>
          <w:rFonts w:ascii="Arial" w:hAnsi="Arial" w:cs="Arial"/>
          <w:color w:val="000000"/>
          <w:sz w:val="22"/>
          <w:szCs w:val="22"/>
          <w:u w:val="single"/>
        </w:rPr>
        <w:t>Salle 1er parchemin</w:t>
      </w:r>
      <w:r w:rsidRPr="00C354BD">
        <w:rPr>
          <w:rFonts w:ascii="Arial" w:hAnsi="Arial" w:cs="Arial"/>
          <w:color w:val="000000"/>
          <w:sz w:val="22"/>
          <w:szCs w:val="22"/>
        </w:rPr>
        <w:t xml:space="preserve"> : Une salle simple contenant le 1</w:t>
      </w:r>
      <w:r w:rsidR="000E763E" w:rsidRPr="000E763E">
        <w:rPr>
          <w:rFonts w:ascii="Arial" w:hAnsi="Arial" w:cs="Arial"/>
          <w:color w:val="000000"/>
          <w:sz w:val="22"/>
          <w:szCs w:val="22"/>
          <w:vertAlign w:val="superscript"/>
        </w:rPr>
        <w:t>er</w:t>
      </w:r>
      <w:r w:rsidRPr="00C354BD">
        <w:rPr>
          <w:rFonts w:ascii="Arial" w:hAnsi="Arial" w:cs="Arial"/>
          <w:color w:val="000000"/>
          <w:sz w:val="22"/>
          <w:szCs w:val="22"/>
        </w:rPr>
        <w:t xml:space="preserve"> parchemin</w:t>
      </w:r>
      <w:r w:rsidR="0057360F" w:rsidRPr="00C354BD">
        <w:rPr>
          <w:rFonts w:ascii="Arial" w:hAnsi="Arial" w:cs="Arial"/>
          <w:color w:val="000000"/>
          <w:sz w:val="22"/>
          <w:szCs w:val="22"/>
        </w:rPr>
        <w:t>.</w:t>
      </w:r>
    </w:p>
    <w:p w:rsidR="00EA0EE4" w:rsidRPr="00C354BD" w:rsidRDefault="00EA0EE4" w:rsidP="0057360F">
      <w:pPr>
        <w:jc w:val="both"/>
        <w:rPr>
          <w:rFonts w:ascii="Arial" w:hAnsi="Arial" w:cs="Arial"/>
        </w:rPr>
      </w:pPr>
    </w:p>
    <w:p w:rsidR="00EA0EE4" w:rsidRPr="00C354BD" w:rsidRDefault="00EA0EE4" w:rsidP="0057360F">
      <w:pPr>
        <w:pStyle w:val="NormalWeb"/>
        <w:spacing w:before="0" w:beforeAutospacing="0" w:after="0" w:afterAutospacing="0"/>
        <w:jc w:val="both"/>
        <w:rPr>
          <w:rFonts w:ascii="Arial" w:hAnsi="Arial" w:cs="Arial"/>
        </w:rPr>
      </w:pPr>
      <w:r w:rsidRPr="00C354BD">
        <w:rPr>
          <w:rFonts w:ascii="Arial" w:hAnsi="Arial" w:cs="Arial"/>
          <w:color w:val="000000"/>
          <w:sz w:val="22"/>
          <w:szCs w:val="22"/>
          <w:u w:val="single"/>
        </w:rPr>
        <w:t>Salle 2e parchemin</w:t>
      </w:r>
      <w:r w:rsidRPr="00C354BD">
        <w:rPr>
          <w:rFonts w:ascii="Arial" w:hAnsi="Arial" w:cs="Arial"/>
          <w:color w:val="000000"/>
          <w:sz w:val="22"/>
          <w:szCs w:val="22"/>
        </w:rPr>
        <w:t xml:space="preserve"> : </w:t>
      </w:r>
      <w:r w:rsidR="0057360F" w:rsidRPr="00C354BD">
        <w:rPr>
          <w:rFonts w:ascii="Arial" w:hAnsi="Arial" w:cs="Arial"/>
          <w:color w:val="000000"/>
          <w:sz w:val="22"/>
          <w:szCs w:val="22"/>
        </w:rPr>
        <w:t>Une salle simple contenant le 2</w:t>
      </w:r>
      <w:r w:rsidR="0057360F" w:rsidRPr="00C354BD">
        <w:rPr>
          <w:rFonts w:ascii="Arial" w:hAnsi="Arial" w:cs="Arial"/>
          <w:color w:val="000000"/>
          <w:sz w:val="22"/>
          <w:szCs w:val="22"/>
          <w:vertAlign w:val="superscript"/>
        </w:rPr>
        <w:t>e</w:t>
      </w:r>
      <w:r w:rsidR="0057360F" w:rsidRPr="00C354BD">
        <w:rPr>
          <w:rFonts w:ascii="Arial" w:hAnsi="Arial" w:cs="Arial"/>
          <w:color w:val="000000"/>
          <w:sz w:val="22"/>
          <w:szCs w:val="22"/>
        </w:rPr>
        <w:t xml:space="preserve"> parchemin.</w:t>
      </w:r>
    </w:p>
    <w:p w:rsidR="00EA0EE4" w:rsidRPr="00C354BD" w:rsidRDefault="00EA0EE4" w:rsidP="0057360F">
      <w:pPr>
        <w:jc w:val="both"/>
        <w:rPr>
          <w:rFonts w:ascii="Arial" w:hAnsi="Arial" w:cs="Arial"/>
        </w:rPr>
      </w:pPr>
    </w:p>
    <w:p w:rsidR="00EA0EE4" w:rsidRPr="00C354BD" w:rsidRDefault="00EA0EE4" w:rsidP="0057360F">
      <w:pPr>
        <w:pStyle w:val="NormalWeb"/>
        <w:spacing w:before="0" w:beforeAutospacing="0" w:after="0" w:afterAutospacing="0"/>
        <w:jc w:val="both"/>
        <w:rPr>
          <w:rFonts w:ascii="Arial" w:hAnsi="Arial" w:cs="Arial"/>
        </w:rPr>
      </w:pPr>
      <w:r w:rsidRPr="00C354BD">
        <w:rPr>
          <w:rFonts w:ascii="Arial" w:hAnsi="Arial" w:cs="Arial"/>
          <w:color w:val="000000"/>
          <w:sz w:val="22"/>
          <w:szCs w:val="22"/>
          <w:u w:val="single"/>
        </w:rPr>
        <w:t>Salle aux 2 énigmes</w:t>
      </w:r>
      <w:r w:rsidR="00C354BD" w:rsidRPr="00C354BD">
        <w:rPr>
          <w:rFonts w:ascii="Arial" w:hAnsi="Arial" w:cs="Arial"/>
          <w:color w:val="000000"/>
          <w:sz w:val="22"/>
          <w:szCs w:val="22"/>
          <w:u w:val="single"/>
        </w:rPr>
        <w:t xml:space="preserve"> (énigmes n°3 et 4)</w:t>
      </w:r>
      <w:r w:rsidRPr="00C354BD">
        <w:rPr>
          <w:rFonts w:ascii="Arial" w:hAnsi="Arial" w:cs="Arial"/>
          <w:color w:val="000000"/>
          <w:sz w:val="22"/>
          <w:szCs w:val="22"/>
        </w:rPr>
        <w:t xml:space="preserve"> :  Cette salle donne accès à plusieurs énigmes.</w:t>
      </w:r>
      <w:r w:rsidR="0057360F" w:rsidRPr="00C354BD">
        <w:rPr>
          <w:rFonts w:ascii="Arial" w:hAnsi="Arial" w:cs="Arial"/>
        </w:rPr>
        <w:t xml:space="preserve"> </w:t>
      </w:r>
      <w:r w:rsidRPr="00C354BD">
        <w:rPr>
          <w:rFonts w:ascii="Arial" w:hAnsi="Arial" w:cs="Arial"/>
          <w:color w:val="000000"/>
          <w:sz w:val="22"/>
          <w:szCs w:val="22"/>
        </w:rPr>
        <w:t>La première énigme est un dilemme de 2 portes donné par Olivettom.</w:t>
      </w:r>
      <w:r w:rsidR="0057360F" w:rsidRPr="00C354BD">
        <w:rPr>
          <w:rFonts w:ascii="Arial" w:hAnsi="Arial" w:cs="Arial"/>
          <w:color w:val="000000"/>
          <w:sz w:val="22"/>
          <w:szCs w:val="22"/>
        </w:rPr>
        <w:t xml:space="preserve"> </w:t>
      </w:r>
      <w:r w:rsidRPr="00C354BD">
        <w:rPr>
          <w:rFonts w:ascii="Arial" w:hAnsi="Arial" w:cs="Arial"/>
          <w:color w:val="000000"/>
          <w:sz w:val="22"/>
          <w:szCs w:val="22"/>
        </w:rPr>
        <w:t>Il faut faire le choix</w:t>
      </w:r>
      <w:r w:rsidR="0057360F" w:rsidRPr="00C354BD">
        <w:rPr>
          <w:rFonts w:ascii="Arial" w:hAnsi="Arial" w:cs="Arial"/>
          <w:color w:val="000000"/>
          <w:sz w:val="22"/>
          <w:szCs w:val="22"/>
        </w:rPr>
        <w:t xml:space="preserve"> </w:t>
      </w:r>
      <w:r w:rsidRPr="00C354BD">
        <w:rPr>
          <w:rFonts w:ascii="Arial" w:hAnsi="Arial" w:cs="Arial"/>
          <w:color w:val="000000"/>
          <w:sz w:val="22"/>
          <w:szCs w:val="22"/>
        </w:rPr>
        <w:t xml:space="preserve">entre deux chemins : </w:t>
      </w:r>
      <w:r w:rsidR="00497F7B">
        <w:rPr>
          <w:rFonts w:ascii="Arial" w:hAnsi="Arial" w:cs="Arial"/>
          <w:color w:val="000000"/>
          <w:sz w:val="22"/>
          <w:szCs w:val="22"/>
        </w:rPr>
        <w:t>le 1</w:t>
      </w:r>
      <w:r w:rsidR="00497F7B" w:rsidRPr="00497F7B">
        <w:rPr>
          <w:rFonts w:ascii="Arial" w:hAnsi="Arial" w:cs="Arial"/>
          <w:color w:val="000000"/>
          <w:sz w:val="22"/>
          <w:szCs w:val="22"/>
          <w:vertAlign w:val="superscript"/>
        </w:rPr>
        <w:t>er</w:t>
      </w:r>
      <w:r w:rsidRPr="00C354BD">
        <w:rPr>
          <w:rFonts w:ascii="Arial" w:hAnsi="Arial" w:cs="Arial"/>
          <w:color w:val="000000"/>
          <w:sz w:val="22"/>
          <w:szCs w:val="22"/>
        </w:rPr>
        <w:t xml:space="preserve"> menant au savoir et à la sagesse, </w:t>
      </w:r>
      <w:r w:rsidR="00497F7B">
        <w:rPr>
          <w:rFonts w:ascii="Arial" w:hAnsi="Arial" w:cs="Arial"/>
          <w:color w:val="000000"/>
          <w:sz w:val="22"/>
          <w:szCs w:val="22"/>
        </w:rPr>
        <w:t>le second</w:t>
      </w:r>
      <w:r w:rsidRPr="00C354BD">
        <w:rPr>
          <w:rFonts w:ascii="Arial" w:hAnsi="Arial" w:cs="Arial"/>
          <w:color w:val="000000"/>
          <w:sz w:val="22"/>
          <w:szCs w:val="22"/>
        </w:rPr>
        <w:t xml:space="preserve"> </w:t>
      </w:r>
      <w:r w:rsidR="00497F7B">
        <w:rPr>
          <w:rFonts w:ascii="Arial" w:hAnsi="Arial" w:cs="Arial"/>
          <w:color w:val="000000"/>
          <w:sz w:val="22"/>
          <w:szCs w:val="22"/>
        </w:rPr>
        <w:t>vers</w:t>
      </w:r>
      <w:r w:rsidRPr="00C354BD">
        <w:rPr>
          <w:rFonts w:ascii="Arial" w:hAnsi="Arial" w:cs="Arial"/>
          <w:color w:val="000000"/>
          <w:sz w:val="22"/>
          <w:szCs w:val="22"/>
        </w:rPr>
        <w:t xml:space="preserve"> l’enrichissement</w:t>
      </w:r>
      <w:r w:rsidR="0057360F" w:rsidRPr="00C354BD">
        <w:rPr>
          <w:rFonts w:ascii="Arial" w:hAnsi="Arial" w:cs="Arial"/>
          <w:color w:val="000000"/>
          <w:sz w:val="22"/>
          <w:szCs w:val="22"/>
        </w:rPr>
        <w:t xml:space="preserve"> </w:t>
      </w:r>
      <w:r w:rsidRPr="00C354BD">
        <w:rPr>
          <w:rFonts w:ascii="Arial" w:hAnsi="Arial" w:cs="Arial"/>
          <w:color w:val="000000"/>
          <w:sz w:val="22"/>
          <w:szCs w:val="22"/>
        </w:rPr>
        <w:t>personnel</w:t>
      </w:r>
      <w:r w:rsidR="0057360F" w:rsidRPr="00C354BD">
        <w:rPr>
          <w:rFonts w:ascii="Arial" w:hAnsi="Arial" w:cs="Arial"/>
          <w:color w:val="000000"/>
          <w:sz w:val="22"/>
          <w:szCs w:val="22"/>
        </w:rPr>
        <w:t xml:space="preserve"> et la popularité.</w:t>
      </w:r>
      <w:r w:rsidRPr="00C354BD">
        <w:rPr>
          <w:rFonts w:ascii="Arial" w:hAnsi="Arial" w:cs="Arial"/>
          <w:color w:val="000000"/>
          <w:sz w:val="22"/>
          <w:szCs w:val="22"/>
        </w:rPr>
        <w:t xml:space="preserve"> </w:t>
      </w:r>
      <w:r w:rsidR="0057360F" w:rsidRPr="00C354BD">
        <w:rPr>
          <w:rFonts w:ascii="Arial" w:hAnsi="Arial" w:cs="Arial"/>
          <w:color w:val="000000"/>
          <w:sz w:val="22"/>
          <w:szCs w:val="22"/>
        </w:rPr>
        <w:t>S</w:t>
      </w:r>
      <w:r w:rsidRPr="00C354BD">
        <w:rPr>
          <w:rFonts w:ascii="Arial" w:hAnsi="Arial" w:cs="Arial"/>
          <w:color w:val="000000"/>
          <w:sz w:val="22"/>
          <w:szCs w:val="22"/>
        </w:rPr>
        <w:t xml:space="preserve">i le joueur </w:t>
      </w:r>
      <w:r w:rsidR="0057360F" w:rsidRPr="00C354BD">
        <w:rPr>
          <w:rFonts w:ascii="Arial" w:hAnsi="Arial" w:cs="Arial"/>
          <w:color w:val="000000"/>
          <w:sz w:val="22"/>
          <w:szCs w:val="22"/>
        </w:rPr>
        <w:t>emprunte la porte du savoir</w:t>
      </w:r>
      <w:r w:rsidRPr="00C354BD">
        <w:rPr>
          <w:rFonts w:ascii="Arial" w:hAnsi="Arial" w:cs="Arial"/>
          <w:color w:val="000000"/>
          <w:sz w:val="22"/>
          <w:szCs w:val="22"/>
        </w:rPr>
        <w:t xml:space="preserve">, </w:t>
      </w:r>
      <w:r w:rsidR="0057360F" w:rsidRPr="00C354BD">
        <w:rPr>
          <w:rFonts w:ascii="Arial" w:hAnsi="Arial" w:cs="Arial"/>
          <w:color w:val="000000"/>
          <w:sz w:val="22"/>
          <w:szCs w:val="22"/>
        </w:rPr>
        <w:t>il obtient le 3</w:t>
      </w:r>
      <w:r w:rsidR="00497F7B" w:rsidRPr="00497F7B">
        <w:rPr>
          <w:rFonts w:ascii="Arial" w:hAnsi="Arial" w:cs="Arial"/>
          <w:color w:val="000000"/>
          <w:sz w:val="22"/>
          <w:szCs w:val="22"/>
          <w:vertAlign w:val="superscript"/>
        </w:rPr>
        <w:t>e</w:t>
      </w:r>
      <w:r w:rsidR="0057360F" w:rsidRPr="00C354BD">
        <w:rPr>
          <w:rFonts w:ascii="Arial" w:hAnsi="Arial" w:cs="Arial"/>
          <w:color w:val="000000"/>
          <w:sz w:val="22"/>
          <w:szCs w:val="22"/>
        </w:rPr>
        <w:t xml:space="preserve"> parchemin. </w:t>
      </w:r>
      <w:r w:rsidR="00497F7B">
        <w:rPr>
          <w:rFonts w:ascii="Arial" w:hAnsi="Arial" w:cs="Arial"/>
          <w:color w:val="000000"/>
          <w:sz w:val="22"/>
          <w:szCs w:val="22"/>
        </w:rPr>
        <w:t>Néanmoins, l</w:t>
      </w:r>
      <w:r w:rsidR="0057360F" w:rsidRPr="00C354BD">
        <w:rPr>
          <w:rFonts w:ascii="Arial" w:hAnsi="Arial" w:cs="Arial"/>
          <w:color w:val="000000"/>
          <w:sz w:val="22"/>
          <w:szCs w:val="22"/>
        </w:rPr>
        <w:t xml:space="preserve">’autre choix le mènera vers une salle remplie de trésor, mais il s’y </w:t>
      </w:r>
      <w:r w:rsidR="00497F7B">
        <w:rPr>
          <w:rFonts w:ascii="Arial" w:hAnsi="Arial" w:cs="Arial"/>
          <w:color w:val="000000"/>
          <w:sz w:val="22"/>
          <w:szCs w:val="22"/>
        </w:rPr>
        <w:t>re</w:t>
      </w:r>
      <w:r w:rsidR="0057360F" w:rsidRPr="00C354BD">
        <w:rPr>
          <w:rFonts w:ascii="Arial" w:hAnsi="Arial" w:cs="Arial"/>
          <w:color w:val="000000"/>
          <w:sz w:val="22"/>
          <w:szCs w:val="22"/>
        </w:rPr>
        <w:t>trouvera enfermé à jamais pour son avidité. Le jeu sera</w:t>
      </w:r>
      <w:r w:rsidR="00497F7B">
        <w:rPr>
          <w:rFonts w:ascii="Arial" w:hAnsi="Arial" w:cs="Arial"/>
          <w:color w:val="000000"/>
          <w:sz w:val="22"/>
          <w:szCs w:val="22"/>
        </w:rPr>
        <w:t xml:space="preserve"> alors</w:t>
      </w:r>
      <w:r w:rsidR="0057360F" w:rsidRPr="00C354BD">
        <w:rPr>
          <w:rFonts w:ascii="Arial" w:hAnsi="Arial" w:cs="Arial"/>
          <w:color w:val="000000"/>
          <w:sz w:val="22"/>
          <w:szCs w:val="22"/>
        </w:rPr>
        <w:t xml:space="preserve"> perdu.</w:t>
      </w:r>
    </w:p>
    <w:p w:rsidR="00EA0EE4" w:rsidRPr="00C354BD" w:rsidRDefault="00EA0EE4" w:rsidP="0057360F">
      <w:pPr>
        <w:jc w:val="both"/>
        <w:rPr>
          <w:rFonts w:ascii="Arial" w:hAnsi="Arial" w:cs="Arial"/>
        </w:rPr>
      </w:pPr>
    </w:p>
    <w:p w:rsidR="00EA0EE4" w:rsidRPr="00C354BD" w:rsidRDefault="00EA0EE4" w:rsidP="0057360F">
      <w:pPr>
        <w:pStyle w:val="NormalWeb"/>
        <w:spacing w:before="0" w:beforeAutospacing="0" w:after="0" w:afterAutospacing="0"/>
        <w:jc w:val="both"/>
        <w:rPr>
          <w:rFonts w:ascii="Arial" w:hAnsi="Arial" w:cs="Arial"/>
        </w:rPr>
      </w:pPr>
      <w:r w:rsidRPr="00C354BD">
        <w:rPr>
          <w:rFonts w:ascii="Arial" w:hAnsi="Arial" w:cs="Arial"/>
          <w:color w:val="000000"/>
          <w:sz w:val="22"/>
          <w:szCs w:val="22"/>
        </w:rPr>
        <w:t xml:space="preserve">La </w:t>
      </w:r>
      <w:r w:rsidR="0057360F" w:rsidRPr="00C354BD">
        <w:rPr>
          <w:rFonts w:ascii="Arial" w:hAnsi="Arial" w:cs="Arial"/>
          <w:color w:val="000000"/>
          <w:sz w:val="22"/>
          <w:szCs w:val="22"/>
        </w:rPr>
        <w:t>seconde</w:t>
      </w:r>
      <w:r w:rsidRPr="00C354BD">
        <w:rPr>
          <w:rFonts w:ascii="Arial" w:hAnsi="Arial" w:cs="Arial"/>
          <w:color w:val="000000"/>
          <w:sz w:val="22"/>
          <w:szCs w:val="22"/>
        </w:rPr>
        <w:t xml:space="preserve"> </w:t>
      </w:r>
      <w:r w:rsidR="00A73D04">
        <w:rPr>
          <w:rFonts w:ascii="Arial" w:hAnsi="Arial" w:cs="Arial"/>
          <w:color w:val="000000"/>
          <w:sz w:val="22"/>
          <w:szCs w:val="22"/>
        </w:rPr>
        <w:t xml:space="preserve">énigme de la salle </w:t>
      </w:r>
      <w:r w:rsidRPr="00C354BD">
        <w:rPr>
          <w:rFonts w:ascii="Arial" w:hAnsi="Arial" w:cs="Arial"/>
          <w:color w:val="000000"/>
          <w:sz w:val="22"/>
          <w:szCs w:val="22"/>
        </w:rPr>
        <w:t>repose sur une association de couleurs</w:t>
      </w:r>
      <w:r w:rsidR="0057360F" w:rsidRPr="00C354BD">
        <w:rPr>
          <w:rFonts w:ascii="Arial" w:hAnsi="Arial" w:cs="Arial"/>
          <w:color w:val="000000"/>
          <w:sz w:val="22"/>
          <w:szCs w:val="22"/>
        </w:rPr>
        <w:t>.</w:t>
      </w:r>
      <w:r w:rsidRPr="00C354BD">
        <w:rPr>
          <w:rFonts w:ascii="Arial" w:hAnsi="Arial" w:cs="Arial"/>
          <w:color w:val="000000"/>
          <w:sz w:val="22"/>
          <w:szCs w:val="22"/>
        </w:rPr>
        <w:t xml:space="preserve"> 4 </w:t>
      </w:r>
      <w:r w:rsidR="00525AFC" w:rsidRPr="00C354BD">
        <w:rPr>
          <w:rFonts w:ascii="Arial" w:hAnsi="Arial" w:cs="Arial"/>
          <w:color w:val="000000"/>
          <w:sz w:val="22"/>
          <w:szCs w:val="22"/>
        </w:rPr>
        <w:t>piliers</w:t>
      </w:r>
      <w:r w:rsidR="00C354BD" w:rsidRPr="00C354BD">
        <w:rPr>
          <w:rFonts w:ascii="Arial" w:hAnsi="Arial" w:cs="Arial"/>
          <w:color w:val="000000"/>
          <w:sz w:val="22"/>
          <w:szCs w:val="22"/>
        </w:rPr>
        <w:t xml:space="preserve"> de couleurs différentes</w:t>
      </w:r>
      <w:r w:rsidRPr="00C354BD">
        <w:rPr>
          <w:rFonts w:ascii="Arial" w:hAnsi="Arial" w:cs="Arial"/>
          <w:color w:val="000000"/>
          <w:sz w:val="22"/>
          <w:szCs w:val="22"/>
        </w:rPr>
        <w:t xml:space="preserve"> sont disposés dans la salle ainsi que 4 </w:t>
      </w:r>
      <w:r w:rsidR="00525AFC" w:rsidRPr="00C354BD">
        <w:rPr>
          <w:rFonts w:ascii="Arial" w:hAnsi="Arial" w:cs="Arial"/>
          <w:color w:val="000000"/>
          <w:sz w:val="22"/>
          <w:szCs w:val="22"/>
        </w:rPr>
        <w:t>socles sur lesquels sont marqué</w:t>
      </w:r>
      <w:r w:rsidR="00C354BD" w:rsidRPr="00C354BD">
        <w:rPr>
          <w:rFonts w:ascii="Arial" w:hAnsi="Arial" w:cs="Arial"/>
          <w:color w:val="000000"/>
          <w:sz w:val="22"/>
          <w:szCs w:val="22"/>
        </w:rPr>
        <w:t xml:space="preserve"> un code hexadécimal</w:t>
      </w:r>
      <w:r w:rsidRPr="00C354BD">
        <w:rPr>
          <w:rFonts w:ascii="Arial" w:hAnsi="Arial" w:cs="Arial"/>
          <w:color w:val="000000"/>
          <w:sz w:val="22"/>
          <w:szCs w:val="22"/>
        </w:rPr>
        <w:t xml:space="preserve">. Le joueur devra </w:t>
      </w:r>
      <w:r w:rsidR="00A73D04">
        <w:rPr>
          <w:rFonts w:ascii="Arial" w:hAnsi="Arial" w:cs="Arial"/>
          <w:color w:val="000000"/>
          <w:sz w:val="22"/>
          <w:szCs w:val="22"/>
        </w:rPr>
        <w:t xml:space="preserve">alors </w:t>
      </w:r>
      <w:r w:rsidRPr="00C354BD">
        <w:rPr>
          <w:rFonts w:ascii="Arial" w:hAnsi="Arial" w:cs="Arial"/>
          <w:color w:val="000000"/>
          <w:sz w:val="22"/>
          <w:szCs w:val="22"/>
        </w:rPr>
        <w:t xml:space="preserve">associer le bon </w:t>
      </w:r>
      <w:r w:rsidR="00C354BD" w:rsidRPr="00C354BD">
        <w:rPr>
          <w:rFonts w:ascii="Arial" w:hAnsi="Arial" w:cs="Arial"/>
          <w:color w:val="000000"/>
          <w:sz w:val="22"/>
          <w:szCs w:val="22"/>
        </w:rPr>
        <w:t>pilier</w:t>
      </w:r>
      <w:r w:rsidRPr="00C354BD">
        <w:rPr>
          <w:rFonts w:ascii="Arial" w:hAnsi="Arial" w:cs="Arial"/>
          <w:color w:val="000000"/>
          <w:sz w:val="22"/>
          <w:szCs w:val="22"/>
        </w:rPr>
        <w:t xml:space="preserve"> </w:t>
      </w:r>
      <w:r w:rsidR="00A73D04">
        <w:rPr>
          <w:rFonts w:ascii="Arial" w:hAnsi="Arial" w:cs="Arial"/>
          <w:color w:val="000000"/>
          <w:sz w:val="22"/>
          <w:szCs w:val="22"/>
        </w:rPr>
        <w:t xml:space="preserve">au socle correspondant </w:t>
      </w:r>
      <w:r w:rsidRPr="00C354BD">
        <w:rPr>
          <w:rFonts w:ascii="Arial" w:hAnsi="Arial" w:cs="Arial"/>
          <w:color w:val="000000"/>
          <w:sz w:val="22"/>
          <w:szCs w:val="22"/>
        </w:rPr>
        <w:t>afin de déverrouiller la porte EST menant au 4e parchemin.</w:t>
      </w:r>
    </w:p>
    <w:p w:rsidR="00EA0EE4" w:rsidRPr="00C354BD" w:rsidRDefault="00EA0EE4" w:rsidP="00EA0EE4">
      <w:pPr>
        <w:pStyle w:val="NormalWeb"/>
        <w:spacing w:before="0" w:beforeAutospacing="0" w:after="0" w:afterAutospacing="0"/>
        <w:textAlignment w:val="baseline"/>
        <w:rPr>
          <w:rFonts w:ascii="Arial" w:hAnsi="Arial" w:cs="Arial"/>
          <w:color w:val="000000"/>
          <w:sz w:val="22"/>
          <w:szCs w:val="22"/>
        </w:rPr>
      </w:pPr>
    </w:p>
    <w:p w:rsidR="00C354BD" w:rsidRPr="00C354BD" w:rsidRDefault="00C354BD" w:rsidP="00C354BD">
      <w:pPr>
        <w:pStyle w:val="NormalWeb"/>
        <w:spacing w:before="0" w:beforeAutospacing="0" w:after="0" w:afterAutospacing="0"/>
        <w:jc w:val="both"/>
        <w:rPr>
          <w:rFonts w:ascii="Arial" w:hAnsi="Arial" w:cs="Arial"/>
        </w:rPr>
      </w:pPr>
      <w:r w:rsidRPr="00C354BD">
        <w:rPr>
          <w:rFonts w:ascii="Arial" w:hAnsi="Arial" w:cs="Arial"/>
          <w:color w:val="000000"/>
          <w:sz w:val="22"/>
          <w:szCs w:val="22"/>
          <w:u w:val="single"/>
        </w:rPr>
        <w:t>Salle 3e parchemin</w:t>
      </w:r>
      <w:r w:rsidRPr="00C354BD">
        <w:rPr>
          <w:rFonts w:ascii="Arial" w:hAnsi="Arial" w:cs="Arial"/>
          <w:color w:val="000000"/>
          <w:sz w:val="22"/>
          <w:szCs w:val="22"/>
        </w:rPr>
        <w:t xml:space="preserve"> : Une salle simple contenant le 3</w:t>
      </w:r>
      <w:r w:rsidR="00A73D04" w:rsidRPr="00A73D04">
        <w:rPr>
          <w:rFonts w:ascii="Arial" w:hAnsi="Arial" w:cs="Arial"/>
          <w:color w:val="000000"/>
          <w:sz w:val="22"/>
          <w:szCs w:val="22"/>
          <w:vertAlign w:val="superscript"/>
        </w:rPr>
        <w:t>e</w:t>
      </w:r>
      <w:r w:rsidRPr="00C354BD">
        <w:rPr>
          <w:rFonts w:ascii="Arial" w:hAnsi="Arial" w:cs="Arial"/>
          <w:color w:val="000000"/>
          <w:sz w:val="22"/>
          <w:szCs w:val="22"/>
        </w:rPr>
        <w:t xml:space="preserve"> parchemin.</w:t>
      </w:r>
    </w:p>
    <w:p w:rsidR="00C354BD" w:rsidRPr="00C354BD" w:rsidRDefault="00C354BD" w:rsidP="00C354BD">
      <w:pPr>
        <w:jc w:val="both"/>
        <w:rPr>
          <w:rFonts w:ascii="Arial" w:hAnsi="Arial" w:cs="Arial"/>
        </w:rPr>
      </w:pPr>
    </w:p>
    <w:p w:rsidR="00C354BD" w:rsidRDefault="00C354BD" w:rsidP="00C354BD">
      <w:pPr>
        <w:pStyle w:val="NormalWeb"/>
        <w:spacing w:before="0" w:beforeAutospacing="0" w:after="0" w:afterAutospacing="0"/>
        <w:jc w:val="both"/>
        <w:rPr>
          <w:rFonts w:ascii="Arial" w:hAnsi="Arial" w:cs="Arial"/>
          <w:color w:val="000000"/>
          <w:sz w:val="22"/>
          <w:szCs w:val="22"/>
        </w:rPr>
      </w:pPr>
      <w:r w:rsidRPr="00C354BD">
        <w:rPr>
          <w:rFonts w:ascii="Arial" w:hAnsi="Arial" w:cs="Arial"/>
          <w:color w:val="000000"/>
          <w:sz w:val="22"/>
          <w:szCs w:val="22"/>
          <w:u w:val="single"/>
        </w:rPr>
        <w:t>Salle 4e parchemin</w:t>
      </w:r>
      <w:r w:rsidRPr="00C354BD">
        <w:rPr>
          <w:rFonts w:ascii="Arial" w:hAnsi="Arial" w:cs="Arial"/>
          <w:color w:val="000000"/>
          <w:sz w:val="22"/>
          <w:szCs w:val="22"/>
        </w:rPr>
        <w:t xml:space="preserve"> : Une salle simple contenant le 4</w:t>
      </w:r>
      <w:r w:rsidRPr="00C354BD">
        <w:rPr>
          <w:rFonts w:ascii="Arial" w:hAnsi="Arial" w:cs="Arial"/>
          <w:color w:val="000000"/>
          <w:sz w:val="22"/>
          <w:szCs w:val="22"/>
          <w:vertAlign w:val="superscript"/>
        </w:rPr>
        <w:t>e</w:t>
      </w:r>
      <w:r w:rsidRPr="00C354BD">
        <w:rPr>
          <w:rFonts w:ascii="Arial" w:hAnsi="Arial" w:cs="Arial"/>
          <w:color w:val="000000"/>
          <w:sz w:val="22"/>
          <w:szCs w:val="22"/>
        </w:rPr>
        <w:t xml:space="preserve"> parchemin.</w:t>
      </w:r>
    </w:p>
    <w:p w:rsidR="00C354BD" w:rsidRPr="00C354BD" w:rsidRDefault="00C354BD" w:rsidP="00C354BD">
      <w:pPr>
        <w:pStyle w:val="NormalWeb"/>
        <w:spacing w:before="0" w:beforeAutospacing="0" w:after="0" w:afterAutospacing="0"/>
        <w:jc w:val="both"/>
        <w:rPr>
          <w:rFonts w:ascii="Arial" w:hAnsi="Arial" w:cs="Arial"/>
          <w:sz w:val="22"/>
          <w:szCs w:val="22"/>
        </w:rPr>
      </w:pPr>
    </w:p>
    <w:p w:rsidR="00C354BD" w:rsidRPr="00C354BD" w:rsidRDefault="00C354BD" w:rsidP="00C354BD">
      <w:pPr>
        <w:pStyle w:val="NormalWeb"/>
        <w:spacing w:before="0" w:beforeAutospacing="0" w:after="0" w:afterAutospacing="0"/>
        <w:jc w:val="both"/>
        <w:rPr>
          <w:rFonts w:ascii="Arial" w:hAnsi="Arial" w:cs="Arial"/>
          <w:sz w:val="22"/>
          <w:szCs w:val="22"/>
        </w:rPr>
      </w:pPr>
      <w:r w:rsidRPr="00C354BD">
        <w:rPr>
          <w:rFonts w:ascii="Arial" w:hAnsi="Arial" w:cs="Arial"/>
          <w:sz w:val="22"/>
          <w:szCs w:val="22"/>
          <w:u w:val="single"/>
        </w:rPr>
        <w:t>Salle au trésor (piégée)</w:t>
      </w:r>
      <w:r w:rsidRPr="00C354BD">
        <w:rPr>
          <w:rFonts w:ascii="Arial" w:hAnsi="Arial" w:cs="Arial"/>
          <w:sz w:val="22"/>
          <w:szCs w:val="22"/>
        </w:rPr>
        <w:t xml:space="preserve"> : </w:t>
      </w:r>
      <w:r>
        <w:rPr>
          <w:rFonts w:ascii="Arial" w:hAnsi="Arial" w:cs="Arial"/>
          <w:sz w:val="22"/>
          <w:szCs w:val="22"/>
        </w:rPr>
        <w:t>Salle se verrouillant à jamais dès l’entrée du joueur et dans laquelle se trouve Terros, qui se moquera du joueur et le mettra face à son avidité ayant entraîné sa perte. Le message de « Game Over » apparaît.</w:t>
      </w:r>
    </w:p>
    <w:p w:rsidR="00EA0EE4" w:rsidRDefault="00EA0EE4" w:rsidP="00EA0EE4">
      <w:pPr>
        <w:jc w:val="both"/>
        <w:rPr>
          <w:rFonts w:cstheme="minorHAnsi"/>
        </w:rPr>
      </w:pPr>
    </w:p>
    <w:p w:rsidR="00C354BD" w:rsidRDefault="00820690" w:rsidP="00820690">
      <w:pPr>
        <w:pStyle w:val="Titre1"/>
        <w:rPr>
          <w:sz w:val="48"/>
          <w:szCs w:val="48"/>
        </w:rPr>
      </w:pPr>
      <w:bookmarkStart w:id="3" w:name="_Toc533190644"/>
      <w:r>
        <w:rPr>
          <w:sz w:val="48"/>
          <w:szCs w:val="48"/>
        </w:rPr>
        <w:t>Schématisation des zones</w:t>
      </w:r>
      <w:bookmarkEnd w:id="3"/>
    </w:p>
    <w:p w:rsidR="00820690" w:rsidRDefault="00820690" w:rsidP="00820690"/>
    <w:p w:rsidR="00820690" w:rsidRDefault="00820690" w:rsidP="00820690">
      <w:r w:rsidRPr="00820690">
        <w:rPr>
          <w:u w:val="single"/>
        </w:rPr>
        <w:t>Salle de départ</w:t>
      </w:r>
      <w:r>
        <w:t> :</w:t>
      </w:r>
    </w:p>
    <w:p w:rsidR="00820690" w:rsidRDefault="004D3305" w:rsidP="00820690">
      <w:r>
        <w:rPr>
          <w:noProof/>
        </w:rPr>
        <w:drawing>
          <wp:inline distT="0" distB="0" distL="0" distR="0" wp14:anchorId="22BBB257" wp14:editId="15B5674F">
            <wp:extent cx="5137395" cy="389382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9579" cy="3918213"/>
                    </a:xfrm>
                    <a:prstGeom prst="rect">
                      <a:avLst/>
                    </a:prstGeom>
                    <a:noFill/>
                    <a:ln>
                      <a:noFill/>
                    </a:ln>
                  </pic:spPr>
                </pic:pic>
              </a:graphicData>
            </a:graphic>
          </wp:inline>
        </w:drawing>
      </w:r>
    </w:p>
    <w:p w:rsidR="004D3305" w:rsidRDefault="004D3305" w:rsidP="00820690">
      <w:pPr>
        <w:rPr>
          <w:u w:val="single"/>
        </w:rPr>
      </w:pPr>
    </w:p>
    <w:p w:rsidR="004D3305" w:rsidRDefault="004D3305" w:rsidP="00820690">
      <w:pPr>
        <w:rPr>
          <w:u w:val="single"/>
        </w:rPr>
      </w:pPr>
    </w:p>
    <w:p w:rsidR="004D3305" w:rsidRDefault="004D3305" w:rsidP="00820690">
      <w:pPr>
        <w:rPr>
          <w:u w:val="single"/>
        </w:rPr>
      </w:pPr>
    </w:p>
    <w:p w:rsidR="004D3305" w:rsidRDefault="004D3305" w:rsidP="00820690">
      <w:pPr>
        <w:rPr>
          <w:u w:val="single"/>
        </w:rPr>
      </w:pPr>
    </w:p>
    <w:p w:rsidR="00820690" w:rsidRDefault="00820690" w:rsidP="00820690">
      <w:r w:rsidRPr="00820690">
        <w:rPr>
          <w:u w:val="single"/>
        </w:rPr>
        <w:lastRenderedPageBreak/>
        <w:t>Salle des leviers</w:t>
      </w:r>
      <w:r>
        <w:t> :</w:t>
      </w:r>
    </w:p>
    <w:p w:rsidR="00820690" w:rsidRDefault="004D3305" w:rsidP="00820690">
      <w:r>
        <w:rPr>
          <w:noProof/>
          <w:u w:val="single"/>
        </w:rPr>
        <w:drawing>
          <wp:inline distT="0" distB="0" distL="0" distR="0" wp14:anchorId="5A40A459" wp14:editId="7CEDD1A8">
            <wp:extent cx="5148571" cy="38938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7705" cy="3923417"/>
                    </a:xfrm>
                    <a:prstGeom prst="rect">
                      <a:avLst/>
                    </a:prstGeom>
                    <a:noFill/>
                    <a:ln>
                      <a:noFill/>
                    </a:ln>
                  </pic:spPr>
                </pic:pic>
              </a:graphicData>
            </a:graphic>
          </wp:inline>
        </w:drawing>
      </w:r>
    </w:p>
    <w:p w:rsidR="00820690" w:rsidRDefault="00820690" w:rsidP="00820690">
      <w:r w:rsidRPr="00820690">
        <w:rPr>
          <w:u w:val="single"/>
        </w:rPr>
        <w:t>Salle des parchemins</w:t>
      </w:r>
      <w:r>
        <w:t> :</w:t>
      </w:r>
    </w:p>
    <w:p w:rsidR="00820690" w:rsidRDefault="004D3305" w:rsidP="00820690">
      <w:r>
        <w:rPr>
          <w:noProof/>
          <w:u w:val="single"/>
        </w:rPr>
        <w:drawing>
          <wp:inline distT="0" distB="0" distL="0" distR="0" wp14:anchorId="310504B6" wp14:editId="289275FD">
            <wp:extent cx="5166360" cy="391577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382" cy="3948380"/>
                    </a:xfrm>
                    <a:prstGeom prst="rect">
                      <a:avLst/>
                    </a:prstGeom>
                    <a:noFill/>
                    <a:ln>
                      <a:noFill/>
                    </a:ln>
                  </pic:spPr>
                </pic:pic>
              </a:graphicData>
            </a:graphic>
          </wp:inline>
        </w:drawing>
      </w:r>
    </w:p>
    <w:p w:rsidR="004D3305" w:rsidRDefault="004D3305" w:rsidP="00820690">
      <w:pPr>
        <w:rPr>
          <w:u w:val="single"/>
        </w:rPr>
      </w:pPr>
    </w:p>
    <w:p w:rsidR="00820690" w:rsidRDefault="00820690" w:rsidP="00820690">
      <w:r w:rsidRPr="00820690">
        <w:rPr>
          <w:u w:val="single"/>
        </w:rPr>
        <w:lastRenderedPageBreak/>
        <w:t>Salle aux 2 énigmes</w:t>
      </w:r>
      <w:r>
        <w:t> :</w:t>
      </w:r>
    </w:p>
    <w:p w:rsidR="00820690" w:rsidRDefault="004D3305" w:rsidP="00820690">
      <w:r>
        <w:rPr>
          <w:noProof/>
          <w:u w:val="single"/>
        </w:rPr>
        <w:drawing>
          <wp:inline distT="0" distB="0" distL="0" distR="0" wp14:anchorId="2EE13DE1" wp14:editId="120FBD5A">
            <wp:extent cx="5219700" cy="3940701"/>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427" cy="3947290"/>
                    </a:xfrm>
                    <a:prstGeom prst="rect">
                      <a:avLst/>
                    </a:prstGeom>
                    <a:noFill/>
                    <a:ln>
                      <a:noFill/>
                    </a:ln>
                  </pic:spPr>
                </pic:pic>
              </a:graphicData>
            </a:graphic>
          </wp:inline>
        </w:drawing>
      </w:r>
    </w:p>
    <w:p w:rsidR="00820690" w:rsidRDefault="00820690" w:rsidP="00820690">
      <w:r w:rsidRPr="00820690">
        <w:rPr>
          <w:u w:val="single"/>
        </w:rPr>
        <w:t>Salle au trésor (piégée)</w:t>
      </w:r>
      <w:r>
        <w:t> :</w:t>
      </w:r>
    </w:p>
    <w:p w:rsidR="004D3305" w:rsidRPr="00820690" w:rsidRDefault="004D3305" w:rsidP="00820690">
      <w:r>
        <w:rPr>
          <w:noProof/>
          <w:u w:val="single"/>
        </w:rPr>
        <w:drawing>
          <wp:inline distT="0" distB="0" distL="0" distR="0" wp14:anchorId="4A3AEC85" wp14:editId="51909996">
            <wp:extent cx="5242560" cy="3999623"/>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7555" cy="4049209"/>
                    </a:xfrm>
                    <a:prstGeom prst="rect">
                      <a:avLst/>
                    </a:prstGeom>
                    <a:noFill/>
                    <a:ln>
                      <a:noFill/>
                    </a:ln>
                  </pic:spPr>
                </pic:pic>
              </a:graphicData>
            </a:graphic>
          </wp:inline>
        </w:drawing>
      </w:r>
    </w:p>
    <w:p w:rsidR="00C354BD" w:rsidRDefault="00C354BD" w:rsidP="00C354BD">
      <w:pPr>
        <w:pStyle w:val="Titre1"/>
        <w:rPr>
          <w:sz w:val="48"/>
          <w:szCs w:val="48"/>
        </w:rPr>
      </w:pPr>
      <w:bookmarkStart w:id="4" w:name="_Toc533190645"/>
      <w:r w:rsidRPr="00C354BD">
        <w:rPr>
          <w:sz w:val="48"/>
          <w:szCs w:val="48"/>
        </w:rPr>
        <w:lastRenderedPageBreak/>
        <w:t>Commandes de victoire et d’échec</w:t>
      </w:r>
      <w:bookmarkEnd w:id="4"/>
    </w:p>
    <w:p w:rsidR="00C354BD" w:rsidRDefault="00C354BD" w:rsidP="00C354BD"/>
    <w:p w:rsidR="00C354BD" w:rsidRDefault="00C354BD" w:rsidP="00C354BD">
      <w:pPr>
        <w:pStyle w:val="Titre2"/>
        <w:rPr>
          <w:sz w:val="28"/>
          <w:szCs w:val="28"/>
        </w:rPr>
      </w:pPr>
      <w:bookmarkStart w:id="5" w:name="_Toc533190646"/>
      <w:r w:rsidRPr="00C354BD">
        <w:rPr>
          <w:sz w:val="28"/>
          <w:szCs w:val="28"/>
        </w:rPr>
        <w:t xml:space="preserve">Commandes </w:t>
      </w:r>
      <w:r>
        <w:rPr>
          <w:sz w:val="28"/>
          <w:szCs w:val="28"/>
        </w:rPr>
        <w:t>de victoire</w:t>
      </w:r>
      <w:bookmarkEnd w:id="5"/>
    </w:p>
    <w:p w:rsidR="00EC2845" w:rsidRPr="00EC2845" w:rsidRDefault="00EC2845" w:rsidP="00EC2845"/>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w:t>
      </w:r>
    </w:p>
    <w:p w:rsidR="00C354BD" w:rsidRDefault="00EC2845"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w:t>
      </w:r>
      <w:r w:rsidR="00C354BD">
        <w:rPr>
          <w:rFonts w:ascii="Arial" w:hAnsi="Arial" w:cs="Arial"/>
          <w:color w:val="000000"/>
          <w:sz w:val="22"/>
          <w:szCs w:val="22"/>
        </w:rPr>
        <w:t xml:space="preserve">éponse </w:t>
      </w:r>
      <w:r>
        <w:rPr>
          <w:rFonts w:ascii="Arial" w:hAnsi="Arial" w:cs="Arial"/>
          <w:color w:val="000000"/>
          <w:sz w:val="22"/>
          <w:szCs w:val="22"/>
        </w:rPr>
        <w:t>de l’</w:t>
      </w:r>
      <w:r w:rsidR="00C354BD">
        <w:rPr>
          <w:rFonts w:ascii="Arial" w:hAnsi="Arial" w:cs="Arial"/>
          <w:color w:val="000000"/>
          <w:sz w:val="22"/>
          <w:szCs w:val="22"/>
        </w:rPr>
        <w:t xml:space="preserve">énigme </w:t>
      </w:r>
      <w:r>
        <w:rPr>
          <w:rFonts w:ascii="Arial" w:hAnsi="Arial" w:cs="Arial"/>
          <w:color w:val="000000"/>
          <w:sz w:val="22"/>
          <w:szCs w:val="22"/>
        </w:rPr>
        <w:t>des l</w:t>
      </w:r>
      <w:r w:rsidR="00C354BD">
        <w:rPr>
          <w:rFonts w:ascii="Arial" w:hAnsi="Arial" w:cs="Arial"/>
          <w:color w:val="000000"/>
          <w:sz w:val="22"/>
          <w:szCs w:val="22"/>
        </w:rPr>
        <w:t>evier</w:t>
      </w:r>
      <w:r>
        <w:rPr>
          <w:rFonts w:ascii="Arial" w:hAnsi="Arial" w:cs="Arial"/>
          <w:color w:val="000000"/>
          <w:sz w:val="22"/>
          <w:szCs w:val="22"/>
        </w:rPr>
        <w:t>s</w:t>
      </w:r>
      <w:r w:rsidR="00C354BD">
        <w:rPr>
          <w:rFonts w:ascii="Arial" w:hAnsi="Arial" w:cs="Arial"/>
          <w:color w:val="000000"/>
          <w:sz w:val="22"/>
          <w:szCs w:val="22"/>
        </w:rPr>
        <w:t xml:space="preserve"> : 2</w:t>
      </w:r>
      <w:r w:rsidR="00F376FA">
        <w:rPr>
          <w:rFonts w:ascii="Arial" w:hAnsi="Arial" w:cs="Arial"/>
          <w:color w:val="000000"/>
          <w:sz w:val="22"/>
          <w:szCs w:val="22"/>
        </w:rPr>
        <w:t>,</w:t>
      </w:r>
      <w:r w:rsidR="00C354BD">
        <w:rPr>
          <w:rFonts w:ascii="Arial" w:hAnsi="Arial" w:cs="Arial"/>
          <w:color w:val="000000"/>
          <w:sz w:val="22"/>
          <w:szCs w:val="22"/>
        </w:rPr>
        <w:t xml:space="preserve"> 3</w:t>
      </w:r>
      <w:r w:rsidR="00F376FA">
        <w:rPr>
          <w:rFonts w:ascii="Arial" w:hAnsi="Arial" w:cs="Arial"/>
          <w:color w:val="000000"/>
          <w:sz w:val="22"/>
          <w:szCs w:val="22"/>
        </w:rPr>
        <w:t>,</w:t>
      </w:r>
      <w:r w:rsidR="00C354BD">
        <w:rPr>
          <w:rFonts w:ascii="Arial" w:hAnsi="Arial" w:cs="Arial"/>
          <w:color w:val="000000"/>
          <w:sz w:val="22"/>
          <w:szCs w:val="22"/>
        </w:rPr>
        <w:t xml:space="preserve"> 1</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Récupération du 1</w:t>
      </w:r>
      <w:r w:rsidRPr="00C354BD">
        <w:rPr>
          <w:rFonts w:ascii="Arial" w:hAnsi="Arial" w:cs="Arial"/>
          <w:color w:val="000000"/>
          <w:sz w:val="22"/>
          <w:szCs w:val="22"/>
          <w:vertAlign w:val="superscript"/>
        </w:rPr>
        <w:t>er</w:t>
      </w:r>
      <w:r>
        <w:rPr>
          <w:rFonts w:ascii="Arial" w:hAnsi="Arial" w:cs="Arial"/>
          <w:color w:val="000000"/>
          <w:sz w:val="22"/>
          <w:szCs w:val="22"/>
        </w:rPr>
        <w:t xml:space="preserve"> parchemin</w:t>
      </w:r>
    </w:p>
    <w:p w:rsidR="00C354BD" w:rsidRPr="00EC2845" w:rsidRDefault="00C354BD" w:rsidP="00EC2845">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Réponse</w:t>
      </w:r>
      <w:r w:rsidR="00EC2845">
        <w:rPr>
          <w:rFonts w:ascii="Arial" w:hAnsi="Arial" w:cs="Arial"/>
          <w:color w:val="000000"/>
          <w:sz w:val="22"/>
          <w:szCs w:val="22"/>
        </w:rPr>
        <w:t xml:space="preserve"> de la</w:t>
      </w:r>
      <w:r>
        <w:rPr>
          <w:rFonts w:ascii="Arial" w:hAnsi="Arial" w:cs="Arial"/>
          <w:color w:val="000000"/>
          <w:sz w:val="22"/>
          <w:szCs w:val="22"/>
        </w:rPr>
        <w:t xml:space="preserve"> </w:t>
      </w:r>
      <w:r w:rsidR="00EC2845">
        <w:rPr>
          <w:rFonts w:ascii="Arial" w:hAnsi="Arial" w:cs="Arial"/>
          <w:color w:val="000000"/>
          <w:sz w:val="22"/>
          <w:szCs w:val="22"/>
        </w:rPr>
        <w:t>1</w:t>
      </w:r>
      <w:r w:rsidR="00EC2845" w:rsidRPr="00EC2845">
        <w:rPr>
          <w:rFonts w:ascii="Arial" w:hAnsi="Arial" w:cs="Arial"/>
          <w:color w:val="000000"/>
          <w:sz w:val="22"/>
          <w:szCs w:val="22"/>
          <w:vertAlign w:val="superscript"/>
        </w:rPr>
        <w:t>er</w:t>
      </w:r>
      <w:r>
        <w:rPr>
          <w:rFonts w:ascii="Arial" w:hAnsi="Arial" w:cs="Arial"/>
          <w:color w:val="000000"/>
          <w:sz w:val="22"/>
          <w:szCs w:val="22"/>
        </w:rPr>
        <w:t xml:space="preserve"> énigme </w:t>
      </w:r>
      <w:r w:rsidR="00EC2845">
        <w:rPr>
          <w:rFonts w:ascii="Arial" w:hAnsi="Arial" w:cs="Arial"/>
          <w:color w:val="000000"/>
          <w:sz w:val="22"/>
          <w:szCs w:val="22"/>
        </w:rPr>
        <w:t>d’</w:t>
      </w:r>
      <w:r>
        <w:rPr>
          <w:rFonts w:ascii="Arial" w:hAnsi="Arial" w:cs="Arial"/>
          <w:color w:val="000000"/>
          <w:sz w:val="22"/>
          <w:szCs w:val="22"/>
        </w:rPr>
        <w:t xml:space="preserve">Olivettom : </w:t>
      </w:r>
      <w:r w:rsidR="00EC2845">
        <w:rPr>
          <w:rFonts w:ascii="Arial" w:hAnsi="Arial" w:cs="Arial"/>
          <w:color w:val="000000"/>
          <w:sz w:val="22"/>
          <w:szCs w:val="22"/>
        </w:rPr>
        <w:t>« </w:t>
      </w:r>
      <w:proofErr w:type="spellStart"/>
      <w:r>
        <w:rPr>
          <w:rFonts w:ascii="Arial" w:hAnsi="Arial" w:cs="Arial"/>
          <w:color w:val="000000"/>
          <w:sz w:val="22"/>
          <w:szCs w:val="22"/>
        </w:rPr>
        <w:t>Malloc</w:t>
      </w:r>
      <w:proofErr w:type="spellEnd"/>
      <w:r w:rsidR="00EC2845">
        <w:rPr>
          <w:rFonts w:ascii="Arial" w:hAnsi="Arial" w:cs="Arial"/>
          <w:color w:val="000000"/>
          <w:sz w:val="22"/>
          <w:szCs w:val="22"/>
        </w:rPr>
        <w:t> »</w:t>
      </w:r>
    </w:p>
    <w:p w:rsidR="00EC2845" w:rsidRDefault="00EC2845"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Récupération </w:t>
      </w:r>
      <w:r w:rsidR="00EC2845">
        <w:rPr>
          <w:rFonts w:ascii="Arial" w:hAnsi="Arial" w:cs="Arial"/>
          <w:color w:val="000000"/>
          <w:sz w:val="22"/>
          <w:szCs w:val="22"/>
        </w:rPr>
        <w:t>du 2</w:t>
      </w:r>
      <w:r w:rsidR="00EC2845" w:rsidRPr="00EC2845">
        <w:rPr>
          <w:rFonts w:ascii="Arial" w:hAnsi="Arial" w:cs="Arial"/>
          <w:color w:val="000000"/>
          <w:sz w:val="22"/>
          <w:szCs w:val="22"/>
          <w:vertAlign w:val="superscript"/>
        </w:rPr>
        <w:t>e</w:t>
      </w:r>
      <w:r w:rsidR="00EC2845">
        <w:rPr>
          <w:rFonts w:ascii="Arial" w:hAnsi="Arial" w:cs="Arial"/>
          <w:color w:val="000000"/>
          <w:sz w:val="22"/>
          <w:szCs w:val="22"/>
        </w:rPr>
        <w:t xml:space="preserve"> </w:t>
      </w:r>
      <w:r>
        <w:rPr>
          <w:rFonts w:ascii="Arial" w:hAnsi="Arial" w:cs="Arial"/>
          <w:color w:val="000000"/>
          <w:sz w:val="22"/>
          <w:szCs w:val="22"/>
        </w:rPr>
        <w:t>parchemin</w:t>
      </w:r>
    </w:p>
    <w:p w:rsidR="00C354BD" w:rsidRPr="00EC2845" w:rsidRDefault="00C354BD" w:rsidP="00EC2845">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w:t>
      </w:r>
    </w:p>
    <w:p w:rsidR="00EC2845" w:rsidRDefault="00C354BD" w:rsidP="00D10D51">
      <w:pPr>
        <w:pStyle w:val="NormalWeb"/>
        <w:numPr>
          <w:ilvl w:val="0"/>
          <w:numId w:val="5"/>
        </w:numPr>
        <w:spacing w:before="0" w:beforeAutospacing="0" w:after="0" w:afterAutospacing="0"/>
        <w:textAlignment w:val="baseline"/>
        <w:rPr>
          <w:rFonts w:ascii="Arial" w:hAnsi="Arial" w:cs="Arial"/>
          <w:color w:val="000000"/>
          <w:sz w:val="22"/>
          <w:szCs w:val="22"/>
        </w:rPr>
      </w:pPr>
      <w:r w:rsidRPr="00EC2845">
        <w:rPr>
          <w:rFonts w:ascii="Arial" w:hAnsi="Arial" w:cs="Arial"/>
          <w:color w:val="000000"/>
          <w:sz w:val="22"/>
          <w:szCs w:val="22"/>
        </w:rPr>
        <w:t>Réponse</w:t>
      </w:r>
      <w:r w:rsidR="00EC2845" w:rsidRPr="00EC2845">
        <w:rPr>
          <w:rFonts w:ascii="Arial" w:hAnsi="Arial" w:cs="Arial"/>
          <w:color w:val="000000"/>
          <w:sz w:val="22"/>
          <w:szCs w:val="22"/>
        </w:rPr>
        <w:t xml:space="preserve"> de la</w:t>
      </w:r>
      <w:r w:rsidRPr="00EC2845">
        <w:rPr>
          <w:rFonts w:ascii="Arial" w:hAnsi="Arial" w:cs="Arial"/>
          <w:color w:val="000000"/>
          <w:sz w:val="22"/>
          <w:szCs w:val="22"/>
        </w:rPr>
        <w:t xml:space="preserve"> 2</w:t>
      </w:r>
      <w:r w:rsidR="00EC2845" w:rsidRPr="00EC2845">
        <w:rPr>
          <w:rFonts w:ascii="Arial" w:hAnsi="Arial" w:cs="Arial"/>
          <w:color w:val="000000"/>
          <w:sz w:val="22"/>
          <w:szCs w:val="22"/>
          <w:vertAlign w:val="superscript"/>
        </w:rPr>
        <w:t>e</w:t>
      </w:r>
      <w:r w:rsidRPr="00EC2845">
        <w:rPr>
          <w:rFonts w:ascii="Arial" w:hAnsi="Arial" w:cs="Arial"/>
          <w:color w:val="000000"/>
          <w:sz w:val="22"/>
          <w:szCs w:val="22"/>
        </w:rPr>
        <w:t xml:space="preserve"> énigme </w:t>
      </w:r>
      <w:r w:rsidR="00EC2845" w:rsidRPr="00EC2845">
        <w:rPr>
          <w:rFonts w:ascii="Arial" w:hAnsi="Arial" w:cs="Arial"/>
          <w:color w:val="000000"/>
          <w:sz w:val="22"/>
          <w:szCs w:val="22"/>
        </w:rPr>
        <w:t>d’</w:t>
      </w:r>
      <w:r w:rsidRPr="00EC2845">
        <w:rPr>
          <w:rFonts w:ascii="Arial" w:hAnsi="Arial" w:cs="Arial"/>
          <w:color w:val="000000"/>
          <w:sz w:val="22"/>
          <w:szCs w:val="22"/>
        </w:rPr>
        <w:t>Olivettom : Choisir le chemin du savoir</w:t>
      </w:r>
      <w:r w:rsidR="00EC2845" w:rsidRPr="00EC2845">
        <w:rPr>
          <w:rFonts w:ascii="Arial" w:hAnsi="Arial" w:cs="Arial"/>
          <w:color w:val="000000"/>
          <w:sz w:val="22"/>
          <w:szCs w:val="22"/>
        </w:rPr>
        <w:t xml:space="preserve"> et de la sagesse </w:t>
      </w:r>
    </w:p>
    <w:p w:rsidR="00EC2845" w:rsidRPr="00EC2845" w:rsidRDefault="00EC2845" w:rsidP="00D10D51">
      <w:pPr>
        <w:pStyle w:val="NormalWeb"/>
        <w:numPr>
          <w:ilvl w:val="0"/>
          <w:numId w:val="5"/>
        </w:numPr>
        <w:spacing w:before="0" w:beforeAutospacing="0" w:after="0" w:afterAutospacing="0"/>
        <w:textAlignment w:val="baseline"/>
        <w:rPr>
          <w:rFonts w:ascii="Arial" w:hAnsi="Arial" w:cs="Arial"/>
          <w:color w:val="000000"/>
          <w:sz w:val="22"/>
          <w:szCs w:val="22"/>
        </w:rPr>
      </w:pPr>
      <w:r w:rsidRPr="00EC2845">
        <w:rPr>
          <w:rFonts w:ascii="Arial" w:hAnsi="Arial" w:cs="Arial"/>
          <w:color w:val="000000"/>
          <w:sz w:val="22"/>
          <w:szCs w:val="22"/>
        </w:rPr>
        <w:t>N</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Récupération</w:t>
      </w:r>
      <w:r w:rsidR="00EC2845">
        <w:rPr>
          <w:rFonts w:ascii="Arial" w:hAnsi="Arial" w:cs="Arial"/>
          <w:color w:val="000000"/>
          <w:sz w:val="22"/>
          <w:szCs w:val="22"/>
        </w:rPr>
        <w:t xml:space="preserve"> du 3</w:t>
      </w:r>
      <w:r w:rsidR="00EC2845" w:rsidRPr="00EC2845">
        <w:rPr>
          <w:rFonts w:ascii="Arial" w:hAnsi="Arial" w:cs="Arial"/>
          <w:color w:val="000000"/>
          <w:sz w:val="22"/>
          <w:szCs w:val="22"/>
          <w:vertAlign w:val="superscript"/>
        </w:rPr>
        <w:t>e</w:t>
      </w:r>
      <w:r>
        <w:rPr>
          <w:rFonts w:ascii="Arial" w:hAnsi="Arial" w:cs="Arial"/>
          <w:color w:val="000000"/>
          <w:sz w:val="22"/>
          <w:szCs w:val="22"/>
        </w:rPr>
        <w:t xml:space="preserve"> parchemin</w:t>
      </w:r>
    </w:p>
    <w:p w:rsidR="00C354BD" w:rsidRPr="00EC2845" w:rsidRDefault="00EC2845" w:rsidP="00EC2845">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w:t>
      </w:r>
    </w:p>
    <w:p w:rsidR="00C354BD" w:rsidRDefault="00C354BD" w:rsidP="00C354BD">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Réponse énigme couleur : </w:t>
      </w:r>
    </w:p>
    <w:p w:rsidR="00C354BD" w:rsidRDefault="00C354BD" w:rsidP="00C354BD">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Rouge : #FF0000</w:t>
      </w:r>
    </w:p>
    <w:p w:rsidR="00C354BD" w:rsidRDefault="00C354BD" w:rsidP="00C354BD">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Bleu : #0000FF</w:t>
      </w:r>
    </w:p>
    <w:p w:rsidR="00C354BD" w:rsidRDefault="00C354BD" w:rsidP="00C354BD">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Blanc : #000000</w:t>
      </w:r>
    </w:p>
    <w:p w:rsidR="00EC2845" w:rsidRPr="00EC2845" w:rsidRDefault="00C354BD" w:rsidP="00EC2845">
      <w:pPr>
        <w:pStyle w:val="NormalWeb"/>
        <w:numPr>
          <w:ilvl w:val="1"/>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Noir : #FFFFFF</w:t>
      </w:r>
    </w:p>
    <w:p w:rsidR="00C354BD" w:rsidRDefault="00EC2845" w:rsidP="00C354BD">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w:t>
      </w:r>
    </w:p>
    <w:p w:rsidR="00EC2845" w:rsidRDefault="00EC2845" w:rsidP="00C354BD">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Récupération du 4</w:t>
      </w:r>
      <w:r w:rsidRPr="00EC2845">
        <w:rPr>
          <w:rFonts w:ascii="Arial" w:hAnsi="Arial" w:cs="Arial"/>
          <w:color w:val="000000"/>
          <w:sz w:val="22"/>
          <w:szCs w:val="22"/>
          <w:vertAlign w:val="superscript"/>
        </w:rPr>
        <w:t>e</w:t>
      </w:r>
      <w:r>
        <w:rPr>
          <w:rFonts w:ascii="Arial" w:hAnsi="Arial" w:cs="Arial"/>
          <w:color w:val="000000"/>
          <w:sz w:val="22"/>
          <w:szCs w:val="22"/>
        </w:rPr>
        <w:t xml:space="preserve"> parchemin</w:t>
      </w:r>
    </w:p>
    <w:p w:rsidR="002332B7" w:rsidRDefault="002332B7" w:rsidP="002332B7">
      <w:pPr>
        <w:pStyle w:val="NormalWeb"/>
        <w:spacing w:before="0" w:beforeAutospacing="0" w:after="0" w:afterAutospacing="0"/>
        <w:ind w:left="720"/>
        <w:textAlignment w:val="baseline"/>
        <w:rPr>
          <w:rFonts w:ascii="Arial" w:hAnsi="Arial" w:cs="Arial"/>
          <w:color w:val="000000"/>
          <w:sz w:val="22"/>
          <w:szCs w:val="22"/>
        </w:rPr>
      </w:pPr>
    </w:p>
    <w:p w:rsidR="00C354BD" w:rsidRDefault="00C354BD" w:rsidP="00C354BD">
      <w:pPr>
        <w:pStyle w:val="NormalWeb"/>
        <w:spacing w:before="0" w:beforeAutospacing="0" w:after="0" w:afterAutospacing="0"/>
        <w:ind w:left="720"/>
        <w:textAlignment w:val="baseline"/>
        <w:rPr>
          <w:rFonts w:ascii="Arial" w:hAnsi="Arial" w:cs="Arial"/>
          <w:color w:val="000000"/>
          <w:sz w:val="22"/>
          <w:szCs w:val="22"/>
        </w:rPr>
      </w:pPr>
    </w:p>
    <w:p w:rsidR="00EC2845" w:rsidRDefault="00C354BD" w:rsidP="00EC2845">
      <w:pPr>
        <w:pStyle w:val="Titre2"/>
        <w:rPr>
          <w:sz w:val="28"/>
          <w:szCs w:val="28"/>
        </w:rPr>
      </w:pPr>
      <w:bookmarkStart w:id="6" w:name="_Toc533190647"/>
      <w:r w:rsidRPr="00C354BD">
        <w:rPr>
          <w:sz w:val="28"/>
          <w:szCs w:val="28"/>
        </w:rPr>
        <w:t xml:space="preserve">Commandes </w:t>
      </w:r>
      <w:r>
        <w:rPr>
          <w:sz w:val="28"/>
          <w:szCs w:val="28"/>
        </w:rPr>
        <w:t>d’échec</w:t>
      </w:r>
      <w:bookmarkEnd w:id="6"/>
    </w:p>
    <w:p w:rsidR="00EC2845" w:rsidRPr="00EC2845" w:rsidRDefault="00EC2845" w:rsidP="00EC2845"/>
    <w:p w:rsidR="00C354BD" w:rsidRDefault="00C354BD" w:rsidP="00C354B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Réponse </w:t>
      </w:r>
      <w:r w:rsidR="00EC2845">
        <w:rPr>
          <w:rFonts w:ascii="Arial" w:hAnsi="Arial" w:cs="Arial"/>
          <w:color w:val="000000"/>
          <w:sz w:val="22"/>
          <w:szCs w:val="22"/>
        </w:rPr>
        <w:t>de la 1</w:t>
      </w:r>
      <w:r w:rsidR="00EC2845" w:rsidRPr="00EC2845">
        <w:rPr>
          <w:rFonts w:ascii="Arial" w:hAnsi="Arial" w:cs="Arial"/>
          <w:color w:val="000000"/>
          <w:sz w:val="22"/>
          <w:szCs w:val="22"/>
          <w:vertAlign w:val="superscript"/>
        </w:rPr>
        <w:t>er</w:t>
      </w:r>
      <w:r w:rsidR="00EC2845">
        <w:rPr>
          <w:rFonts w:ascii="Arial" w:hAnsi="Arial" w:cs="Arial"/>
          <w:color w:val="000000"/>
          <w:sz w:val="22"/>
          <w:szCs w:val="22"/>
        </w:rPr>
        <w:t xml:space="preserve"> </w:t>
      </w:r>
      <w:r>
        <w:rPr>
          <w:rFonts w:ascii="Arial" w:hAnsi="Arial" w:cs="Arial"/>
          <w:color w:val="000000"/>
          <w:sz w:val="22"/>
          <w:szCs w:val="22"/>
        </w:rPr>
        <w:t xml:space="preserve">énigme </w:t>
      </w:r>
      <w:r w:rsidR="00EC2845">
        <w:rPr>
          <w:rFonts w:ascii="Arial" w:hAnsi="Arial" w:cs="Arial"/>
          <w:color w:val="000000"/>
          <w:sz w:val="22"/>
          <w:szCs w:val="22"/>
        </w:rPr>
        <w:t>d’</w:t>
      </w:r>
      <w:r>
        <w:rPr>
          <w:rFonts w:ascii="Arial" w:hAnsi="Arial" w:cs="Arial"/>
          <w:color w:val="000000"/>
          <w:sz w:val="22"/>
          <w:szCs w:val="22"/>
        </w:rPr>
        <w:t xml:space="preserve">Olivettom : </w:t>
      </w:r>
      <w:r w:rsidR="00EC2845">
        <w:rPr>
          <w:rFonts w:ascii="Arial" w:hAnsi="Arial" w:cs="Arial"/>
          <w:color w:val="000000"/>
          <w:sz w:val="22"/>
          <w:szCs w:val="22"/>
        </w:rPr>
        <w:t>« </w:t>
      </w:r>
      <w:proofErr w:type="spellStart"/>
      <w:r>
        <w:rPr>
          <w:rFonts w:ascii="Arial" w:hAnsi="Arial" w:cs="Arial"/>
          <w:color w:val="000000"/>
          <w:sz w:val="22"/>
          <w:szCs w:val="22"/>
        </w:rPr>
        <w:t>Malloc</w:t>
      </w:r>
      <w:proofErr w:type="spellEnd"/>
      <w:r w:rsidR="00EC2845">
        <w:rPr>
          <w:rFonts w:ascii="Arial" w:hAnsi="Arial" w:cs="Arial"/>
          <w:color w:val="000000"/>
          <w:sz w:val="22"/>
          <w:szCs w:val="22"/>
        </w:rPr>
        <w:t> »</w:t>
      </w:r>
    </w:p>
    <w:p w:rsidR="00C354BD" w:rsidRDefault="00C354BD" w:rsidP="00C354B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w:t>
      </w:r>
    </w:p>
    <w:p w:rsidR="00EC2845" w:rsidRDefault="00EC2845" w:rsidP="00C354B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w:t>
      </w:r>
    </w:p>
    <w:p w:rsidR="00820690" w:rsidRDefault="00C354BD" w:rsidP="00820690">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Réponse </w:t>
      </w:r>
      <w:r w:rsidR="00EC2845">
        <w:rPr>
          <w:rFonts w:ascii="Arial" w:hAnsi="Arial" w:cs="Arial"/>
          <w:color w:val="000000"/>
          <w:sz w:val="22"/>
          <w:szCs w:val="22"/>
        </w:rPr>
        <w:t xml:space="preserve">de la </w:t>
      </w:r>
      <w:r>
        <w:rPr>
          <w:rFonts w:ascii="Arial" w:hAnsi="Arial" w:cs="Arial"/>
          <w:color w:val="000000"/>
          <w:sz w:val="22"/>
          <w:szCs w:val="22"/>
        </w:rPr>
        <w:t xml:space="preserve">2e énigme </w:t>
      </w:r>
      <w:r w:rsidR="00EC2845">
        <w:rPr>
          <w:rFonts w:ascii="Arial" w:hAnsi="Arial" w:cs="Arial"/>
          <w:color w:val="000000"/>
          <w:sz w:val="22"/>
          <w:szCs w:val="22"/>
        </w:rPr>
        <w:t>d’</w:t>
      </w:r>
      <w:r>
        <w:rPr>
          <w:rFonts w:ascii="Arial" w:hAnsi="Arial" w:cs="Arial"/>
          <w:color w:val="000000"/>
          <w:sz w:val="22"/>
          <w:szCs w:val="22"/>
        </w:rPr>
        <w:t>Olivettom : Choisir le chemin de la richesse</w:t>
      </w:r>
      <w:r w:rsidR="00EC2845">
        <w:rPr>
          <w:rFonts w:ascii="Arial" w:hAnsi="Arial" w:cs="Arial"/>
          <w:color w:val="000000"/>
          <w:sz w:val="22"/>
          <w:szCs w:val="22"/>
        </w:rPr>
        <w:t xml:space="preserve"> et de la popularité (O</w:t>
      </w:r>
      <w:r w:rsidR="00EC2845" w:rsidRPr="00820690">
        <w:rPr>
          <w:rFonts w:ascii="Arial" w:hAnsi="Arial" w:cs="Arial"/>
          <w:color w:val="000000"/>
          <w:sz w:val="22"/>
          <w:szCs w:val="22"/>
        </w:rPr>
        <w:t>)</w:t>
      </w:r>
    </w:p>
    <w:p w:rsidR="004D3305" w:rsidRDefault="004D3305" w:rsidP="00820690">
      <w:pPr>
        <w:pStyle w:val="Titre1"/>
        <w:rPr>
          <w:sz w:val="48"/>
          <w:szCs w:val="48"/>
        </w:rPr>
      </w:pPr>
    </w:p>
    <w:p w:rsidR="004D3305" w:rsidRDefault="004D3305" w:rsidP="00820690">
      <w:pPr>
        <w:pStyle w:val="Titre1"/>
        <w:rPr>
          <w:sz w:val="48"/>
          <w:szCs w:val="48"/>
        </w:rPr>
      </w:pPr>
    </w:p>
    <w:p w:rsidR="004D3305" w:rsidRDefault="004D3305" w:rsidP="00820690">
      <w:pPr>
        <w:pStyle w:val="Titre1"/>
        <w:rPr>
          <w:sz w:val="48"/>
          <w:szCs w:val="48"/>
        </w:rPr>
      </w:pPr>
    </w:p>
    <w:p w:rsidR="004D3305" w:rsidRDefault="004D3305" w:rsidP="004D3305"/>
    <w:p w:rsidR="004D3305" w:rsidRPr="004D3305" w:rsidRDefault="004D3305" w:rsidP="004D3305"/>
    <w:p w:rsidR="00820690" w:rsidRPr="00820690" w:rsidRDefault="00820690" w:rsidP="00820690">
      <w:pPr>
        <w:pStyle w:val="Titre1"/>
        <w:rPr>
          <w:sz w:val="48"/>
          <w:szCs w:val="48"/>
        </w:rPr>
      </w:pPr>
      <w:bookmarkStart w:id="7" w:name="_Toc533190648"/>
      <w:r>
        <w:rPr>
          <w:sz w:val="48"/>
          <w:szCs w:val="48"/>
        </w:rPr>
        <w:lastRenderedPageBreak/>
        <w:t>Diagramme de classe</w:t>
      </w:r>
      <w:bookmarkEnd w:id="7"/>
    </w:p>
    <w:p w:rsidR="00C354BD" w:rsidRDefault="00C354BD" w:rsidP="00C354BD"/>
    <w:p w:rsidR="004D3305" w:rsidRDefault="004D3305" w:rsidP="00C354BD">
      <w:r>
        <w:rPr>
          <w:noProof/>
        </w:rPr>
        <w:drawing>
          <wp:inline distT="0" distB="0" distL="0" distR="0">
            <wp:extent cx="5753100" cy="2286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rsidR="004D3305" w:rsidRDefault="004D3305" w:rsidP="00C354BD"/>
    <w:p w:rsidR="004D3305" w:rsidRPr="004D3305" w:rsidRDefault="004D3305" w:rsidP="00C354BD">
      <w:pPr>
        <w:rPr>
          <w:i/>
        </w:rPr>
      </w:pPr>
      <w:r w:rsidRPr="004D3305">
        <w:rPr>
          <w:i/>
        </w:rPr>
        <w:t>Nous n’avons pas réinséré les classes déjà présentes dans le code source de base qui nous était fourni. Les classes représentées ici sont les classes que nous allons devoir créer et gérer.</w:t>
      </w:r>
    </w:p>
    <w:sectPr w:rsidR="004D3305" w:rsidRPr="004D3305" w:rsidSect="00EA0EE4">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9BF" w:rsidRDefault="00CE59BF" w:rsidP="00EA0EE4">
      <w:pPr>
        <w:spacing w:after="0" w:line="240" w:lineRule="auto"/>
      </w:pPr>
      <w:r>
        <w:separator/>
      </w:r>
    </w:p>
  </w:endnote>
  <w:endnote w:type="continuationSeparator" w:id="0">
    <w:p w:rsidR="00CE59BF" w:rsidRDefault="00CE59BF" w:rsidP="00EA0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Nova-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513951"/>
      <w:docPartObj>
        <w:docPartGallery w:val="Page Numbers (Bottom of Page)"/>
        <w:docPartUnique/>
      </w:docPartObj>
    </w:sdtPr>
    <w:sdtEndPr/>
    <w:sdtContent>
      <w:p w:rsidR="00EA0EE4" w:rsidRDefault="00EA0EE4">
        <w:pPr>
          <w:pStyle w:val="Pieddepage"/>
          <w:jc w:val="right"/>
        </w:pPr>
        <w:r>
          <w:fldChar w:fldCharType="begin"/>
        </w:r>
        <w:r>
          <w:instrText>PAGE   \* MERGEFORMAT</w:instrText>
        </w:r>
        <w:r>
          <w:fldChar w:fldCharType="separate"/>
        </w:r>
        <w:r>
          <w:t>2</w:t>
        </w:r>
        <w:r>
          <w:fldChar w:fldCharType="end"/>
        </w:r>
      </w:p>
    </w:sdtContent>
  </w:sdt>
  <w:p w:rsidR="00EA0EE4" w:rsidRDefault="00EA0EE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9BF" w:rsidRDefault="00CE59BF" w:rsidP="00EA0EE4">
      <w:pPr>
        <w:spacing w:after="0" w:line="240" w:lineRule="auto"/>
      </w:pPr>
      <w:r>
        <w:separator/>
      </w:r>
    </w:p>
  </w:footnote>
  <w:footnote w:type="continuationSeparator" w:id="0">
    <w:p w:rsidR="00CE59BF" w:rsidRDefault="00CE59BF" w:rsidP="00EA0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165649"/>
    <w:multiLevelType w:val="multilevel"/>
    <w:tmpl w:val="D02CA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EA25B2"/>
    <w:multiLevelType w:val="multilevel"/>
    <w:tmpl w:val="C34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927395"/>
    <w:multiLevelType w:val="multilevel"/>
    <w:tmpl w:val="CD3E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365874"/>
    <w:multiLevelType w:val="multilevel"/>
    <w:tmpl w:val="3D4C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6A2C93"/>
    <w:multiLevelType w:val="multilevel"/>
    <w:tmpl w:val="81CE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9E03ED"/>
    <w:multiLevelType w:val="multilevel"/>
    <w:tmpl w:val="7208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3"/>
  </w:num>
  <w:num w:numId="5">
    <w:abstractNumId w:val="0"/>
  </w:num>
  <w:num w:numId="6">
    <w:abstractNumId w:val="0"/>
    <w:lvlOverride w:ilvl="1">
      <w:lvl w:ilvl="1">
        <w:numFmt w:val="bullet"/>
        <w:lvlText w:val=""/>
        <w:lvlJc w:val="left"/>
        <w:pPr>
          <w:tabs>
            <w:tab w:val="num" w:pos="1440"/>
          </w:tabs>
          <w:ind w:left="1440" w:hanging="360"/>
        </w:pPr>
        <w:rPr>
          <w:rFonts w:ascii="Symbol" w:hAnsi="Symbol" w:hint="default"/>
          <w:sz w:val="20"/>
        </w:rPr>
      </w:lvl>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51"/>
    <w:rsid w:val="00024755"/>
    <w:rsid w:val="000E763E"/>
    <w:rsid w:val="000F01E7"/>
    <w:rsid w:val="00220EAA"/>
    <w:rsid w:val="002332B7"/>
    <w:rsid w:val="00267DF8"/>
    <w:rsid w:val="002840A7"/>
    <w:rsid w:val="00297D1C"/>
    <w:rsid w:val="002E2070"/>
    <w:rsid w:val="003315B5"/>
    <w:rsid w:val="003E3694"/>
    <w:rsid w:val="00497F7B"/>
    <w:rsid w:val="004D3305"/>
    <w:rsid w:val="00525AFC"/>
    <w:rsid w:val="0053103A"/>
    <w:rsid w:val="005561A3"/>
    <w:rsid w:val="0057360F"/>
    <w:rsid w:val="00820690"/>
    <w:rsid w:val="00867BED"/>
    <w:rsid w:val="008B536F"/>
    <w:rsid w:val="009B3246"/>
    <w:rsid w:val="00A65E53"/>
    <w:rsid w:val="00A73D04"/>
    <w:rsid w:val="00AA6714"/>
    <w:rsid w:val="00B70F11"/>
    <w:rsid w:val="00C354BD"/>
    <w:rsid w:val="00CE59BF"/>
    <w:rsid w:val="00DF4E18"/>
    <w:rsid w:val="00E72451"/>
    <w:rsid w:val="00EA0EE4"/>
    <w:rsid w:val="00EC2845"/>
    <w:rsid w:val="00F376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91D21"/>
  <w15:chartTrackingRefBased/>
  <w15:docId w15:val="{A05E3D46-F6B2-4908-8CAB-4D8E3CC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451"/>
    <w:rPr>
      <w:rFonts w:eastAsia="SimSun"/>
    </w:rPr>
  </w:style>
  <w:style w:type="paragraph" w:styleId="Titre1">
    <w:name w:val="heading 1"/>
    <w:basedOn w:val="Normal"/>
    <w:next w:val="Normal"/>
    <w:link w:val="Titre1Car"/>
    <w:uiPriority w:val="9"/>
    <w:qFormat/>
    <w:rsid w:val="00267D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354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7DF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A0EE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EA0EE4"/>
    <w:pPr>
      <w:tabs>
        <w:tab w:val="center" w:pos="4536"/>
        <w:tab w:val="right" w:pos="9072"/>
      </w:tabs>
      <w:spacing w:after="0" w:line="240" w:lineRule="auto"/>
    </w:pPr>
  </w:style>
  <w:style w:type="character" w:customStyle="1" w:styleId="En-tteCar">
    <w:name w:val="En-tête Car"/>
    <w:basedOn w:val="Policepardfaut"/>
    <w:link w:val="En-tte"/>
    <w:uiPriority w:val="99"/>
    <w:rsid w:val="00EA0EE4"/>
    <w:rPr>
      <w:rFonts w:eastAsia="SimSun"/>
    </w:rPr>
  </w:style>
  <w:style w:type="paragraph" w:styleId="Pieddepage">
    <w:name w:val="footer"/>
    <w:basedOn w:val="Normal"/>
    <w:link w:val="PieddepageCar"/>
    <w:uiPriority w:val="99"/>
    <w:unhideWhenUsed/>
    <w:rsid w:val="00EA0E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0EE4"/>
    <w:rPr>
      <w:rFonts w:eastAsia="SimSun"/>
    </w:rPr>
  </w:style>
  <w:style w:type="character" w:customStyle="1" w:styleId="Titre2Car">
    <w:name w:val="Titre 2 Car"/>
    <w:basedOn w:val="Policepardfaut"/>
    <w:link w:val="Titre2"/>
    <w:uiPriority w:val="9"/>
    <w:rsid w:val="00C354B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D3305"/>
    <w:pPr>
      <w:outlineLvl w:val="9"/>
    </w:pPr>
    <w:rPr>
      <w:lang w:eastAsia="fr-FR"/>
    </w:rPr>
  </w:style>
  <w:style w:type="paragraph" w:styleId="TM1">
    <w:name w:val="toc 1"/>
    <w:basedOn w:val="Normal"/>
    <w:next w:val="Normal"/>
    <w:autoRedefine/>
    <w:uiPriority w:val="39"/>
    <w:unhideWhenUsed/>
    <w:rsid w:val="004D3305"/>
    <w:pPr>
      <w:spacing w:after="100"/>
    </w:pPr>
  </w:style>
  <w:style w:type="paragraph" w:styleId="TM2">
    <w:name w:val="toc 2"/>
    <w:basedOn w:val="Normal"/>
    <w:next w:val="Normal"/>
    <w:autoRedefine/>
    <w:uiPriority w:val="39"/>
    <w:unhideWhenUsed/>
    <w:rsid w:val="004D3305"/>
    <w:pPr>
      <w:spacing w:after="100"/>
      <w:ind w:left="220"/>
    </w:pPr>
  </w:style>
  <w:style w:type="character" w:styleId="Lienhypertexte">
    <w:name w:val="Hyperlink"/>
    <w:basedOn w:val="Policepardfaut"/>
    <w:uiPriority w:val="99"/>
    <w:unhideWhenUsed/>
    <w:rsid w:val="004D3305"/>
    <w:rPr>
      <w:color w:val="0563C1" w:themeColor="hyperlink"/>
      <w:u w:val="single"/>
    </w:rPr>
  </w:style>
  <w:style w:type="paragraph" w:styleId="Sansinterligne">
    <w:name w:val="No Spacing"/>
    <w:uiPriority w:val="1"/>
    <w:qFormat/>
    <w:rsid w:val="004D3305"/>
    <w:pPr>
      <w:spacing w:after="0" w:line="240" w:lineRule="auto"/>
    </w:pPr>
    <w:rPr>
      <w:rFonts w:eastAsia="SimSun"/>
    </w:rPr>
  </w:style>
  <w:style w:type="paragraph" w:styleId="Textedebulles">
    <w:name w:val="Balloon Text"/>
    <w:basedOn w:val="Normal"/>
    <w:link w:val="TextedebullesCar"/>
    <w:uiPriority w:val="99"/>
    <w:semiHidden/>
    <w:unhideWhenUsed/>
    <w:rsid w:val="00AA67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6714"/>
    <w:rPr>
      <w:rFonts w:ascii="Segoe UI" w:eastAsia="SimSu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9089">
      <w:bodyDiv w:val="1"/>
      <w:marLeft w:val="0"/>
      <w:marRight w:val="0"/>
      <w:marTop w:val="0"/>
      <w:marBottom w:val="0"/>
      <w:divBdr>
        <w:top w:val="none" w:sz="0" w:space="0" w:color="auto"/>
        <w:left w:val="none" w:sz="0" w:space="0" w:color="auto"/>
        <w:bottom w:val="none" w:sz="0" w:space="0" w:color="auto"/>
        <w:right w:val="none" w:sz="0" w:space="0" w:color="auto"/>
      </w:divBdr>
    </w:div>
    <w:div w:id="233971183">
      <w:bodyDiv w:val="1"/>
      <w:marLeft w:val="0"/>
      <w:marRight w:val="0"/>
      <w:marTop w:val="0"/>
      <w:marBottom w:val="0"/>
      <w:divBdr>
        <w:top w:val="none" w:sz="0" w:space="0" w:color="auto"/>
        <w:left w:val="none" w:sz="0" w:space="0" w:color="auto"/>
        <w:bottom w:val="none" w:sz="0" w:space="0" w:color="auto"/>
        <w:right w:val="none" w:sz="0" w:space="0" w:color="auto"/>
      </w:divBdr>
    </w:div>
    <w:div w:id="1819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F5490-0EFD-490F-8F8A-112096337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10</Pages>
  <Words>1159</Words>
  <Characters>6376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Lacroix</dc:creator>
  <cp:keywords/>
  <dc:description/>
  <cp:lastModifiedBy>Jordan Lacroix</cp:lastModifiedBy>
  <cp:revision>17</cp:revision>
  <dcterms:created xsi:type="dcterms:W3CDTF">2018-12-21T18:35:00Z</dcterms:created>
  <dcterms:modified xsi:type="dcterms:W3CDTF">2019-03-28T09:21:00Z</dcterms:modified>
</cp:coreProperties>
</file>