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56955D" w14:textId="77777777" w:rsidR="00930B41" w:rsidRPr="00930B41" w:rsidRDefault="00930B41" w:rsidP="00930B41">
      <w:pPr>
        <w:spacing w:line="240" w:lineRule="auto"/>
        <w:rPr>
          <w:rFonts w:ascii="Arial" w:eastAsia="Times New Roman" w:hAnsi="Arial" w:cs="Arial"/>
          <w:b/>
          <w:bCs/>
          <w:noProof w:val="0"/>
          <w:sz w:val="30"/>
          <w:szCs w:val="30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>Priprema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 xml:space="preserve"> za test br. 1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>iz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>avionike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 xml:space="preserve"> (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>Strana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 xml:space="preserve"> 1)</w:t>
      </w:r>
    </w:p>
    <w:p w14:paraId="42ACB5E0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Sistem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komunikacije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je ATA?</w:t>
      </w:r>
    </w:p>
    <w:p w14:paraId="76CA28D7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ATA 23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448DB179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Za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komunikaciju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manjim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rastojanjima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,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tornjem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kontrolom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letenja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, posada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uglavnom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koristi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:</w:t>
      </w:r>
    </w:p>
    <w:p w14:paraId="0ADE420E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VHF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(Very High Frequency)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primopredajnike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0B98D76D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Za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komunikaciju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većim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daljinama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primer 3000 km) se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koristi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018D16E4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HF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(High Frequency)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primopredajnik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1CB3D557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  <w:lang w:val="fr-FR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Gde se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kod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savremenih-kompleksnih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aviona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nalazi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 HF </w:t>
      </w:r>
      <w:proofErr w:type="spellStart"/>
      <w:proofErr w:type="gram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antena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?</w:t>
      </w:r>
      <w:proofErr w:type="gramEnd"/>
    </w:p>
    <w:p w14:paraId="3A0C1A09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Integrisana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u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korenu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vertikalnog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stabilizatora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repa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7D4FAFC8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Gde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se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nalaze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SATCOM (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satelitska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komunikacija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)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antene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75179260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Na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gornjoj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strani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trupa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kako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bi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imale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čist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pogled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ka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satelitima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).</w:t>
      </w:r>
    </w:p>
    <w:p w14:paraId="24575D7F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Šta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je SELCALL (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SELective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CALLing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)?</w:t>
      </w:r>
    </w:p>
    <w:p w14:paraId="46AA84E9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Sistem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koji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zvučno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vizuelno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obaveštava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posadu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kada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ih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zemaljska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stanica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direktno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poziva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oslobađajući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pilote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stalnog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slušanja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šuma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radio-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vezi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16B9CC31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Šta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je ACARS (Aircraft Communication Addressing and Reporting System)?</w:t>
      </w:r>
    </w:p>
    <w:p w14:paraId="70DB3CB4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Digitalni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sistem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za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razmenu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tekstualnih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poruka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podataka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između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zemaljskih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operativnih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centara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/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kontrole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leta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25B4BB7B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Šta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je INTERCOM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sistem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21891B5A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Sistem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za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unutrašnju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komunikaciju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između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članova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posade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u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kokpitu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kabinskog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osoblja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23EB11FB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Čemu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služe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Radio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Kontrolni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paneli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(Radio control panel)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tzv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. Auto-tuning?</w:t>
      </w:r>
    </w:p>
    <w:p w14:paraId="0C1D8C33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Za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automatsko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podešavanje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frekvencija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navigacionih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uređaja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od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strane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Flight Management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računara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prema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trenutnoj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ruti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leta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649834FA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Koji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uređaj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koristi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najvišu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frekvenciju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, pa je time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najopasniji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po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zdravlje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3E353A5B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Meteorološki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radar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(Weather Radar - WXR).</w:t>
      </w:r>
    </w:p>
    <w:p w14:paraId="1B0C7F3D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Koji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uređaj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šalje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podatke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kontroli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leta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(ATC - Air traffic control) o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brzini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,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visini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kodu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497A1A41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Transponder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(ATC Transponder / Mode S).</w:t>
      </w:r>
    </w:p>
    <w:p w14:paraId="6C4E1A4F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Automatic Direction Finder (ADF)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indikator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pokazuje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0B543BB8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Relativni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ležaj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ugao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)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u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odnosu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nemereni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zemaljski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radio-far (NDB).</w:t>
      </w:r>
    </w:p>
    <w:p w14:paraId="3983AE6D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Very High Frequency Omni-range (VOR) je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uređaj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0BC7685D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Kratkodometni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radionavigacioni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uređaj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koji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avionu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omogućava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određivanje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magnetnog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azimuta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linije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pozicije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) u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odnosu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zemaljsku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stanicu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7BFB6650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VOR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frekvencija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iznosi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7691038B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Od </w:t>
      </w: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108.00 MHz do 117.95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MHz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  <w:proofErr w:type="spellEnd"/>
    </w:p>
    <w:p w14:paraId="3441EEB2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Gde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se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nalaze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VOR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antene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kod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većine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606EFE99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Na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vrhu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vertikalnog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stabilizatora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repa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ili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vetrobranskom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staklu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kokpita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kod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manjih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letelica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1D2A2EEB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DME (Distance Measuring Equipment) se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razlikuje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od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VOR-a?</w:t>
      </w:r>
    </w:p>
    <w:p w14:paraId="7656A018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VOR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meri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uglove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pravac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),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dok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DME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meri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udaljenost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kosu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daljinu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)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u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nautičkim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miljama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između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stanice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pomoću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vremena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putovanja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radio-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signala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7448B7CB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Instrument Landing System (ILS) se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koristi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za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automatsko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sletanje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.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Sastoji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se od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podsistema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:</w:t>
      </w:r>
    </w:p>
    <w:p w14:paraId="24BFE959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lastRenderedPageBreak/>
        <w:t>Localizer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lokalajzer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za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pravac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), </w:t>
      </w: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Glide Slope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glajd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sloup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za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poniranje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Marker Beacons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(radio-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markeri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za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udaljenost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).</w:t>
      </w:r>
    </w:p>
    <w:p w14:paraId="7167C5E2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Gde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se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nalaze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antene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za Instrument Landing System (ILS)?</w:t>
      </w:r>
    </w:p>
    <w:p w14:paraId="351F650A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Antena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za </w:t>
      </w:r>
      <w:r w:rsidRPr="00930B41">
        <w:rPr>
          <w:rFonts w:ascii="Arial" w:eastAsia="Times New Roman" w:hAnsi="Arial" w:cs="Arial"/>
          <w:i/>
          <w:iCs/>
          <w:noProof w:val="0"/>
          <w:sz w:val="24"/>
          <w:szCs w:val="24"/>
        </w:rPr>
        <w:t>Localizer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je u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nosu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iza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radarskog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poklopca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), </w:t>
      </w:r>
      <w:proofErr w:type="gramStart"/>
      <w:r w:rsidRPr="00930B41">
        <w:rPr>
          <w:rFonts w:ascii="Arial" w:eastAsia="Times New Roman" w:hAnsi="Arial" w:cs="Arial"/>
          <w:noProof w:val="0"/>
          <w:sz w:val="24"/>
          <w:szCs w:val="24"/>
        </w:rPr>
        <w:t>a</w:t>
      </w:r>
      <w:proofErr w:type="gram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antena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za </w:t>
      </w:r>
      <w:r w:rsidRPr="00930B41">
        <w:rPr>
          <w:rFonts w:ascii="Arial" w:eastAsia="Times New Roman" w:hAnsi="Arial" w:cs="Arial"/>
          <w:i/>
          <w:iCs/>
          <w:noProof w:val="0"/>
          <w:sz w:val="24"/>
          <w:szCs w:val="24"/>
        </w:rPr>
        <w:t>Glide Slope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blizu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prednjeg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stajnog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trapa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takođe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u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nosnom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delu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).</w:t>
      </w:r>
    </w:p>
    <w:p w14:paraId="107406E1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se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frekvencija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Instrument Landing System (ILS)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podešava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prilikom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sletanja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svaki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aerodrom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4E389BD6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Frekvencija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Lokalajzera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(Localizer)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koja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se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nalazi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u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opsegu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od </w:t>
      </w: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108.10 MHz do 111.95 MHz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samo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neparne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decimale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).</w:t>
      </w:r>
    </w:p>
    <w:p w14:paraId="6CBF4020" w14:textId="77777777" w:rsidR="00930B41" w:rsidRPr="00930B41" w:rsidRDefault="00930B41" w:rsidP="00930B4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Autopilot je ATA:</w:t>
      </w:r>
    </w:p>
    <w:p w14:paraId="000BEE3C" w14:textId="77777777" w:rsidR="00930B41" w:rsidRPr="00930B41" w:rsidRDefault="00930B41" w:rsidP="00930B4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ATA 22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>. [</w:t>
      </w:r>
      <w:hyperlink r:id="rId5" w:history="1">
        <w:r w:rsidRPr="00930B41">
          <w:rPr>
            <w:rFonts w:ascii="Arial" w:eastAsia="Times New Roman" w:hAnsi="Arial" w:cs="Arial"/>
            <w:noProof w:val="0"/>
            <w:color w:val="0000FF"/>
            <w:sz w:val="24"/>
            <w:szCs w:val="24"/>
            <w:u w:val="single"/>
          </w:rPr>
          <w:t>1</w:t>
        </w:r>
      </w:hyperlink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hyperlink r:id="rId6" w:history="1">
        <w:r w:rsidRPr="00930B41">
          <w:rPr>
            <w:rFonts w:ascii="Arial" w:eastAsia="Times New Roman" w:hAnsi="Arial" w:cs="Arial"/>
            <w:noProof w:val="0"/>
            <w:color w:val="0000FF"/>
            <w:sz w:val="24"/>
            <w:szCs w:val="24"/>
            <w:u w:val="single"/>
          </w:rPr>
          <w:t>2</w:t>
        </w:r>
      </w:hyperlink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hyperlink r:id="rId7" w:history="1">
        <w:r w:rsidRPr="00930B41">
          <w:rPr>
            <w:rFonts w:ascii="Arial" w:eastAsia="Times New Roman" w:hAnsi="Arial" w:cs="Arial"/>
            <w:noProof w:val="0"/>
            <w:color w:val="0000FF"/>
            <w:sz w:val="24"/>
            <w:szCs w:val="24"/>
            <w:u w:val="single"/>
          </w:rPr>
          <w:t>3</w:t>
        </w:r>
      </w:hyperlink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hyperlink r:id="rId8" w:history="1">
        <w:r w:rsidRPr="00930B41">
          <w:rPr>
            <w:rFonts w:ascii="Arial" w:eastAsia="Times New Roman" w:hAnsi="Arial" w:cs="Arial"/>
            <w:noProof w:val="0"/>
            <w:color w:val="0000FF"/>
            <w:sz w:val="24"/>
            <w:szCs w:val="24"/>
            <w:u w:val="single"/>
          </w:rPr>
          <w:t>4</w:t>
        </w:r>
      </w:hyperlink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hyperlink r:id="rId9" w:history="1">
        <w:r w:rsidRPr="00930B41">
          <w:rPr>
            <w:rFonts w:ascii="Arial" w:eastAsia="Times New Roman" w:hAnsi="Arial" w:cs="Arial"/>
            <w:noProof w:val="0"/>
            <w:color w:val="0000FF"/>
            <w:sz w:val="24"/>
            <w:szCs w:val="24"/>
            <w:u w:val="single"/>
          </w:rPr>
          <w:t>5</w:t>
        </w:r>
      </w:hyperlink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hyperlink r:id="rId10" w:history="1">
        <w:r w:rsidRPr="00930B41">
          <w:rPr>
            <w:rFonts w:ascii="Arial" w:eastAsia="Times New Roman" w:hAnsi="Arial" w:cs="Arial"/>
            <w:noProof w:val="0"/>
            <w:color w:val="0000FF"/>
            <w:sz w:val="24"/>
            <w:szCs w:val="24"/>
            <w:u w:val="single"/>
          </w:rPr>
          <w:t>6</w:t>
        </w:r>
      </w:hyperlink>
      <w:r w:rsidRPr="00930B41">
        <w:rPr>
          <w:rFonts w:ascii="Arial" w:eastAsia="Times New Roman" w:hAnsi="Arial" w:cs="Arial"/>
          <w:noProof w:val="0"/>
          <w:sz w:val="24"/>
          <w:szCs w:val="24"/>
        </w:rPr>
        <w:t>]</w:t>
      </w:r>
    </w:p>
    <w:p w14:paraId="64BF28C5" w14:textId="77777777" w:rsidR="00930B41" w:rsidRPr="00930B41" w:rsidRDefault="00930B41" w:rsidP="00930B41">
      <w:pPr>
        <w:spacing w:before="480" w:after="48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30B41">
        <w:rPr>
          <w:rFonts w:ascii="Times New Roman" w:eastAsia="Times New Roman" w:hAnsi="Times New Roman" w:cs="Times New Roman"/>
          <w:noProof w:val="0"/>
          <w:sz w:val="24"/>
          <w:szCs w:val="24"/>
        </w:rPr>
        <w:pict w14:anchorId="445EE4D0">
          <v:rect id="_x0000_i1025" style="width:0;height:1.5pt" o:hralign="center" o:hrstd="t" o:hr="t" fillcolor="#a0a0a0" stroked="f"/>
        </w:pict>
      </w:r>
    </w:p>
    <w:p w14:paraId="148BF785" w14:textId="77777777" w:rsidR="00930B41" w:rsidRPr="00930B41" w:rsidRDefault="00930B41" w:rsidP="00930B41">
      <w:pPr>
        <w:spacing w:before="480" w:after="480" w:line="240" w:lineRule="auto"/>
        <w:rPr>
          <w:rFonts w:ascii="Arial" w:eastAsia="Times New Roman" w:hAnsi="Arial" w:cs="Arial"/>
          <w:b/>
          <w:bCs/>
          <w:noProof w:val="0"/>
          <w:sz w:val="30"/>
          <w:szCs w:val="30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>Priprema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 xml:space="preserve"> za test br. 2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>iz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>avionike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 xml:space="preserve"> (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>Strana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30"/>
          <w:szCs w:val="30"/>
        </w:rPr>
        <w:t xml:space="preserve"> 2)</w:t>
      </w:r>
    </w:p>
    <w:p w14:paraId="58A36449" w14:textId="77777777" w:rsidR="00930B41" w:rsidRPr="00930B41" w:rsidRDefault="00930B41" w:rsidP="00930B4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Inertial Reference System (IRS)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koristi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:</w:t>
      </w:r>
    </w:p>
    <w:p w14:paraId="0F4B1C7D" w14:textId="77777777" w:rsidR="00930B41" w:rsidRPr="00930B41" w:rsidRDefault="00930B41" w:rsidP="00930B4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Laserske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žiroskope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(Ring Laser Gyros)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akselerometre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4F90A454" w14:textId="77777777" w:rsidR="00930B41" w:rsidRPr="00930B41" w:rsidRDefault="00930B41" w:rsidP="00930B4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Inertial Reference System (IRS) se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koristi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da:</w:t>
      </w:r>
    </w:p>
    <w:p w14:paraId="7AFCF7D7" w14:textId="77777777" w:rsidR="00930B41" w:rsidRPr="00930B41" w:rsidRDefault="00930B41" w:rsidP="00930B4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Prati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obezbeđuje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podatke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o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poziciji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,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stavu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nagib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,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propinjanje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),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kursu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komponentama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brzine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bez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spoljnih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izvora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signala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55BCDE54" w14:textId="77777777" w:rsidR="00930B41" w:rsidRPr="00930B41" w:rsidRDefault="00930B41" w:rsidP="00930B4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Merenjem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ubrzanja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preko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Inertial Reference System (IRS)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možemo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kompjuterski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tačno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izračunati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:</w:t>
      </w:r>
    </w:p>
    <w:p w14:paraId="49AA13A8" w14:textId="77777777" w:rsidR="00930B41" w:rsidRPr="00930B41" w:rsidRDefault="00930B41" w:rsidP="00930B4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Trenutnu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brzinu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integracijom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brzine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tačnu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geografsku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poziciju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koordinate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1CC0F763" w14:textId="77777777" w:rsidR="00930B41" w:rsidRPr="00930B41" w:rsidRDefault="00930B41" w:rsidP="00930B4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  <w:lang w:val="fr-FR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Koliko autopilota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mora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 da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ima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savremeni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putnički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 </w:t>
      </w:r>
      <w:proofErr w:type="gram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avion?</w:t>
      </w:r>
      <w:proofErr w:type="gramEnd"/>
    </w:p>
    <w:p w14:paraId="31DF6543" w14:textId="77777777" w:rsidR="00930B41" w:rsidRPr="00930B41" w:rsidRDefault="00930B41" w:rsidP="00930B4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  <w:lang w:val="fr-FR"/>
        </w:rPr>
      </w:pP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>Najmanje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dva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ili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 tri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potpuno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nezavisna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  <w:lang w:val="fr-FR"/>
        </w:rPr>
        <w:t>sistema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>zbog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>redundanse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 xml:space="preserve"> i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>bezbednosti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>prilikom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>automatskog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>sletanja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  <w:lang w:val="fr-FR"/>
        </w:rPr>
        <w:t>).</w:t>
      </w:r>
    </w:p>
    <w:p w14:paraId="623C7C13" w14:textId="77777777" w:rsidR="00930B41" w:rsidRPr="00930B41" w:rsidRDefault="00930B41" w:rsidP="00930B4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Na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slici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je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prikazan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:</w:t>
      </w:r>
    </w:p>
    <w:p w14:paraId="4570E2B5" w14:textId="77777777" w:rsidR="00930B41" w:rsidRPr="00930B41" w:rsidRDefault="00930B41" w:rsidP="00930B4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MCP (Mode Control Panel)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ili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kod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Airbus-a </w:t>
      </w: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FCU (Flight Control Unit)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–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kontrolna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tabla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za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upravljanje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autopilotom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16B6129F" w14:textId="77777777" w:rsidR="00930B41" w:rsidRPr="00930B41" w:rsidRDefault="00930B41" w:rsidP="00930B4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Kod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Autopilota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se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koristi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sistem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povratnih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informacija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,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zbog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utvrđivanja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položaja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komandi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koji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nazivamo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:</w:t>
      </w:r>
    </w:p>
    <w:p w14:paraId="61F52192" w14:textId="77777777" w:rsidR="00930B41" w:rsidRPr="00930B41" w:rsidRDefault="00930B41" w:rsidP="00930B4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Povratna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sprega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(Feedback loop / LVDT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RVDT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senzori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položaja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).</w:t>
      </w:r>
    </w:p>
    <w:p w14:paraId="1415C6A4" w14:textId="77777777" w:rsidR="00930B41" w:rsidRPr="00930B41" w:rsidRDefault="00930B41" w:rsidP="00930B4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Ukoliko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hoćemo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da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definišemo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vertikalnu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navigaciju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V-NAV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kod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,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šta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je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neophodno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da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bude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uključeno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22724AEF" w14:textId="77777777" w:rsidR="00930B41" w:rsidRPr="00930B41" w:rsidRDefault="00930B41" w:rsidP="00930B4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Mora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biti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aktivan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spojen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Flight Management System (FMS)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unesenim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profilom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leta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parametrima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performansi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15B185FF" w14:textId="77777777" w:rsidR="00930B41" w:rsidRPr="00930B41" w:rsidRDefault="00930B41" w:rsidP="00930B4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Šta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je Flight Director (FD)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sistem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566E52F0" w14:textId="77777777" w:rsidR="00930B41" w:rsidRPr="00930B41" w:rsidRDefault="00930B41" w:rsidP="00930B4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Sistem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koji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primarnom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ekranu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letnih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podataka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(PFD)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pilotu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prikazuje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krstiće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/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simbole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smernice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)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koji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govore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kako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da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upravlja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avionom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da bi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pratio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zadatu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rutu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6170B014" w14:textId="77777777" w:rsidR="00930B41" w:rsidRPr="00930B41" w:rsidRDefault="00930B41" w:rsidP="00930B4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Šta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je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bitno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od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podataka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da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primi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preko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senzora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koji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zavise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od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vazduha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(AIR DATA):</w:t>
      </w:r>
    </w:p>
    <w:p w14:paraId="3B1FE8E0" w14:textId="77777777" w:rsidR="00930B41" w:rsidRPr="00930B41" w:rsidRDefault="00930B41" w:rsidP="00930B41">
      <w:pPr>
        <w:numPr>
          <w:ilvl w:val="0"/>
          <w:numId w:val="2"/>
        </w:numPr>
        <w:spacing w:before="180" w:after="24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</w:p>
    <w:p w14:paraId="5235ABA5" w14:textId="77777777" w:rsidR="00930B41" w:rsidRPr="00930B41" w:rsidRDefault="00930B41" w:rsidP="00930B4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Statički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pritisak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(Static pressure),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dinamički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pritisak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(Pitot total pressure)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temperatura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vazduha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(TAT/SAT) –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osnovu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kojih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se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računa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visina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brzina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vertikalna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brzina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7006C3B6" w14:textId="77777777" w:rsidR="00930B41" w:rsidRPr="00930B41" w:rsidRDefault="00930B41" w:rsidP="00930B4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Na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slici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je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prikazan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uređaj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za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komunikaciju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Flight Management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sistemom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zemlji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.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Kako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se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zove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4E8F171A" w14:textId="77777777" w:rsidR="00930B41" w:rsidRPr="00930B41" w:rsidRDefault="00930B41" w:rsidP="00930B4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MCDU (Multipurpose Control and Display Unit)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–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tastatura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ekran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za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upravljanje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FMS-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om.</w:t>
      </w:r>
      <w:proofErr w:type="spellEnd"/>
    </w:p>
    <w:p w14:paraId="62760F31" w14:textId="77777777" w:rsidR="00930B41" w:rsidRPr="00930B41" w:rsidRDefault="00930B41" w:rsidP="00930B4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Na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koliko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dana se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osvežava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(up-to-date)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navigaciona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baza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:</w:t>
      </w:r>
    </w:p>
    <w:p w14:paraId="6631C754" w14:textId="77777777" w:rsidR="00930B41" w:rsidRPr="00930B41" w:rsidRDefault="00930B41" w:rsidP="00930B4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Na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svakih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28 dana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prema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AIRAC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ciklusu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).</w:t>
      </w:r>
    </w:p>
    <w:p w14:paraId="1EB8DD60" w14:textId="77777777" w:rsidR="00930B41" w:rsidRPr="00930B41" w:rsidRDefault="00930B41" w:rsidP="00930B4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Enhanced Ground Proximity Warning System (EGPWS),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služi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da:</w:t>
      </w:r>
    </w:p>
    <w:p w14:paraId="35116904" w14:textId="77777777" w:rsidR="00930B41" w:rsidRPr="00930B41" w:rsidRDefault="00930B41" w:rsidP="00930B4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Spreči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udar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u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teren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(CFIT)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tako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što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upozorava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posadu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glasovnim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vizuelnim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alarmima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ako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se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avion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prebrzo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približava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zemlji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ili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prepreci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 [</w:t>
      </w:r>
      <w:hyperlink r:id="rId11" w:history="1">
        <w:r w:rsidRPr="00930B41">
          <w:rPr>
            <w:rFonts w:ascii="Arial" w:eastAsia="Times New Roman" w:hAnsi="Arial" w:cs="Arial"/>
            <w:noProof w:val="0"/>
            <w:color w:val="0000FF"/>
            <w:sz w:val="24"/>
            <w:szCs w:val="24"/>
            <w:u w:val="single"/>
          </w:rPr>
          <w:t>1</w:t>
        </w:r>
      </w:hyperlink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hyperlink r:id="rId12" w:history="1">
        <w:r w:rsidRPr="00930B41">
          <w:rPr>
            <w:rFonts w:ascii="Arial" w:eastAsia="Times New Roman" w:hAnsi="Arial" w:cs="Arial"/>
            <w:noProof w:val="0"/>
            <w:color w:val="0000FF"/>
            <w:sz w:val="24"/>
            <w:szCs w:val="24"/>
            <w:u w:val="single"/>
          </w:rPr>
          <w:t>2</w:t>
        </w:r>
      </w:hyperlink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hyperlink r:id="rId13" w:history="1">
        <w:r w:rsidRPr="00930B41">
          <w:rPr>
            <w:rFonts w:ascii="Arial" w:eastAsia="Times New Roman" w:hAnsi="Arial" w:cs="Arial"/>
            <w:noProof w:val="0"/>
            <w:color w:val="0000FF"/>
            <w:sz w:val="24"/>
            <w:szCs w:val="24"/>
            <w:u w:val="single"/>
          </w:rPr>
          <w:t>3</w:t>
        </w:r>
      </w:hyperlink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hyperlink r:id="rId14" w:history="1">
        <w:r w:rsidRPr="00930B41">
          <w:rPr>
            <w:rFonts w:ascii="Arial" w:eastAsia="Times New Roman" w:hAnsi="Arial" w:cs="Arial"/>
            <w:noProof w:val="0"/>
            <w:color w:val="0000FF"/>
            <w:sz w:val="24"/>
            <w:szCs w:val="24"/>
            <w:u w:val="single"/>
          </w:rPr>
          <w:t>4</w:t>
        </w:r>
      </w:hyperlink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hyperlink r:id="rId15" w:history="1">
        <w:r w:rsidRPr="00930B41">
          <w:rPr>
            <w:rFonts w:ascii="Arial" w:eastAsia="Times New Roman" w:hAnsi="Arial" w:cs="Arial"/>
            <w:noProof w:val="0"/>
            <w:color w:val="0000FF"/>
            <w:sz w:val="24"/>
            <w:szCs w:val="24"/>
            <w:u w:val="single"/>
          </w:rPr>
          <w:t>5</w:t>
        </w:r>
      </w:hyperlink>
      <w:r w:rsidRPr="00930B41">
        <w:rPr>
          <w:rFonts w:ascii="Arial" w:eastAsia="Times New Roman" w:hAnsi="Arial" w:cs="Arial"/>
          <w:noProof w:val="0"/>
          <w:sz w:val="24"/>
          <w:szCs w:val="24"/>
        </w:rPr>
        <w:t>]</w:t>
      </w:r>
    </w:p>
    <w:p w14:paraId="4B7F386F" w14:textId="438637AE" w:rsidR="00930B41" w:rsidRPr="00930B41" w:rsidRDefault="00930B41" w:rsidP="00930B41">
      <w:pPr>
        <w:spacing w:before="480" w:after="48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30B41">
        <w:rPr>
          <w:rFonts w:ascii="Times New Roman" w:eastAsia="Times New Roman" w:hAnsi="Times New Roman" w:cs="Times New Roman"/>
          <w:noProof w:val="0"/>
          <w:sz w:val="24"/>
          <w:szCs w:val="24"/>
        </w:rPr>
        <w:pict w14:anchorId="077CE086">
          <v:rect id="_x0000_i1026" style="width:0;height:1.5pt" o:hralign="center" o:hrstd="t" o:hr="t" fillcolor="#a0a0a0" stroked="f"/>
        </w:pict>
      </w:r>
      <w:bookmarkStart w:id="0" w:name="_GoBack"/>
      <w:bookmarkEnd w:id="0"/>
    </w:p>
    <w:p w14:paraId="6AA4D2AA" w14:textId="77777777" w:rsidR="00930B41" w:rsidRPr="00930B41" w:rsidRDefault="00930B41" w:rsidP="00930B4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Traffic Alert and Collision Avoidance System (TCAS)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služi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da?</w:t>
      </w:r>
    </w:p>
    <w:p w14:paraId="5032A384" w14:textId="77777777" w:rsidR="00930B41" w:rsidRPr="00930B41" w:rsidRDefault="00930B41" w:rsidP="00930B41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Skenira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okolni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vazdušni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prostor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sprečava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sudare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između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izdavanjem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uputstava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pilotima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za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promenu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visine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vertikalno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izbegavanje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).</w:t>
      </w:r>
    </w:p>
    <w:p w14:paraId="41B7DE0A" w14:textId="77777777" w:rsidR="00930B41" w:rsidRPr="00930B41" w:rsidRDefault="00930B41" w:rsidP="00930B4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Radio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altimetar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obezbeđuje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:</w:t>
      </w:r>
    </w:p>
    <w:p w14:paraId="45CDEC5D" w14:textId="77777777" w:rsidR="00930B41" w:rsidRPr="00930B41" w:rsidRDefault="00930B41" w:rsidP="00930B41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Tačno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merenje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apsolutne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visine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iznad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tla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teren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ispod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aviona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malim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visinama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(do 2500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stopa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pomoću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radarskih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talasa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07F1979C" w14:textId="77777777" w:rsidR="00930B41" w:rsidRPr="00930B41" w:rsidRDefault="00930B41" w:rsidP="00930B4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IMA (Integrated Modular Avionics)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sistem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ima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strukturu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elementa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:</w:t>
      </w:r>
    </w:p>
    <w:p w14:paraId="5A51FDC2" w14:textId="77777777" w:rsidR="00930B41" w:rsidRPr="00930B41" w:rsidRDefault="00930B41" w:rsidP="00930B41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Centralizovanu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strukturu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deljenim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procesorskim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modulima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,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odnosno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cPM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(Core Processing Modules)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IOM (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Input/Output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Modules)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mrežnim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čvorištima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1680DD43" w14:textId="77777777" w:rsidR="00930B41" w:rsidRPr="00930B41" w:rsidRDefault="00930B41" w:rsidP="00930B4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Sistem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slici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predstavlja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:</w:t>
      </w:r>
    </w:p>
    <w:p w14:paraId="68B50863" w14:textId="77777777" w:rsidR="00930B41" w:rsidRPr="00930B41" w:rsidRDefault="00930B41" w:rsidP="00930B41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Tradicionalnu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(Federated)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arhitekturu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avionike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gde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je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svaki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uređaj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zasebna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izolovana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kutija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(LRU - Line Replaceable Unit)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povezana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tačka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-ka-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tački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kablovima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040FAEE3" w14:textId="77777777" w:rsidR="00930B41" w:rsidRPr="00930B41" w:rsidRDefault="00930B41" w:rsidP="00930B4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ARINC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predstavlja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68B4E3AC" w14:textId="77777777" w:rsidR="00930B41" w:rsidRPr="00930B41" w:rsidRDefault="00930B41" w:rsidP="00930B41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Aeronautical Radio, Incorporated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–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tehnički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standard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koji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definiše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protokole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standarde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za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prenos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podataka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među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avionitičkim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uređajima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npr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 ARINC 429, ARINC 664).</w:t>
      </w:r>
    </w:p>
    <w:p w14:paraId="7E8F39F0" w14:textId="77777777" w:rsidR="00930B41" w:rsidRPr="00930B41" w:rsidRDefault="00930B41" w:rsidP="00930B4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Najnoviji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imaju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optičke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kablove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koji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imaju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prihvat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slanje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preko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milion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podataka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istovremeno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.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Sistem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predstavlja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57AEA113" w14:textId="77777777" w:rsidR="00930B41" w:rsidRPr="00930B41" w:rsidRDefault="00930B41" w:rsidP="00930B41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Avionics Full-Duplex Switched Ethernet (AFDX)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mrežu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zasnovanu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na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standardu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ARINC 664).</w:t>
      </w:r>
    </w:p>
    <w:p w14:paraId="61663D87" w14:textId="77777777" w:rsidR="00930B41" w:rsidRPr="00930B41" w:rsidRDefault="00930B41" w:rsidP="00930B4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Na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slici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je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prikazan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?</w:t>
      </w:r>
    </w:p>
    <w:p w14:paraId="2A5345E7" w14:textId="77777777" w:rsidR="00930B41" w:rsidRPr="00930B41" w:rsidRDefault="00930B41" w:rsidP="00930B41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AFDX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mrežni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prekidač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(AFDX Switch)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koji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povezuje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različite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module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i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delove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IMA </w:t>
      </w:r>
      <w:proofErr w:type="spellStart"/>
      <w:r w:rsidRPr="00930B41">
        <w:rPr>
          <w:rFonts w:ascii="Arial" w:eastAsia="Times New Roman" w:hAnsi="Arial" w:cs="Arial"/>
          <w:noProof w:val="0"/>
          <w:sz w:val="24"/>
          <w:szCs w:val="24"/>
        </w:rPr>
        <w:t>arhitekture</w:t>
      </w:r>
      <w:proofErr w:type="spellEnd"/>
      <w:r w:rsidRPr="00930B41">
        <w:rPr>
          <w:rFonts w:ascii="Arial" w:eastAsia="Times New Roman" w:hAnsi="Arial" w:cs="Arial"/>
          <w:noProof w:val="0"/>
          <w:sz w:val="24"/>
          <w:szCs w:val="24"/>
        </w:rPr>
        <w:t>.</w:t>
      </w:r>
    </w:p>
    <w:p w14:paraId="57AD6AEF" w14:textId="77777777" w:rsidR="00930B41" w:rsidRPr="00930B41" w:rsidRDefault="00930B41" w:rsidP="00930B4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Flight Deck Information System (FDIS) je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sistem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kojim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tehničko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osoblje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može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da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prati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parametre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leta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. </w:t>
      </w:r>
      <w:proofErr w:type="spellStart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Koja</w:t>
      </w:r>
      <w:proofErr w:type="spellEnd"/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 xml:space="preserve"> je to ATA?</w:t>
      </w:r>
    </w:p>
    <w:p w14:paraId="32EC3F9F" w14:textId="77777777" w:rsidR="00930B41" w:rsidRPr="00930B41" w:rsidRDefault="00930B41" w:rsidP="00930B41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noProof w:val="0"/>
          <w:sz w:val="24"/>
          <w:szCs w:val="24"/>
        </w:rPr>
      </w:pPr>
      <w:r w:rsidRPr="00930B41">
        <w:rPr>
          <w:rFonts w:ascii="Arial" w:eastAsia="Times New Roman" w:hAnsi="Arial" w:cs="Arial"/>
          <w:b/>
          <w:bCs/>
          <w:noProof w:val="0"/>
          <w:sz w:val="24"/>
          <w:szCs w:val="24"/>
        </w:rPr>
        <w:t>ATA 45</w:t>
      </w:r>
      <w:r w:rsidRPr="00930B41">
        <w:rPr>
          <w:rFonts w:ascii="Arial" w:eastAsia="Times New Roman" w:hAnsi="Arial" w:cs="Arial"/>
          <w:noProof w:val="0"/>
          <w:sz w:val="24"/>
          <w:szCs w:val="24"/>
        </w:rPr>
        <w:t xml:space="preserve"> (Central Maintenance System / Onboard Maintenance).</w:t>
      </w:r>
    </w:p>
    <w:p w14:paraId="2C5186B6" w14:textId="77777777" w:rsidR="00930B41" w:rsidRPr="00930B41" w:rsidRDefault="00930B41" w:rsidP="00930B41">
      <w:pPr>
        <w:spacing w:before="480" w:after="48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30B41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pict w14:anchorId="5CBE29CD">
          <v:rect id="_x0000_i1027" style="width:0;height:1.5pt" o:hralign="center" o:hrstd="t" o:hr="t" fillcolor="#a0a0a0" stroked="f"/>
        </w:pict>
      </w:r>
    </w:p>
    <w:p w14:paraId="6D7D91E0" w14:textId="77777777" w:rsidR="00D404A6" w:rsidRDefault="00930B41"/>
    <w:sectPr w:rsidR="00D40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821056"/>
    <w:multiLevelType w:val="multilevel"/>
    <w:tmpl w:val="B97C704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62627"/>
    <w:multiLevelType w:val="multilevel"/>
    <w:tmpl w:val="B5CE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E7B98"/>
    <w:multiLevelType w:val="multilevel"/>
    <w:tmpl w:val="7172B6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41"/>
    <w:rsid w:val="004B225D"/>
    <w:rsid w:val="00930B41"/>
    <w:rsid w:val="00C241CD"/>
    <w:rsid w:val="00D209CA"/>
    <w:rsid w:val="00D8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04DD"/>
  <w15:chartTrackingRefBased/>
  <w15:docId w15:val="{C1E047C2-FE2F-4E1A-9AFD-BCD8CFA3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930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t286pc">
    <w:name w:val="t286pc"/>
    <w:basedOn w:val="DefaultParagraphFont"/>
    <w:rsid w:val="00930B41"/>
  </w:style>
  <w:style w:type="character" w:styleId="Strong">
    <w:name w:val="Strong"/>
    <w:basedOn w:val="DefaultParagraphFont"/>
    <w:uiPriority w:val="22"/>
    <w:qFormat/>
    <w:rsid w:val="00930B41"/>
    <w:rPr>
      <w:b/>
      <w:bCs/>
    </w:rPr>
  </w:style>
  <w:style w:type="character" w:styleId="Emphasis">
    <w:name w:val="Emphasis"/>
    <w:basedOn w:val="DefaultParagraphFont"/>
    <w:uiPriority w:val="20"/>
    <w:qFormat/>
    <w:rsid w:val="00930B4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30B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14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72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07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3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rsupport.website/ensuring-continuous-tracking-with-acars/" TargetMode="External"/><Relationship Id="rId13" Type="http://schemas.openxmlformats.org/officeDocument/2006/relationships/hyperlink" Target="https://www.scribd.com/document/361823725/AMM-ATA-22-www-hangarmma-com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AviationReviewMaterials/posts/ata-23-communication-keeping-the-aircraft-connected-inside-and-outin-aviation-co/767505145809934/" TargetMode="External"/><Relationship Id="rId12" Type="http://schemas.openxmlformats.org/officeDocument/2006/relationships/hyperlink" Target="https://www.scribd.com/document/333417183/Ata-22-Autofligh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ATA_100" TargetMode="External"/><Relationship Id="rId11" Type="http://schemas.openxmlformats.org/officeDocument/2006/relationships/hyperlink" Target="https://www.scribd.com/document/1015456541/22-AUTO-FLIGHT-A330" TargetMode="External"/><Relationship Id="rId5" Type="http://schemas.openxmlformats.org/officeDocument/2006/relationships/hyperlink" Target="https://www.scribd.com/doc/24949816/AIRBUS-a-320-321-ATA-23-Communication" TargetMode="External"/><Relationship Id="rId15" Type="http://schemas.openxmlformats.org/officeDocument/2006/relationships/hyperlink" Target="https://www.scribd.com/document/375690413/ata22" TargetMode="External"/><Relationship Id="rId10" Type="http://schemas.openxmlformats.org/officeDocument/2006/relationships/hyperlink" Target="https://www.jetpartsengineering.com/ata-chapt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ribd.com/document/533728192/ATA-23-Communications" TargetMode="External"/><Relationship Id="rId14" Type="http://schemas.openxmlformats.org/officeDocument/2006/relationships/hyperlink" Target="https://www.scribd.com/document/367040878/A350-ATA-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Gojko Ajduković</dc:creator>
  <cp:keywords/>
  <dc:description/>
  <cp:lastModifiedBy>Gojko Ajduković</cp:lastModifiedBy>
  <cp:revision>1</cp:revision>
  <dcterms:created xsi:type="dcterms:W3CDTF">2026-05-25T12:35:00Z</dcterms:created>
  <dcterms:modified xsi:type="dcterms:W3CDTF">2026-05-25T12:36:00Z</dcterms:modified>
</cp:coreProperties>
</file>