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C685" w14:textId="41FFC282" w:rsidR="00BC14A2" w:rsidRPr="00A63B2F" w:rsidRDefault="00A63B2F" w:rsidP="00A63B2F">
      <w:pPr>
        <w:jc w:val="center"/>
        <w:rPr>
          <w:b/>
          <w:bCs/>
        </w:rPr>
      </w:pPr>
      <w:r w:rsidRPr="00A63B2F">
        <w:rPr>
          <w:b/>
          <w:bCs/>
        </w:rPr>
        <w:t>17 TD Decision Rules</w:t>
      </w:r>
    </w:p>
    <w:p w14:paraId="796F3CE1" w14:textId="61E77A2B" w:rsidR="00A63B2F" w:rsidRDefault="00A63B2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731"/>
        <w:gridCol w:w="1731"/>
        <w:gridCol w:w="1731"/>
      </w:tblGrid>
      <w:tr w:rsidR="00A63B2F" w:rsidRPr="00E1657A" w14:paraId="0ED1142E" w14:textId="77777777" w:rsidTr="006A2522">
        <w:trPr>
          <w:trHeight w:val="377"/>
          <w:jc w:val="center"/>
        </w:trPr>
        <w:tc>
          <w:tcPr>
            <w:tcW w:w="1083" w:type="dxa"/>
            <w:shd w:val="clear" w:color="auto" w:fill="auto"/>
            <w:vAlign w:val="center"/>
          </w:tcPr>
          <w:p w14:paraId="405D2067" w14:textId="77777777" w:rsidR="00A63B2F" w:rsidRPr="00E1657A" w:rsidRDefault="00A63B2F" w:rsidP="006A2522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E1657A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Legend</w:t>
            </w:r>
          </w:p>
        </w:tc>
        <w:tc>
          <w:tcPr>
            <w:tcW w:w="1731" w:type="dxa"/>
            <w:shd w:val="clear" w:color="auto" w:fill="BDD6EE"/>
            <w:vAlign w:val="center"/>
          </w:tcPr>
          <w:p w14:paraId="4FB0DB52" w14:textId="77777777" w:rsidR="00A63B2F" w:rsidRPr="00E1657A" w:rsidRDefault="00A63B2F" w:rsidP="006A2522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E1657A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TD Accumulation</w:t>
            </w:r>
          </w:p>
        </w:tc>
        <w:tc>
          <w:tcPr>
            <w:tcW w:w="1731" w:type="dxa"/>
            <w:shd w:val="clear" w:color="auto" w:fill="C5E0B3"/>
            <w:vAlign w:val="center"/>
          </w:tcPr>
          <w:p w14:paraId="4EDAB2B4" w14:textId="77777777" w:rsidR="00A63B2F" w:rsidRPr="00E1657A" w:rsidRDefault="00A63B2F" w:rsidP="006A2522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E1657A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TD Repayment</w:t>
            </w:r>
          </w:p>
        </w:tc>
        <w:tc>
          <w:tcPr>
            <w:tcW w:w="1731" w:type="dxa"/>
            <w:shd w:val="clear" w:color="auto" w:fill="FFC000"/>
            <w:vAlign w:val="center"/>
          </w:tcPr>
          <w:p w14:paraId="37067C08" w14:textId="77777777" w:rsidR="00A63B2F" w:rsidRPr="00E1657A" w:rsidRDefault="00A63B2F" w:rsidP="006A2522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E1657A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TD Prevention</w:t>
            </w:r>
          </w:p>
        </w:tc>
      </w:tr>
    </w:tbl>
    <w:p w14:paraId="31B4DE29" w14:textId="77777777" w:rsidR="00445FB0" w:rsidRDefault="00445FB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3359"/>
        <w:gridCol w:w="1510"/>
        <w:gridCol w:w="1767"/>
        <w:gridCol w:w="1023"/>
      </w:tblGrid>
      <w:tr w:rsidR="00A63B2F" w:rsidRPr="00656D24" w14:paraId="73F0FCCA" w14:textId="77777777" w:rsidTr="006A2522">
        <w:trPr>
          <w:trHeight w:val="683"/>
          <w:jc w:val="center"/>
        </w:trPr>
        <w:tc>
          <w:tcPr>
            <w:tcW w:w="416" w:type="dxa"/>
            <w:shd w:val="clear" w:color="auto" w:fill="D0CECE"/>
            <w:vAlign w:val="center"/>
          </w:tcPr>
          <w:p w14:paraId="0313A7E9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359" w:type="dxa"/>
            <w:shd w:val="clear" w:color="auto" w:fill="D0CECE"/>
            <w:vAlign w:val="center"/>
          </w:tcPr>
          <w:p w14:paraId="241D4E11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rules</w:t>
            </w:r>
          </w:p>
        </w:tc>
        <w:tc>
          <w:tcPr>
            <w:tcW w:w="1510" w:type="dxa"/>
            <w:shd w:val="clear" w:color="auto" w:fill="D0CECE"/>
            <w:vAlign w:val="center"/>
          </w:tcPr>
          <w:p w14:paraId="1348B367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factors</w:t>
            </w:r>
          </w:p>
        </w:tc>
        <w:tc>
          <w:tcPr>
            <w:tcW w:w="1767" w:type="dxa"/>
            <w:shd w:val="clear" w:color="auto" w:fill="D0CECE"/>
            <w:vAlign w:val="center"/>
          </w:tcPr>
          <w:p w14:paraId="67173D00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Time factor</w:t>
            </w:r>
          </w:p>
        </w:tc>
        <w:tc>
          <w:tcPr>
            <w:tcW w:w="1023" w:type="dxa"/>
            <w:shd w:val="clear" w:color="auto" w:fill="D0CECE"/>
            <w:vAlign w:val="center"/>
          </w:tcPr>
          <w:p w14:paraId="018C06E4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reference</w:t>
            </w:r>
          </w:p>
        </w:tc>
      </w:tr>
      <w:tr w:rsidR="00A63B2F" w:rsidRPr="00656D24" w14:paraId="0FAE1E6A" w14:textId="77777777" w:rsidTr="006A2522">
        <w:trPr>
          <w:trHeight w:val="1883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7F1ED8C7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5D6F385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financial resources are limited OR required time to market is tight OR the product uncertainty is high, THEN a startup team should consider an architecture or infrastructure that facilitates faster development</w:t>
            </w:r>
          </w:p>
        </w:tc>
        <w:tc>
          <w:tcPr>
            <w:tcW w:w="1510" w:type="dxa"/>
            <w:shd w:val="clear" w:color="auto" w:fill="BDD6EE"/>
          </w:tcPr>
          <w:p w14:paraId="0ED21B2F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Financial resources</w:t>
            </w:r>
          </w:p>
          <w:p w14:paraId="2D6993EC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Required time to market</w:t>
            </w:r>
          </w:p>
          <w:p w14:paraId="465C80E7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The product uncertainty</w:t>
            </w:r>
          </w:p>
          <w:p w14:paraId="65C9F24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BDD6EE"/>
          </w:tcPr>
          <w:p w14:paraId="0F60C898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0EFC1C2E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</w:tc>
        <w:tc>
          <w:tcPr>
            <w:tcW w:w="1023" w:type="dxa"/>
            <w:shd w:val="clear" w:color="auto" w:fill="BDD6EE"/>
          </w:tcPr>
          <w:p w14:paraId="78D1C396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S1_D1</w:t>
            </w:r>
          </w:p>
          <w:p w14:paraId="22493825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S2_D1</w:t>
            </w:r>
          </w:p>
          <w:p w14:paraId="6DFBB795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S1_D2</w:t>
            </w:r>
          </w:p>
          <w:p w14:paraId="6CBECEA8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S3_D5</w:t>
            </w:r>
          </w:p>
          <w:p w14:paraId="6F0AE2DD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S4_D4</w:t>
            </w:r>
          </w:p>
        </w:tc>
      </w:tr>
      <w:tr w:rsidR="00A63B2F" w:rsidRPr="00656D24" w14:paraId="184DEFF1" w14:textId="77777777" w:rsidTr="006A2522">
        <w:trPr>
          <w:trHeight w:val="1610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25D1922A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73E11DE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a startup team is more familiar with a sub-optimal development infrastructure (e.g.</w:t>
            </w:r>
            <w:r>
              <w:rPr>
                <w:rFonts w:eastAsia="Calibri"/>
                <w:sz w:val="20"/>
                <w:szCs w:val="20"/>
              </w:rPr>
              <w:t>,</w:t>
            </w:r>
            <w:r w:rsidRPr="00656D24">
              <w:rPr>
                <w:rFonts w:eastAsia="Calibri"/>
                <w:sz w:val="20"/>
                <w:szCs w:val="20"/>
              </w:rPr>
              <w:t xml:space="preserve"> development framework or tool), THEN the team should adopt the sub-optimal infrastructure</w:t>
            </w:r>
          </w:p>
        </w:tc>
        <w:tc>
          <w:tcPr>
            <w:tcW w:w="1510" w:type="dxa"/>
            <w:shd w:val="clear" w:color="auto" w:fill="BDD6EE"/>
          </w:tcPr>
          <w:p w14:paraId="1E46615F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Familiarity with the development infrastructure</w:t>
            </w:r>
          </w:p>
        </w:tc>
        <w:tc>
          <w:tcPr>
            <w:tcW w:w="1767" w:type="dxa"/>
            <w:shd w:val="clear" w:color="auto" w:fill="BDD6EE"/>
          </w:tcPr>
          <w:p w14:paraId="0D12439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10B8D087" w14:textId="77777777" w:rsidR="00A63B2F" w:rsidRPr="00656D24" w:rsidRDefault="00A63B2F" w:rsidP="006A2522">
            <w:pPr>
              <w:ind w:left="216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BDD6EE"/>
          </w:tcPr>
          <w:p w14:paraId="1D249380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S1_D1</w:t>
            </w:r>
          </w:p>
          <w:p w14:paraId="1F3B61C8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S2_D2</w:t>
            </w:r>
          </w:p>
          <w:p w14:paraId="4422E5A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S3_D1</w:t>
            </w:r>
          </w:p>
          <w:p w14:paraId="09D254F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S3_D2</w:t>
            </w:r>
          </w:p>
          <w:p w14:paraId="6512AB99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40A71A3E" w14:textId="77777777" w:rsidTr="006A2522">
        <w:trPr>
          <w:trHeight w:val="1169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00FA9E7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299EBBC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3rd party infrastructure/services are available, THEN a startup team should consider using them for the development</w:t>
            </w:r>
          </w:p>
        </w:tc>
        <w:tc>
          <w:tcPr>
            <w:tcW w:w="1510" w:type="dxa"/>
            <w:shd w:val="clear" w:color="auto" w:fill="BDD6EE"/>
          </w:tcPr>
          <w:p w14:paraId="4996E576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Availability of 3rd party infrastructure or services</w:t>
            </w:r>
          </w:p>
        </w:tc>
        <w:tc>
          <w:tcPr>
            <w:tcW w:w="1767" w:type="dxa"/>
            <w:shd w:val="clear" w:color="auto" w:fill="BDD6EE"/>
          </w:tcPr>
          <w:p w14:paraId="3CEDC43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088E0439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  <w:p w14:paraId="4B44AAB1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BDD6EE"/>
          </w:tcPr>
          <w:p w14:paraId="245513AE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S4_D2</w:t>
            </w:r>
          </w:p>
          <w:p w14:paraId="6EE0C9B5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S4_D5</w:t>
            </w:r>
          </w:p>
        </w:tc>
      </w:tr>
      <w:tr w:rsidR="00A63B2F" w:rsidRPr="00656D24" w14:paraId="05CC3881" w14:textId="77777777" w:rsidTr="006A2522">
        <w:trPr>
          <w:trHeight w:val="827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65A68F2B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41CF4BD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A startup team should enforce some basic coding standards to be followed within the team</w:t>
            </w:r>
          </w:p>
        </w:tc>
        <w:tc>
          <w:tcPr>
            <w:tcW w:w="1510" w:type="dxa"/>
            <w:shd w:val="clear" w:color="auto" w:fill="FFC000"/>
          </w:tcPr>
          <w:p w14:paraId="489E8F64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FFC000"/>
          </w:tcPr>
          <w:p w14:paraId="05EFBFF4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023" w:type="dxa"/>
            <w:shd w:val="clear" w:color="auto" w:fill="FFC000"/>
          </w:tcPr>
          <w:p w14:paraId="59A3B833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S2_D3</w:t>
            </w:r>
          </w:p>
          <w:p w14:paraId="78DE5E15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14FDAD18" w14:textId="77777777" w:rsidTr="006A2522">
        <w:trPr>
          <w:trHeight w:val="1016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06A05D7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512F8031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A startup team should enforce </w:t>
            </w:r>
            <w:r>
              <w:rPr>
                <w:rFonts w:eastAsia="Calibri"/>
                <w:sz w:val="20"/>
                <w:szCs w:val="20"/>
              </w:rPr>
              <w:t>minimum</w:t>
            </w:r>
            <w:r w:rsidRPr="00656D24">
              <w:rPr>
                <w:rFonts w:eastAsia="Calibri"/>
                <w:sz w:val="20"/>
                <w:szCs w:val="20"/>
              </w:rPr>
              <w:t xml:space="preserve"> unit test for the important functions </w:t>
            </w:r>
          </w:p>
        </w:tc>
        <w:tc>
          <w:tcPr>
            <w:tcW w:w="1510" w:type="dxa"/>
            <w:shd w:val="clear" w:color="auto" w:fill="FFC000"/>
          </w:tcPr>
          <w:p w14:paraId="2655B457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FFC000"/>
          </w:tcPr>
          <w:p w14:paraId="40F42D98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85FEB3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023" w:type="dxa"/>
            <w:shd w:val="clear" w:color="auto" w:fill="FFC000"/>
          </w:tcPr>
          <w:p w14:paraId="19891B1B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S1_D3</w:t>
            </w:r>
          </w:p>
          <w:p w14:paraId="3BE19ADF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S2_D4</w:t>
            </w:r>
          </w:p>
          <w:p w14:paraId="58FF427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S3_D4</w:t>
            </w:r>
          </w:p>
          <w:p w14:paraId="53A5A6D2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S4_D1</w:t>
            </w:r>
          </w:p>
        </w:tc>
      </w:tr>
      <w:tr w:rsidR="00A63B2F" w:rsidRPr="00656D24" w14:paraId="170F5AFB" w14:textId="77777777" w:rsidTr="006A2522">
        <w:trPr>
          <w:trHeight w:val="1331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62E62D4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6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336432D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</w:t>
            </w:r>
            <w:r>
              <w:rPr>
                <w:rFonts w:eastAsia="Calibri"/>
                <w:sz w:val="20"/>
                <w:szCs w:val="20"/>
              </w:rPr>
              <w:t>are</w:t>
            </w:r>
            <w:r w:rsidRPr="00656D24">
              <w:rPr>
                <w:rFonts w:eastAsia="Calibri"/>
                <w:sz w:val="20"/>
                <w:szCs w:val="20"/>
              </w:rPr>
              <w:t xml:space="preserve"> limited OR required time to market is tight, THEN a startup team should skip the other (unenforced) coding standards</w:t>
            </w:r>
          </w:p>
        </w:tc>
        <w:tc>
          <w:tcPr>
            <w:tcW w:w="1510" w:type="dxa"/>
            <w:shd w:val="clear" w:color="auto" w:fill="BDD6EE"/>
          </w:tcPr>
          <w:p w14:paraId="26005753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7622DB79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Required time to market</w:t>
            </w:r>
          </w:p>
          <w:p w14:paraId="324AA65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BDD6EE"/>
          </w:tcPr>
          <w:p w14:paraId="74DD5643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023" w:type="dxa"/>
            <w:shd w:val="clear" w:color="auto" w:fill="BDD6EE"/>
          </w:tcPr>
          <w:p w14:paraId="6A433AAE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S2_D3</w:t>
            </w:r>
          </w:p>
          <w:p w14:paraId="302F063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S4_D2</w:t>
            </w:r>
          </w:p>
        </w:tc>
      </w:tr>
      <w:tr w:rsidR="00A63B2F" w:rsidRPr="00656D24" w14:paraId="03049997" w14:textId="77777777" w:rsidTr="006A2522">
        <w:trPr>
          <w:trHeight w:val="1456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43221C96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7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0EAF7253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an existing infrastructure/architecture restricts evolution, THEN a startup team should fix/replace the infrastructure/architecture that restricts evolution</w:t>
            </w:r>
          </w:p>
        </w:tc>
        <w:tc>
          <w:tcPr>
            <w:tcW w:w="1510" w:type="dxa"/>
            <w:shd w:val="clear" w:color="auto" w:fill="C5E0B3"/>
          </w:tcPr>
          <w:p w14:paraId="7BC186BB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Evolution restriction</w:t>
            </w:r>
          </w:p>
          <w:p w14:paraId="4A5AB70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152D8F7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T1.2</w:t>
            </w:r>
          </w:p>
          <w:p w14:paraId="0FE6B4D6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</w:tc>
        <w:tc>
          <w:tcPr>
            <w:tcW w:w="1023" w:type="dxa"/>
            <w:shd w:val="clear" w:color="auto" w:fill="C5E0B3"/>
          </w:tcPr>
          <w:p w14:paraId="20B423F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S3_D3</w:t>
            </w:r>
          </w:p>
          <w:p w14:paraId="39D4E412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S4_D2</w:t>
            </w:r>
          </w:p>
          <w:p w14:paraId="373E4D7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S4_D6</w:t>
            </w:r>
          </w:p>
          <w:p w14:paraId="6C2FDB7F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S4_D7</w:t>
            </w:r>
          </w:p>
        </w:tc>
      </w:tr>
      <w:tr w:rsidR="00A63B2F" w:rsidRPr="00656D24" w14:paraId="28362DA3" w14:textId="77777777" w:rsidTr="006A2522">
        <w:trPr>
          <w:trHeight w:val="1061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6284F278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8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2156E3C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A startup team should enforce manual system test within an allocated time </w:t>
            </w:r>
          </w:p>
        </w:tc>
        <w:tc>
          <w:tcPr>
            <w:tcW w:w="1510" w:type="dxa"/>
            <w:shd w:val="clear" w:color="auto" w:fill="FFC000"/>
          </w:tcPr>
          <w:p w14:paraId="1D6D0F47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FFC000"/>
          </w:tcPr>
          <w:p w14:paraId="7BEFE34B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T1.3</w:t>
            </w:r>
          </w:p>
          <w:p w14:paraId="3CEF9F8B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C000"/>
          </w:tcPr>
          <w:p w14:paraId="4FC87588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S1_D3</w:t>
            </w:r>
          </w:p>
          <w:p w14:paraId="5851BAAC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S2_D4</w:t>
            </w:r>
          </w:p>
          <w:p w14:paraId="52733146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S4_D1</w:t>
            </w:r>
          </w:p>
        </w:tc>
      </w:tr>
      <w:tr w:rsidR="00A63B2F" w:rsidRPr="00656D24" w14:paraId="08CB88E3" w14:textId="77777777" w:rsidTr="006A2522">
        <w:trPr>
          <w:trHeight w:val="1205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41818C93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lastRenderedPageBreak/>
              <w:t>9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21FAAC62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</w:t>
            </w:r>
            <w:r>
              <w:rPr>
                <w:rFonts w:eastAsia="Calibri"/>
                <w:sz w:val="20"/>
                <w:szCs w:val="20"/>
              </w:rPr>
              <w:t>are</w:t>
            </w:r>
            <w:r w:rsidRPr="00656D24">
              <w:rPr>
                <w:rFonts w:eastAsia="Calibri"/>
                <w:sz w:val="20"/>
                <w:szCs w:val="20"/>
              </w:rPr>
              <w:t xml:space="preserve"> limited OR required time to market is tight OR the product uncertainty is high, THEN a startup team should skip the other (unenforced) testing</w:t>
            </w:r>
          </w:p>
        </w:tc>
        <w:tc>
          <w:tcPr>
            <w:tcW w:w="1510" w:type="dxa"/>
            <w:shd w:val="clear" w:color="auto" w:fill="BDD6EE"/>
          </w:tcPr>
          <w:p w14:paraId="28B4024C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1CC8D728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Required time to market</w:t>
            </w:r>
          </w:p>
          <w:p w14:paraId="5FF2E03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product uncertainty</w:t>
            </w:r>
          </w:p>
        </w:tc>
        <w:tc>
          <w:tcPr>
            <w:tcW w:w="1767" w:type="dxa"/>
            <w:shd w:val="clear" w:color="auto" w:fill="BDD6EE"/>
          </w:tcPr>
          <w:p w14:paraId="038F764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T1.3</w:t>
            </w:r>
          </w:p>
          <w:p w14:paraId="31B9E175" w14:textId="77777777" w:rsidR="00A63B2F" w:rsidRPr="00656D24" w:rsidRDefault="00A63B2F" w:rsidP="006A2522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BDD6EE"/>
          </w:tcPr>
          <w:p w14:paraId="430B008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S1_D3</w:t>
            </w:r>
          </w:p>
          <w:p w14:paraId="1820D9C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S2_D4</w:t>
            </w:r>
          </w:p>
          <w:p w14:paraId="3F501FE8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S3_D4</w:t>
            </w:r>
          </w:p>
          <w:p w14:paraId="7FE4D4FA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S4_D1</w:t>
            </w:r>
          </w:p>
        </w:tc>
      </w:tr>
      <w:tr w:rsidR="00A63B2F" w:rsidRPr="00656D24" w14:paraId="7158973D" w14:textId="77777777" w:rsidTr="006A2522">
        <w:trPr>
          <w:trHeight w:val="1979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034F2EEE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10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5289A9A8" w14:textId="77777777" w:rsidR="00A63B2F" w:rsidRDefault="003A5B30" w:rsidP="003A5B30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IF the probability of changing the framework is low, THEN </w:t>
            </w:r>
            <w:r w:rsidR="00A63B2F" w:rsidRPr="00656D24">
              <w:rPr>
                <w:rFonts w:eastAsia="Calibri"/>
                <w:sz w:val="20"/>
                <w:szCs w:val="20"/>
              </w:rPr>
              <w:t>IF the framework upgrade workload is feasible OR the framework upgrade process is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 w:rsidR="00A63B2F" w:rsidRPr="00656D24">
              <w:rPr>
                <w:rFonts w:eastAsia="Calibri"/>
                <w:sz w:val="20"/>
                <w:szCs w:val="20"/>
              </w:rPr>
              <w:t>automated, THEN a startup team should upgrade the development framework to the latest version</w:t>
            </w:r>
          </w:p>
          <w:p w14:paraId="289DA7C0" w14:textId="77777777" w:rsidR="003A5B30" w:rsidRDefault="003A5B30" w:rsidP="003A5B30">
            <w:pPr>
              <w:rPr>
                <w:rFonts w:eastAsia="Calibri"/>
                <w:sz w:val="20"/>
                <w:szCs w:val="20"/>
              </w:rPr>
            </w:pPr>
          </w:p>
          <w:p w14:paraId="0FC8185C" w14:textId="06CDD984" w:rsidR="003A5B30" w:rsidRPr="00656D24" w:rsidRDefault="003A5B30" w:rsidP="003A5B30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IF</w:t>
            </w:r>
            <w:r>
              <w:rPr>
                <w:rFonts w:eastAsia="Calibri"/>
                <w:sz w:val="20"/>
                <w:szCs w:val="20"/>
              </w:rPr>
              <w:t xml:space="preserve"> the gap between the current and latest version of the framework is high, THEN </w:t>
            </w:r>
            <w:r w:rsidRPr="00656D24">
              <w:rPr>
                <w:rFonts w:eastAsia="Calibri"/>
                <w:sz w:val="20"/>
                <w:szCs w:val="20"/>
              </w:rPr>
              <w:t>a startup team should upgrade the development framework to the latest version</w:t>
            </w:r>
          </w:p>
        </w:tc>
        <w:tc>
          <w:tcPr>
            <w:tcW w:w="1510" w:type="dxa"/>
            <w:shd w:val="clear" w:color="auto" w:fill="C5E0B3"/>
          </w:tcPr>
          <w:p w14:paraId="3719A665" w14:textId="4DB7576B" w:rsidR="00445FB0" w:rsidRDefault="00445FB0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445FB0">
              <w:rPr>
                <w:rFonts w:ascii="Times New Roman" w:hAnsi="Times New Roman" w:cs="Times New Roman"/>
                <w:sz w:val="20"/>
                <w:szCs w:val="20"/>
              </w:rPr>
              <w:t>he probability of changing the framework</w:t>
            </w:r>
          </w:p>
          <w:p w14:paraId="0A5B483C" w14:textId="2DB29562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framework upgrade workload</w:t>
            </w:r>
          </w:p>
          <w:p w14:paraId="09FB62CA" w14:textId="77777777" w:rsidR="00A63B2F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framework upgrade process</w:t>
            </w:r>
          </w:p>
          <w:p w14:paraId="6AEEE2DC" w14:textId="53342D2F" w:rsidR="00445FB0" w:rsidRPr="00656D24" w:rsidRDefault="00445FB0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gap </w:t>
            </w:r>
            <w:r w:rsidRPr="00445FB0">
              <w:rPr>
                <w:rFonts w:ascii="Times New Roman" w:hAnsi="Times New Roman" w:cs="Times New Roman"/>
                <w:sz w:val="20"/>
                <w:szCs w:val="20"/>
              </w:rPr>
              <w:t>between the current and latest version of the framework</w:t>
            </w:r>
          </w:p>
        </w:tc>
        <w:tc>
          <w:tcPr>
            <w:tcW w:w="1767" w:type="dxa"/>
            <w:shd w:val="clear" w:color="auto" w:fill="C5E0B3"/>
          </w:tcPr>
          <w:p w14:paraId="6982138C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T2.1</w:t>
            </w:r>
          </w:p>
          <w:p w14:paraId="3E34C4FD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</w:tc>
        <w:tc>
          <w:tcPr>
            <w:tcW w:w="1023" w:type="dxa"/>
            <w:shd w:val="clear" w:color="auto" w:fill="C5E0B3"/>
          </w:tcPr>
          <w:p w14:paraId="097603AB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S2_D5</w:t>
            </w:r>
          </w:p>
          <w:p w14:paraId="0F775DDD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S4_D3</w:t>
            </w:r>
          </w:p>
        </w:tc>
      </w:tr>
      <w:tr w:rsidR="00A63B2F" w:rsidRPr="00656D24" w14:paraId="76B3707E" w14:textId="77777777" w:rsidTr="006A2522">
        <w:trPr>
          <w:trHeight w:val="1286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EAEE296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11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46379631" w14:textId="2ADC32E4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are </w:t>
            </w:r>
            <w:r>
              <w:rPr>
                <w:rFonts w:eastAsia="Calibri"/>
                <w:sz w:val="20"/>
                <w:szCs w:val="20"/>
              </w:rPr>
              <w:t>available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</w:t>
            </w:r>
            <w:r w:rsidR="003A5B30">
              <w:rPr>
                <w:rFonts w:eastAsia="Calibri"/>
                <w:sz w:val="20"/>
                <w:szCs w:val="20"/>
              </w:rPr>
              <w:t>consider using</w:t>
            </w:r>
            <w:r w:rsidRPr="00656D24">
              <w:rPr>
                <w:rFonts w:eastAsia="Calibri"/>
                <w:sz w:val="20"/>
                <w:szCs w:val="20"/>
              </w:rPr>
              <w:t xml:space="preserve"> strong typed language</w:t>
            </w:r>
          </w:p>
        </w:tc>
        <w:tc>
          <w:tcPr>
            <w:tcW w:w="1510" w:type="dxa"/>
            <w:shd w:val="clear" w:color="auto" w:fill="C5E0B3"/>
          </w:tcPr>
          <w:p w14:paraId="5D89BFD3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0890DC52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3860E106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T2.1</w:t>
            </w:r>
          </w:p>
          <w:p w14:paraId="77A5759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</w:tc>
        <w:tc>
          <w:tcPr>
            <w:tcW w:w="1023" w:type="dxa"/>
            <w:shd w:val="clear" w:color="auto" w:fill="C5E0B3"/>
          </w:tcPr>
          <w:p w14:paraId="219D674B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S3_D1</w:t>
            </w:r>
          </w:p>
          <w:p w14:paraId="2E9073B3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0E3A24A4" w14:textId="77777777" w:rsidTr="006A2522">
        <w:trPr>
          <w:trHeight w:val="1205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5CEF8323" w14:textId="77777777" w:rsidR="00A63B2F" w:rsidRPr="00656D24" w:rsidRDefault="00A63B2F" w:rsidP="006A2522">
            <w:pPr>
              <w:jc w:val="center"/>
              <w:rPr>
                <w:rFonts w:eastAsia="Calibri"/>
                <w:i/>
                <w:iCs/>
                <w:sz w:val="20"/>
                <w:szCs w:val="20"/>
                <w:u w:val="single"/>
              </w:rPr>
            </w:pPr>
            <w:r w:rsidRPr="00656D24">
              <w:rPr>
                <w:rFonts w:eastAsia="Calibri"/>
                <w:sz w:val="20"/>
                <w:szCs w:val="20"/>
              </w:rPr>
              <w:t>12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6B86CF2C" w14:textId="77777777" w:rsidR="00A63B2F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are </w:t>
            </w:r>
            <w:r>
              <w:rPr>
                <w:rFonts w:eastAsia="Calibri"/>
                <w:sz w:val="20"/>
                <w:szCs w:val="20"/>
              </w:rPr>
              <w:t xml:space="preserve">available </w:t>
            </w:r>
            <w:r w:rsidRPr="00656D24">
              <w:rPr>
                <w:rFonts w:eastAsia="Calibri"/>
                <w:sz w:val="20"/>
                <w:szCs w:val="20"/>
              </w:rPr>
              <w:t>OR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</w:p>
          <w:p w14:paraId="2DC6B5A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bug rate is high, THEN a startup team should include integration test for the important integrations</w:t>
            </w:r>
          </w:p>
        </w:tc>
        <w:tc>
          <w:tcPr>
            <w:tcW w:w="1510" w:type="dxa"/>
            <w:shd w:val="clear" w:color="auto" w:fill="C5E0B3"/>
          </w:tcPr>
          <w:p w14:paraId="3B34C73A" w14:textId="77777777" w:rsidR="00A63B2F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72CBCEF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Bug rate</w:t>
            </w:r>
          </w:p>
          <w:p w14:paraId="0FCEC959" w14:textId="77777777" w:rsidR="00A63B2F" w:rsidRPr="00656D24" w:rsidRDefault="00A63B2F" w:rsidP="006A2522">
            <w:pPr>
              <w:pStyle w:val="ListParagraph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0F0E10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5B9B2E2A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  <w:p w14:paraId="6B46DD7E" w14:textId="77777777" w:rsidR="00A63B2F" w:rsidRPr="00656D24" w:rsidRDefault="00A63B2F" w:rsidP="006A2522">
            <w:pPr>
              <w:ind w:hanging="216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18AC1B9E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S1_D3</w:t>
            </w:r>
          </w:p>
          <w:p w14:paraId="1DAC4528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S1_D4</w:t>
            </w:r>
          </w:p>
          <w:p w14:paraId="74E5D151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S3_D4</w:t>
            </w:r>
          </w:p>
          <w:p w14:paraId="2F9BFCB3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S4_D1</w:t>
            </w:r>
          </w:p>
        </w:tc>
      </w:tr>
      <w:tr w:rsidR="00A63B2F" w:rsidRPr="00656D24" w14:paraId="031C093E" w14:textId="77777777" w:rsidTr="006A2522">
        <w:trPr>
          <w:trHeight w:val="1322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79C513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13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72E56AB2" w14:textId="1BC6F1FA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the growth of development team is high (or expected to be high soon), THEN a startup team should document the requirements of some important functions</w:t>
            </w:r>
            <w:r w:rsidR="003A5B30">
              <w:rPr>
                <w:rFonts w:eastAsia="Calibri"/>
                <w:sz w:val="20"/>
                <w:szCs w:val="20"/>
              </w:rPr>
              <w:t xml:space="preserve"> (high-level documentation)</w:t>
            </w:r>
          </w:p>
        </w:tc>
        <w:tc>
          <w:tcPr>
            <w:tcW w:w="1510" w:type="dxa"/>
            <w:shd w:val="clear" w:color="auto" w:fill="C5E0B3"/>
          </w:tcPr>
          <w:p w14:paraId="663B313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Team growth</w:t>
            </w:r>
          </w:p>
          <w:p w14:paraId="07DAE87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7414D18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  <w:p w14:paraId="5DB72000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T2.3</w:t>
            </w:r>
          </w:p>
        </w:tc>
        <w:tc>
          <w:tcPr>
            <w:tcW w:w="1023" w:type="dxa"/>
            <w:shd w:val="clear" w:color="auto" w:fill="C5E0B3"/>
          </w:tcPr>
          <w:p w14:paraId="555398DC" w14:textId="77777777" w:rsidR="00A63B2F" w:rsidRPr="00656D24" w:rsidRDefault="00A63B2F" w:rsidP="006A2522">
            <w:pPr>
              <w:rPr>
                <w:rFonts w:eastAsia="Calibri"/>
                <w:b/>
                <w:bCs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S3_D4</w:t>
            </w:r>
          </w:p>
        </w:tc>
      </w:tr>
      <w:tr w:rsidR="00A63B2F" w:rsidRPr="00656D24" w14:paraId="6294552A" w14:textId="77777777" w:rsidTr="006A2522">
        <w:trPr>
          <w:trHeight w:val="1529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59B306A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14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0D9D48C0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an existing infrastructure/architecture restricts evolution OR system performance is </w:t>
            </w:r>
            <w:r>
              <w:rPr>
                <w:rFonts w:eastAsia="Calibri"/>
                <w:sz w:val="20"/>
                <w:szCs w:val="20"/>
              </w:rPr>
              <w:t>bad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consider restructuring the </w:t>
            </w:r>
            <w:r>
              <w:rPr>
                <w:rFonts w:eastAsia="Calibri"/>
                <w:sz w:val="20"/>
                <w:szCs w:val="20"/>
              </w:rPr>
              <w:t>software</w:t>
            </w:r>
          </w:p>
        </w:tc>
        <w:tc>
          <w:tcPr>
            <w:tcW w:w="1510" w:type="dxa"/>
            <w:shd w:val="clear" w:color="auto" w:fill="C5E0B3"/>
          </w:tcPr>
          <w:p w14:paraId="65FCA9FE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Evolution</w:t>
            </w:r>
          </w:p>
          <w:p w14:paraId="2912509D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System performance</w:t>
            </w:r>
          </w:p>
          <w:p w14:paraId="3EAB5A9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4EC05975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T2.3</w:t>
            </w:r>
          </w:p>
          <w:p w14:paraId="4434B33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34CC63C1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S1_D5</w:t>
            </w:r>
          </w:p>
          <w:p w14:paraId="201BB8F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S2_D6</w:t>
            </w:r>
          </w:p>
        </w:tc>
      </w:tr>
      <w:tr w:rsidR="00A63B2F" w:rsidRPr="00656D24" w14:paraId="4D3EE82A" w14:textId="77777777" w:rsidTr="006A2522">
        <w:trPr>
          <w:trHeight w:val="521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F94203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15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20A5F19F" w14:textId="43CB5463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</w:t>
            </w:r>
            <w:r w:rsidR="003A5B30">
              <w:rPr>
                <w:rFonts w:eastAsia="Calibri"/>
                <w:sz w:val="20"/>
                <w:szCs w:val="20"/>
              </w:rPr>
              <w:t>the cost of the product restructuring is affordable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gradually restructure the </w:t>
            </w:r>
            <w:r>
              <w:rPr>
                <w:rFonts w:eastAsia="Calibri"/>
                <w:sz w:val="20"/>
                <w:szCs w:val="20"/>
              </w:rPr>
              <w:t>software</w:t>
            </w:r>
          </w:p>
        </w:tc>
        <w:tc>
          <w:tcPr>
            <w:tcW w:w="1510" w:type="dxa"/>
            <w:shd w:val="clear" w:color="auto" w:fill="C5E0B3"/>
          </w:tcPr>
          <w:p w14:paraId="1933276C" w14:textId="128B0201" w:rsidR="00A63B2F" w:rsidRPr="00656D24" w:rsidRDefault="003A5B30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3A5B30">
              <w:rPr>
                <w:rFonts w:ascii="Times New Roman" w:hAnsi="Times New Roman" w:cs="Times New Roman"/>
                <w:sz w:val="20"/>
                <w:szCs w:val="20"/>
              </w:rPr>
              <w:t>ost of the product restructuring</w:t>
            </w:r>
          </w:p>
          <w:p w14:paraId="5A7C18B9" w14:textId="77777777" w:rsidR="00A63B2F" w:rsidRPr="003A5B30" w:rsidRDefault="00A63B2F" w:rsidP="006A2522">
            <w:pPr>
              <w:jc w:val="center"/>
              <w:rPr>
                <w:rFonts w:eastAsia="Calibri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65CD5DC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12937CB4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3F23BDF6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S2_D6</w:t>
            </w:r>
          </w:p>
          <w:p w14:paraId="593B6586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S2_D7</w:t>
            </w:r>
          </w:p>
          <w:p w14:paraId="56B2B9BE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S2_D8</w:t>
            </w:r>
          </w:p>
          <w:p w14:paraId="218C95B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  <w:p w14:paraId="2958C30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63B2F" w:rsidRPr="00656D24" w14:paraId="761A5339" w14:textId="77777777" w:rsidTr="006A2522">
        <w:trPr>
          <w:trHeight w:val="1430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015D806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lastRenderedPageBreak/>
              <w:t>16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7B14C862" w14:textId="0FC391D9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</w:t>
            </w:r>
            <w:r w:rsidR="003A5B30">
              <w:rPr>
                <w:rFonts w:eastAsia="Calibri"/>
                <w:sz w:val="20"/>
                <w:szCs w:val="20"/>
              </w:rPr>
              <w:t xml:space="preserve">the cost of the product restructuring is </w:t>
            </w:r>
            <w:r w:rsidR="003A5B30">
              <w:rPr>
                <w:rFonts w:eastAsia="Calibri"/>
                <w:sz w:val="20"/>
                <w:szCs w:val="20"/>
              </w:rPr>
              <w:t>non-</w:t>
            </w:r>
            <w:r w:rsidR="003A5B30">
              <w:rPr>
                <w:rFonts w:eastAsia="Calibri"/>
                <w:sz w:val="20"/>
                <w:szCs w:val="20"/>
              </w:rPr>
              <w:t>affordable</w:t>
            </w:r>
            <w:r w:rsidRPr="00656D24">
              <w:rPr>
                <w:rFonts w:eastAsia="Calibri"/>
                <w:sz w:val="20"/>
                <w:szCs w:val="20"/>
              </w:rPr>
              <w:t xml:space="preserve">, </w:t>
            </w:r>
            <w:r>
              <w:rPr>
                <w:rFonts w:eastAsia="Calibri"/>
                <w:sz w:val="20"/>
                <w:szCs w:val="20"/>
              </w:rPr>
              <w:t xml:space="preserve">THEN </w:t>
            </w:r>
            <w:r w:rsidRPr="00656D24">
              <w:rPr>
                <w:rFonts w:eastAsia="Calibri"/>
                <w:sz w:val="20"/>
                <w:szCs w:val="20"/>
              </w:rPr>
              <w:t>a startup team should develop the upcoming features on a new development infrastructure.</w:t>
            </w:r>
          </w:p>
        </w:tc>
        <w:tc>
          <w:tcPr>
            <w:tcW w:w="1510" w:type="dxa"/>
            <w:shd w:val="clear" w:color="auto" w:fill="C5E0B3"/>
          </w:tcPr>
          <w:p w14:paraId="05F5A2BF" w14:textId="77777777" w:rsidR="003A5B30" w:rsidRPr="00656D24" w:rsidRDefault="003A5B30" w:rsidP="003A5B30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3A5B30">
              <w:rPr>
                <w:rFonts w:ascii="Times New Roman" w:hAnsi="Times New Roman" w:cs="Times New Roman"/>
                <w:sz w:val="20"/>
                <w:szCs w:val="20"/>
              </w:rPr>
              <w:t>ost of the product restructuring</w:t>
            </w:r>
          </w:p>
          <w:p w14:paraId="44BFC504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0BF60844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78A7DC0F" w14:textId="77777777" w:rsidR="00A63B2F" w:rsidRPr="00656D24" w:rsidRDefault="00A63B2F" w:rsidP="006A2522">
            <w:pPr>
              <w:pStyle w:val="ListParagraph"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5AB236F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S1_D5</w:t>
            </w:r>
          </w:p>
          <w:p w14:paraId="01F383F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63B2F" w:rsidRPr="00656D24" w14:paraId="1B675A0D" w14:textId="77777777" w:rsidTr="006A2522">
        <w:trPr>
          <w:trHeight w:val="800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AF7B043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17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3B31E32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A startup team should consider test improvement for the new/refactored code.</w:t>
            </w:r>
          </w:p>
        </w:tc>
        <w:tc>
          <w:tcPr>
            <w:tcW w:w="1510" w:type="dxa"/>
            <w:shd w:val="clear" w:color="auto" w:fill="C5E0B3"/>
          </w:tcPr>
          <w:p w14:paraId="03E4A09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C5E0B3"/>
          </w:tcPr>
          <w:p w14:paraId="74F1B4FE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77B962F1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1E159C55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S1_D6</w:t>
            </w:r>
          </w:p>
          <w:p w14:paraId="3E1B2832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S2_D7</w:t>
            </w:r>
          </w:p>
          <w:p w14:paraId="32E1CC4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S2_D9</w:t>
            </w:r>
          </w:p>
        </w:tc>
      </w:tr>
    </w:tbl>
    <w:p w14:paraId="1A3CE882" w14:textId="77777777" w:rsidR="00A63B2F" w:rsidRDefault="00A63B2F"/>
    <w:sectPr w:rsidR="00A6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7686D"/>
    <w:multiLevelType w:val="hybridMultilevel"/>
    <w:tmpl w:val="AEE04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A2"/>
    <w:rsid w:val="003A5B30"/>
    <w:rsid w:val="00445FB0"/>
    <w:rsid w:val="00A63B2F"/>
    <w:rsid w:val="00BC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E6C8"/>
  <w15:chartTrackingRefBased/>
  <w15:docId w15:val="{C7DDA623-AA9A-4AC4-8FF5-111FE28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B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B2F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Aldaeej</dc:creator>
  <cp:keywords/>
  <dc:description/>
  <cp:lastModifiedBy>Abdullah Aldaeej</cp:lastModifiedBy>
  <cp:revision>3</cp:revision>
  <dcterms:created xsi:type="dcterms:W3CDTF">2021-12-01T02:59:00Z</dcterms:created>
  <dcterms:modified xsi:type="dcterms:W3CDTF">2021-12-30T18:59:00Z</dcterms:modified>
</cp:coreProperties>
</file>