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google-io-26-keynote"/>
    <w:p>
      <w:pPr>
        <w:pStyle w:val="Heading1"/>
      </w:pPr>
      <w:r>
        <w:t xml:space="preserve">Google I/O ’26 Keynote</w:t>
      </w:r>
    </w:p>
    <w:bookmarkStart w:id="9" w:name="metadata"/>
    <w:p>
      <w:pPr>
        <w:pStyle w:val="Heading2"/>
      </w:pPr>
      <w:r>
        <w:t xml:space="preserve">Metadata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Channel</w:t>
            </w:r>
          </w:p>
        </w:tc>
        <w:tc>
          <w:tcPr/>
          <w:p>
            <w:pPr>
              <w:pStyle w:val="Compact"/>
            </w:pPr>
            <w:r>
              <w:t xml:space="preserve">Google</w:t>
            </w:r>
          </w:p>
        </w:tc>
      </w:tr>
      <w:tr>
        <w:tc>
          <w:tcPr/>
          <w:p>
            <w:pPr>
              <w:pStyle w:val="Compact"/>
            </w:pPr>
            <w:r>
              <w:t xml:space="preserve">Uploaded</w:t>
            </w:r>
          </w:p>
        </w:tc>
        <w:tc>
          <w:tcPr/>
          <w:p>
            <w:pPr>
              <w:pStyle w:val="Compact"/>
            </w:pPr>
            <w:r>
              <w:t xml:space="preserve">2026-05-19</w:t>
            </w:r>
          </w:p>
        </w:tc>
      </w:tr>
      <w:tr>
        <w:tc>
          <w:tcPr/>
          <w:p>
            <w:pPr>
              <w:pStyle w:val="Compact"/>
            </w:pPr>
            <w:r>
              <w:t xml:space="preserve">Duration</w:t>
            </w:r>
          </w:p>
        </w:tc>
        <w:tc>
          <w:tcPr/>
          <w:p>
            <w:pPr>
              <w:pStyle w:val="Compact"/>
            </w:pPr>
            <w:r>
              <w:t xml:space="preserve">2h 57m 25s</w:t>
            </w:r>
          </w:p>
        </w:tc>
      </w:tr>
      <w:tr>
        <w:tc>
          <w:tcPr/>
          <w:p>
            <w:pPr>
              <w:pStyle w:val="Compact"/>
            </w:pPr>
            <w:r>
              <w:t xml:space="preserve">URL</w:t>
            </w:r>
          </w:p>
        </w:tc>
        <w:tc>
          <w:tcPr/>
          <w:p>
            <w:pPr>
              <w:pStyle w:val="Compact"/>
            </w:pPr>
            <w:r>
              <w:t xml:space="preserve">https://www.youtube.com/watch?v=wYSncx9zLIU</w:t>
            </w:r>
          </w:p>
        </w:tc>
      </w:tr>
      <w:tr>
        <w:tc>
          <w:tcPr/>
          <w:p>
            <w:pPr>
              <w:pStyle w:val="Compact"/>
            </w:pPr>
            <w:r>
              <w:t xml:space="preserve">Transcript source</w:t>
            </w:r>
          </w:p>
        </w:tc>
        <w:tc>
          <w:tcPr/>
          <w:p>
            <w:pPr>
              <w:pStyle w:val="Compact"/>
            </w:pPr>
            <w:r>
              <w:t xml:space="preserve">manual (en)</w:t>
            </w:r>
          </w:p>
        </w:tc>
      </w:tr>
    </w:tbl>
    <w:bookmarkEnd w:id="9"/>
    <w:bookmarkStart w:id="10" w:name="executive-summary"/>
    <w:p>
      <w:pPr>
        <w:pStyle w:val="Heading2"/>
      </w:pPr>
      <w:r>
        <w:t xml:space="preserve">Executive summary</w:t>
      </w:r>
    </w:p>
    <w:p>
      <w:pPr>
        <w:pStyle w:val="FirstParagraph"/>
      </w:pPr>
      <w:r>
        <w:t xml:space="preserve">Google I/O ’26 Keynote is a nearly 3-hour Google livestream from May 19, 2026 anchored by Sundar Pichai. The keynote pivots on a single throughline — Google has gone from 9.7 trillion to 3.2 quadrillion monthly tokens in two years, and the new generation of products is built around that scale.</w:t>
      </w:r>
    </w:p>
    <w:p>
      <w:pPr>
        <w:pStyle w:val="BodyText"/>
      </w:pPr>
      <w:r>
        <w:t xml:space="preserve">The headline announcements are eighth-generation TPUs (8t for training, 8i for inference), the Gemini Omni multimodal generation model with Omni Flash shipping today, Gemini 3.5 Flash with the Antigravity 2.0 agentic development platform (used to build a working operating system in 12 hours with 93 subagents for under $1,000), the Gemini Spark personal agent running 24/7 on Google Cloud, a fundamentally new AI Search (new search box, search agents, Antigravity-powered generative UI), a complete agentic commerce stack (Universal Commerce Protocol, Agent Payments Protocol, Universal Cart) joined by Amazon, Meta, Microsoft, Salesforce, and Stripe, a redesigned Gemini app with the new Neural Expressive language plus Omni and Daily Brief, the Google Pics / Stitch / Flow creative tools, the first Google Android XR audio glasses arriving this fall with Warby Parker and Gentle Monster designs, and a Demis-led closing covering CodeMender security, Gemini for Science, WeatherNext, and Isomorphic Labs’s pre-clinical work on immune disorders and cancer.</w:t>
      </w:r>
    </w:p>
    <w:bookmarkEnd w:id="10"/>
    <w:bookmarkStart w:id="38" w:name="topics-covered"/>
    <w:p>
      <w:pPr>
        <w:pStyle w:val="Heading2"/>
      </w:pPr>
      <w:r>
        <w:t xml:space="preserve">Topics covered</w:t>
      </w:r>
    </w:p>
    <w:bookmarkStart w:id="11" w:name="Xa4f2250be6772bf93e116d256c9153fcd78b254"/>
    <w:p>
      <w:pPr>
        <w:pStyle w:val="Heading3"/>
      </w:pPr>
      <w:r>
        <w:t xml:space="preserve">Pre-show: Infinite Scaler crowd game (00:00–55:51)</w:t>
      </w:r>
    </w:p>
    <w:p>
      <w:pPr>
        <w:pStyle w:val="FirstParagraph"/>
      </w:pPr>
      <w:r>
        <w:t xml:space="preserve">YouTube creators Valkyrae and CourageJD host an audience-participation game.</w:t>
      </w:r>
    </w:p>
    <w:p>
      <w:pPr>
        <w:pStyle w:val="Compact"/>
        <w:numPr>
          <w:ilvl w:val="0"/>
          <w:numId w:val="1001"/>
        </w:numPr>
      </w:pPr>
      <w:r>
        <w:t xml:space="preserve">Infinite Scaler is a crowd-built tower-jumping game players join by QR code with no download required.</w:t>
      </w:r>
    </w:p>
    <w:p>
      <w:pPr>
        <w:pStyle w:val="Compact"/>
        <w:numPr>
          <w:ilvl w:val="0"/>
          <w:numId w:val="1001"/>
        </w:numPr>
      </w:pPr>
      <w:r>
        <w:t xml:space="preserve">Levels are generated by users typing prompts that Gemini polishes and Nano Banana renders as background, foreground sprite sheets, and a depth map for a 3D effect.</w:t>
      </w:r>
    </w:p>
    <w:p>
      <w:pPr>
        <w:pStyle w:val="Compact"/>
        <w:numPr>
          <w:ilvl w:val="0"/>
          <w:numId w:val="1001"/>
        </w:numPr>
      </w:pPr>
      <w:r>
        <w:t xml:space="preserve">Over 20,000 players from 163 countries join during the pre-show segment, with a top score of 800+ levels.</w:t>
      </w:r>
    </w:p>
    <w:bookmarkEnd w:id="11"/>
    <w:bookmarkStart w:id="15" w:name="Xd11260dc49a7d3a8555b16b0c7667d1b0fc8e8d"/>
    <w:p>
      <w:pPr>
        <w:pStyle w:val="Heading3"/>
      </w:pPr>
      <w:r>
        <w:t xml:space="preserve">Sundar’s intro: tokens, capex, and TPU 8 (01:06:52–01:20:50)</w:t>
      </w:r>
    </w:p>
    <w:p>
      <w:pPr>
        <w:pStyle w:val="FirstParagraph"/>
      </w:pPr>
      <w:r>
        <w:t xml:space="preserve">Sundar frames the year through token growth, infrastructure investment, and the eighth-generation TPUs.</w:t>
      </w:r>
    </w:p>
    <w:bookmarkStart w:id="12" w:name="adoption"/>
    <w:p>
      <w:pPr>
        <w:pStyle w:val="Heading4"/>
      </w:pPr>
      <w:r>
        <w:t xml:space="preserve">Adoption</w:t>
      </w:r>
    </w:p>
    <w:p>
      <w:pPr>
        <w:pStyle w:val="Compact"/>
        <w:numPr>
          <w:ilvl w:val="0"/>
          <w:numId w:val="1002"/>
        </w:numPr>
      </w:pPr>
      <w:r>
        <w:t xml:space="preserve">Google processes 3.2 quadrillion tokens per month across its services — up from 480 trillion last year and 9.7 trillion two years ago, a roughly seven-times jump in a year.</w:t>
      </w:r>
    </w:p>
    <w:p>
      <w:pPr>
        <w:pStyle w:val="Compact"/>
        <w:numPr>
          <w:ilvl w:val="0"/>
          <w:numId w:val="1002"/>
        </w:numPr>
      </w:pPr>
      <w:r>
        <w:t xml:space="preserve">Over 8.5 million developers are building new apps and experiences with Google models monthly.</w:t>
      </w:r>
    </w:p>
    <w:p>
      <w:pPr>
        <w:pStyle w:val="Compact"/>
        <w:numPr>
          <w:ilvl w:val="0"/>
          <w:numId w:val="1002"/>
        </w:numPr>
      </w:pPr>
      <w:r>
        <w:t xml:space="preserve">Model APIs process around 19 billion tokens per minute.</w:t>
      </w:r>
    </w:p>
    <w:p>
      <w:pPr>
        <w:pStyle w:val="Compact"/>
        <w:numPr>
          <w:ilvl w:val="0"/>
          <w:numId w:val="1002"/>
        </w:numPr>
      </w:pPr>
      <w:r>
        <w:t xml:space="preserve">Over the past 12 months, over 375 customers each processed more than 1 trillion tokens.</w:t>
      </w:r>
    </w:p>
    <w:p>
      <w:pPr>
        <w:pStyle w:val="Compact"/>
        <w:numPr>
          <w:ilvl w:val="0"/>
          <w:numId w:val="1002"/>
        </w:numPr>
      </w:pPr>
      <w:r>
        <w:t xml:space="preserve">Google has 13 products with over 1 billion users each, and five of those have more than 3 billion users.</w:t>
      </w:r>
    </w:p>
    <w:p>
      <w:pPr>
        <w:pStyle w:val="Compact"/>
        <w:numPr>
          <w:ilvl w:val="0"/>
          <w:numId w:val="1002"/>
        </w:numPr>
      </w:pPr>
      <w:r>
        <w:t xml:space="preserve">AI Overviews has over 2.5 billion monthly users.</w:t>
      </w:r>
    </w:p>
    <w:p>
      <w:pPr>
        <w:pStyle w:val="Compact"/>
        <w:numPr>
          <w:ilvl w:val="0"/>
          <w:numId w:val="1002"/>
        </w:numPr>
      </w:pPr>
      <w:r>
        <w:t xml:space="preserve">AI Mode surpassed 1 billion monthly users in a year.</w:t>
      </w:r>
    </w:p>
    <w:p>
      <w:pPr>
        <w:pStyle w:val="Compact"/>
        <w:numPr>
          <w:ilvl w:val="0"/>
          <w:numId w:val="1002"/>
        </w:numPr>
      </w:pPr>
      <w:r>
        <w:t xml:space="preserve">The Gemini app has over 900 million monthly active users — more than doubling from 400 million a year ago — and daily requests have grown over seven times.</w:t>
      </w:r>
    </w:p>
    <w:p>
      <w:pPr>
        <w:pStyle w:val="Compact"/>
        <w:numPr>
          <w:ilvl w:val="0"/>
          <w:numId w:val="1002"/>
        </w:numPr>
      </w:pPr>
      <w:r>
        <w:t xml:space="preserve">More than 50 billion images have been generated with the Nano Banana model.</w:t>
      </w:r>
    </w:p>
    <w:bookmarkEnd w:id="12"/>
    <w:bookmarkStart w:id="13" w:name="conversational-ai-across-products"/>
    <w:p>
      <w:pPr>
        <w:pStyle w:val="Heading4"/>
      </w:pPr>
      <w:r>
        <w:t xml:space="preserve">Conversational AI across products</w:t>
      </w:r>
    </w:p>
    <w:p>
      <w:pPr>
        <w:pStyle w:val="Compact"/>
        <w:numPr>
          <w:ilvl w:val="0"/>
          <w:numId w:val="1003"/>
        </w:numPr>
      </w:pPr>
      <w:r>
        <w:t xml:space="preserve">Maps got its biggest upgrade in a decade including the new Ask Maps feature.</w:t>
      </w:r>
    </w:p>
    <w:p>
      <w:pPr>
        <w:pStyle w:val="Compact"/>
        <w:numPr>
          <w:ilvl w:val="0"/>
          <w:numId w:val="1003"/>
        </w:numPr>
      </w:pPr>
      <w:r>
        <w:t xml:space="preserve">Ask YouTube reimagines YouTube search with conversational, follow-up-friendly answers that jump to the most relevant section of a video, rolling out broadly in the US this summer.</w:t>
      </w:r>
    </w:p>
    <w:p>
      <w:pPr>
        <w:pStyle w:val="Compact"/>
        <w:numPr>
          <w:ilvl w:val="0"/>
          <w:numId w:val="1003"/>
        </w:numPr>
      </w:pPr>
      <w:r>
        <w:t xml:space="preserve">Docs Live lets users verbally brain-dump and have Gemini draft the document, rolling out for Pro and Ultra subscribers this summer with Gmail and Google Keep to follow.</w:t>
      </w:r>
    </w:p>
    <w:bookmarkEnd w:id="13"/>
    <w:bookmarkStart w:id="14" w:name="capex-and-tpu-8"/>
    <w:p>
      <w:pPr>
        <w:pStyle w:val="Heading4"/>
      </w:pPr>
      <w:r>
        <w:t xml:space="preserve">Capex and TPU 8</w:t>
      </w:r>
    </w:p>
    <w:p>
      <w:pPr>
        <w:pStyle w:val="Compact"/>
        <w:numPr>
          <w:ilvl w:val="0"/>
          <w:numId w:val="1004"/>
        </w:numPr>
      </w:pPr>
      <w:r>
        <w:t xml:space="preserve">Google’s capex is going from about $31 billion in 2022 to approximately $180 to $190 billion this year — roughly six times the 2022 figure.</w:t>
      </w:r>
    </w:p>
    <w:p>
      <w:pPr>
        <w:pStyle w:val="Compact"/>
        <w:numPr>
          <w:ilvl w:val="0"/>
          <w:numId w:val="1004"/>
        </w:numPr>
      </w:pPr>
      <w:r>
        <w:t xml:space="preserve">The eighth-generation TPUs were announced at Cloud Next with a dual-chip approach: TPU 8t for training and TPU 8i for inference.</w:t>
      </w:r>
    </w:p>
    <w:p>
      <w:pPr>
        <w:pStyle w:val="Compact"/>
        <w:numPr>
          <w:ilvl w:val="0"/>
          <w:numId w:val="1004"/>
        </w:numPr>
      </w:pPr>
      <w:r>
        <w:t xml:space="preserve">TPU 8t is nearly three times the raw computing power of the previous generation.</w:t>
      </w:r>
    </w:p>
    <w:p>
      <w:pPr>
        <w:pStyle w:val="Compact"/>
        <w:numPr>
          <w:ilvl w:val="0"/>
          <w:numId w:val="1004"/>
        </w:numPr>
      </w:pPr>
      <w:r>
        <w:t xml:space="preserve">JAX and Pathways scale training seamlessly across more than 1 million TPUs globally.</w:t>
      </w:r>
    </w:p>
    <w:p>
      <w:pPr>
        <w:pStyle w:val="Compact"/>
        <w:numPr>
          <w:ilvl w:val="0"/>
          <w:numId w:val="1004"/>
        </w:numPr>
      </w:pPr>
      <w:r>
        <w:t xml:space="preserve">An upcoming Flash model was demoed on TPU 8i at nearly 1,500 tokens per second.</w:t>
      </w:r>
    </w:p>
    <w:p>
      <w:pPr>
        <w:pStyle w:val="Compact"/>
        <w:numPr>
          <w:ilvl w:val="0"/>
          <w:numId w:val="1004"/>
        </w:numPr>
      </w:pPr>
      <w:r>
        <w:t xml:space="preserve">Both TPU 8t and 8i deliver up to two times better performance per watt.</w:t>
      </w:r>
    </w:p>
    <w:bookmarkEnd w:id="14"/>
    <w:bookmarkEnd w:id="15"/>
    <w:bookmarkStart w:id="18" w:name="X725e7302ec9b415167be6c1b0f2e95f0743a831"/>
    <w:p>
      <w:pPr>
        <w:pStyle w:val="Heading3"/>
      </w:pPr>
      <w:r>
        <w:t xml:space="preserve">Gemini Omni and SynthID expansion (01:20:50–01:28:00)</w:t>
      </w:r>
    </w:p>
    <w:p>
      <w:pPr>
        <w:pStyle w:val="FirstParagraph"/>
      </w:pPr>
      <w:r>
        <w:t xml:space="preserve">Demis introduces the new multimodal generation family and the next round of provenance work.</w:t>
      </w:r>
    </w:p>
    <w:bookmarkStart w:id="16" w:name="gemini-omni"/>
    <w:p>
      <w:pPr>
        <w:pStyle w:val="Heading4"/>
      </w:pPr>
      <w:r>
        <w:t xml:space="preserve">Gemini Omni</w:t>
      </w:r>
    </w:p>
    <w:p>
      <w:pPr>
        <w:pStyle w:val="Compact"/>
        <w:numPr>
          <w:ilvl w:val="0"/>
          <w:numId w:val="1005"/>
        </w:numPr>
      </w:pPr>
      <w:r>
        <w:t xml:space="preserve">Demis says artificial general intelligence is just a few years away.</w:t>
      </w:r>
    </w:p>
    <w:p>
      <w:pPr>
        <w:pStyle w:val="Compact"/>
        <w:numPr>
          <w:ilvl w:val="0"/>
          <w:numId w:val="1005"/>
        </w:numPr>
      </w:pPr>
      <w:r>
        <w:t xml:space="preserve">Gemini Omni is a new model that creates anything from any input, combining Gemini intelligence with Google’s generative-media models for video, image, and interactive simulation.</w:t>
      </w:r>
    </w:p>
    <w:p>
      <w:pPr>
        <w:pStyle w:val="Compact"/>
        <w:numPr>
          <w:ilvl w:val="0"/>
          <w:numId w:val="1005"/>
        </w:numPr>
      </w:pPr>
      <w:r>
        <w:t xml:space="preserve">Omni is a step-change in simulating intuitive physics like kinetic energy and gravity.</w:t>
      </w:r>
    </w:p>
    <w:p>
      <w:pPr>
        <w:pStyle w:val="Compact"/>
        <w:numPr>
          <w:ilvl w:val="0"/>
          <w:numId w:val="1005"/>
        </w:numPr>
      </w:pPr>
      <w:r>
        <w:t xml:space="preserve">Omni gives users a more natural way to edit video with conversational language, demoed by transforming a selfie scene with prompts like adding a black hole or changing the setting.</w:t>
      </w:r>
    </w:p>
    <w:p>
      <w:pPr>
        <w:pStyle w:val="Compact"/>
        <w:numPr>
          <w:ilvl w:val="0"/>
          <w:numId w:val="1005"/>
        </w:numPr>
      </w:pPr>
      <w:r>
        <w:t xml:space="preserve">The first model in the Omni family, Gemini Omni Flash, is available across Google products today, with Omni Pro coming soon.</w:t>
      </w:r>
    </w:p>
    <w:bookmarkEnd w:id="16"/>
    <w:bookmarkStart w:id="17" w:name="synthid-and-content-credentials"/>
    <w:p>
      <w:pPr>
        <w:pStyle w:val="Heading4"/>
      </w:pPr>
      <w:r>
        <w:t xml:space="preserve">SynthID and Content Credentials</w:t>
      </w:r>
    </w:p>
    <w:p>
      <w:pPr>
        <w:pStyle w:val="Compact"/>
        <w:numPr>
          <w:ilvl w:val="0"/>
          <w:numId w:val="1006"/>
        </w:numPr>
      </w:pPr>
      <w:r>
        <w:t xml:space="preserve">Research shows people can correctly identify high-quality deepfake videos only about a quarter of the time.</w:t>
      </w:r>
    </w:p>
    <w:p>
      <w:pPr>
        <w:pStyle w:val="Compact"/>
        <w:numPr>
          <w:ilvl w:val="0"/>
          <w:numId w:val="1006"/>
        </w:numPr>
      </w:pPr>
      <w:r>
        <w:t xml:space="preserve">SynthID has now watermarked 100 billion images and videos plus 60,000 years of audio assets.</w:t>
      </w:r>
    </w:p>
    <w:p>
      <w:pPr>
        <w:pStyle w:val="Compact"/>
        <w:numPr>
          <w:ilvl w:val="0"/>
          <w:numId w:val="1006"/>
        </w:numPr>
      </w:pPr>
      <w:r>
        <w:t xml:space="preserve">Content Credentials Verification rolls out across products and can tell whether content originated from AI or a camera and whether it was edited with generative AI tools.</w:t>
      </w:r>
    </w:p>
    <w:p>
      <w:pPr>
        <w:pStyle w:val="Compact"/>
        <w:numPr>
          <w:ilvl w:val="0"/>
          <w:numId w:val="1006"/>
        </w:numPr>
      </w:pPr>
      <w:r>
        <w:t xml:space="preserve">SynthID and Content Credentials Verification expand to Search and Chrome via Circle to Search and right-click prompts.</w:t>
      </w:r>
    </w:p>
    <w:p>
      <w:pPr>
        <w:pStyle w:val="Compact"/>
        <w:numPr>
          <w:ilvl w:val="0"/>
          <w:numId w:val="1006"/>
        </w:numPr>
      </w:pPr>
      <w:r>
        <w:t xml:space="preserve">NVIDIA had already signed on to SynthID last year; OpenAI, Kakao, and Eleven Labs are also adopting SynthID.</w:t>
      </w:r>
    </w:p>
    <w:bookmarkEnd w:id="17"/>
    <w:bookmarkEnd w:id="18"/>
    <w:bookmarkStart w:id="22" w:name="X7619833a37af2acc8549a8be168ee38e4734ac6"/>
    <w:p>
      <w:pPr>
        <w:pStyle w:val="Heading3"/>
      </w:pPr>
      <w:r>
        <w:t xml:space="preserve">Gemini 3.5 Flash and Antigravity 2.0 (01:28:00–01:39:30)</w:t>
      </w:r>
    </w:p>
    <w:p>
      <w:pPr>
        <w:pStyle w:val="FirstParagraph"/>
      </w:pPr>
      <w:r>
        <w:t xml:space="preserve">Sundar introduces 3.5 Flash; Varun Mohan demonstrates Antigravity 2.0 by having agents build an operating system.</w:t>
      </w:r>
    </w:p>
    <w:bookmarkStart w:id="19" w:name="gemini-3.5-flash"/>
    <w:p>
      <w:pPr>
        <w:pStyle w:val="Heading4"/>
      </w:pPr>
      <w:r>
        <w:t xml:space="preserve">Gemini 3.5 Flash</w:t>
      </w:r>
    </w:p>
    <w:p>
      <w:pPr>
        <w:pStyle w:val="Compact"/>
        <w:numPr>
          <w:ilvl w:val="0"/>
          <w:numId w:val="1007"/>
        </w:numPr>
      </w:pPr>
      <w:r>
        <w:t xml:space="preserve">3.5 Flash is the first in a series of models that combine frontier intelligence with action, focused on agentic coding, long-horizon tasks, and real-world workflows.</w:t>
      </w:r>
    </w:p>
    <w:p>
      <w:pPr>
        <w:pStyle w:val="Compact"/>
        <w:numPr>
          <w:ilvl w:val="0"/>
          <w:numId w:val="1007"/>
        </w:numPr>
      </w:pPr>
      <w:r>
        <w:t xml:space="preserve">Compared to Gemini 3.1 Pro, 3.5 Flash is better across the board in almost all benchmarks, including a large jump on GDP val.</w:t>
      </w:r>
    </w:p>
    <w:p>
      <w:pPr>
        <w:pStyle w:val="Compact"/>
        <w:numPr>
          <w:ilvl w:val="0"/>
          <w:numId w:val="1007"/>
        </w:numPr>
      </w:pPr>
      <w:r>
        <w:t xml:space="preserve">3.5 Flash is four times faster than other frontier models on output tokens per second.</w:t>
      </w:r>
    </w:p>
    <w:p>
      <w:pPr>
        <w:pStyle w:val="Compact"/>
        <w:numPr>
          <w:ilvl w:val="0"/>
          <w:numId w:val="1007"/>
        </w:numPr>
      </w:pPr>
      <w:r>
        <w:t xml:space="preserve">Google internally went from processing half a trillion tokens a day for developers in March to more than 3 trillion tokens a day today.</w:t>
      </w:r>
    </w:p>
    <w:bookmarkEnd w:id="19"/>
    <w:bookmarkStart w:id="20" w:name="antigravity-2.0"/>
    <w:p>
      <w:pPr>
        <w:pStyle w:val="Heading4"/>
      </w:pPr>
      <w:r>
        <w:t xml:space="preserve">Antigravity 2.0</w:t>
      </w:r>
    </w:p>
    <w:p>
      <w:pPr>
        <w:pStyle w:val="Compact"/>
        <w:numPr>
          <w:ilvl w:val="0"/>
          <w:numId w:val="1008"/>
        </w:numPr>
      </w:pPr>
      <w:r>
        <w:t xml:space="preserve">Antigravity expands with a full CLI, an SDK, native voice support, and integrations with Android, Firebase, and Google AI Studio.</w:t>
      </w:r>
    </w:p>
    <w:p>
      <w:pPr>
        <w:pStyle w:val="Compact"/>
        <w:numPr>
          <w:ilvl w:val="0"/>
          <w:numId w:val="1008"/>
        </w:numPr>
      </w:pPr>
      <w:r>
        <w:t xml:space="preserve">Antigravity 2.0 is a new stand-alone desktop application focused on agent-produced artifacts and multi-agent orchestration, with subagents, hooks, and asynchronous task management.</w:t>
      </w:r>
    </w:p>
    <w:p>
      <w:pPr>
        <w:pStyle w:val="Compact"/>
        <w:numPr>
          <w:ilvl w:val="0"/>
          <w:numId w:val="1008"/>
        </w:numPr>
      </w:pPr>
      <w:r>
        <w:t xml:space="preserve">Using Antigravity and 3.5 Flash, 93 subagents working in parallel built a working operating system from scratch in 12 hours, making over 15,000 model requests and processing 2.6 billion tokens.</w:t>
      </w:r>
    </w:p>
    <w:p>
      <w:pPr>
        <w:pStyle w:val="Compact"/>
        <w:numPr>
          <w:ilvl w:val="0"/>
          <w:numId w:val="1008"/>
        </w:numPr>
      </w:pPr>
      <w:r>
        <w:t xml:space="preserve">The OS build consumed less than $1,000 of API credits.</w:t>
      </w:r>
    </w:p>
    <w:p>
      <w:pPr>
        <w:pStyle w:val="Compact"/>
        <w:numPr>
          <w:ilvl w:val="0"/>
          <w:numId w:val="1008"/>
        </w:numPr>
      </w:pPr>
      <w:r>
        <w:t xml:space="preserve">Antigravity has been optimized so Flash is 12 times faster inside it, up from the 4x baseline.</w:t>
      </w:r>
    </w:p>
    <w:p>
      <w:pPr>
        <w:pStyle w:val="Compact"/>
        <w:numPr>
          <w:ilvl w:val="0"/>
          <w:numId w:val="1008"/>
        </w:numPr>
      </w:pPr>
      <w:r>
        <w:t xml:space="preserve">Antigravity 2.0 is available globally for everyone today.</w:t>
      </w:r>
    </w:p>
    <w:bookmarkEnd w:id="20"/>
    <w:bookmarkStart w:id="21" w:name="pricing-and-roadmap"/>
    <w:p>
      <w:pPr>
        <w:pStyle w:val="Heading4"/>
      </w:pPr>
      <w:r>
        <w:t xml:space="preserve">Pricing and roadmap</w:t>
      </w:r>
    </w:p>
    <w:p>
      <w:pPr>
        <w:pStyle w:val="Compact"/>
        <w:numPr>
          <w:ilvl w:val="0"/>
          <w:numId w:val="1009"/>
        </w:numPr>
      </w:pPr>
      <w:r>
        <w:t xml:space="preserve">3.5 Flash delivers frontier capabilities at less than half the price of comparable frontier models.</w:t>
      </w:r>
    </w:p>
    <w:p>
      <w:pPr>
        <w:pStyle w:val="Compact"/>
        <w:numPr>
          <w:ilvl w:val="0"/>
          <w:numId w:val="1009"/>
        </w:numPr>
      </w:pPr>
      <w:r>
        <w:t xml:space="preserve">Companies shifting 80% of their workloads from other frontier models to 3.5 Flash could save over $1 billion annually.</w:t>
      </w:r>
    </w:p>
    <w:p>
      <w:pPr>
        <w:pStyle w:val="Compact"/>
        <w:numPr>
          <w:ilvl w:val="0"/>
          <w:numId w:val="1009"/>
        </w:numPr>
      </w:pPr>
      <w:r>
        <w:t xml:space="preserve">Gemini 3.5 Pro is coming in about a month.</w:t>
      </w:r>
    </w:p>
    <w:bookmarkEnd w:id="21"/>
    <w:bookmarkEnd w:id="22"/>
    <w:bookmarkStart w:id="23" w:name="gemini-spark-013930014730"/>
    <w:p>
      <w:pPr>
        <w:pStyle w:val="Heading3"/>
      </w:pPr>
      <w:r>
        <w:t xml:space="preserve">Gemini Spark (01:39:30–01:47:30)</w:t>
      </w:r>
    </w:p>
    <w:p>
      <w:pPr>
        <w:pStyle w:val="FirstParagraph"/>
      </w:pPr>
      <w:r>
        <w:t xml:space="preserve">Sundar introduces Spark; Josh Woodward demos the agent on laptop and phone.</w:t>
      </w:r>
    </w:p>
    <w:p>
      <w:pPr>
        <w:pStyle w:val="Compact"/>
        <w:numPr>
          <w:ilvl w:val="0"/>
          <w:numId w:val="1010"/>
        </w:numPr>
      </w:pPr>
      <w:r>
        <w:t xml:space="preserve">Spark is a personal AI agent that runs 24/7 on dedicated virtual machines on Google Cloud — users can close their laptop.</w:t>
      </w:r>
    </w:p>
    <w:p>
      <w:pPr>
        <w:pStyle w:val="Compact"/>
        <w:numPr>
          <w:ilvl w:val="0"/>
          <w:numId w:val="1010"/>
        </w:numPr>
      </w:pPr>
      <w:r>
        <w:t xml:space="preserve">Spark is powered by Gemini 3.5 and the Google Antigravity Harness, and integrates with tools starting with Google’s own and third-party tools through MCP in the coming weeks.</w:t>
      </w:r>
    </w:p>
    <w:p>
      <w:pPr>
        <w:pStyle w:val="Compact"/>
        <w:numPr>
          <w:ilvl w:val="0"/>
          <w:numId w:val="1010"/>
        </w:numPr>
      </w:pPr>
      <w:r>
        <w:t xml:space="preserve">Spark drafts an email by compiling information across Docs, email, and chats using a personal</w:t>
      </w:r>
      <w:r>
        <w:t xml:space="preserve"> </w:t>
      </w:r>
      <w:r>
        <w:t xml:space="preserve">“ghost writer”</w:t>
      </w:r>
      <w:r>
        <w:t xml:space="preserve"> </w:t>
      </w:r>
      <w:r>
        <w:t xml:space="preserve">skill.</w:t>
      </w:r>
    </w:p>
    <w:p>
      <w:pPr>
        <w:pStyle w:val="Compact"/>
        <w:numPr>
          <w:ilvl w:val="0"/>
          <w:numId w:val="1010"/>
        </w:numPr>
      </w:pPr>
      <w:r>
        <w:t xml:space="preserve">A block-party demo shows Spark tracking RSVPs in Google Sheets connected to Gmail, sending follow-ups, generating a Google Slides</w:t>
      </w:r>
      <w:r>
        <w:t xml:space="preserve"> </w:t>
      </w:r>
      <w:r>
        <w:t xml:space="preserve">“hype deck,”</w:t>
      </w:r>
      <w:r>
        <w:t xml:space="preserve"> </w:t>
      </w:r>
      <w:r>
        <w:t xml:space="preserve">and respecting an HOA constraint pulled from a Drive file.</w:t>
      </w:r>
    </w:p>
    <w:p>
      <w:pPr>
        <w:pStyle w:val="Compact"/>
        <w:numPr>
          <w:ilvl w:val="0"/>
          <w:numId w:val="1010"/>
        </w:numPr>
      </w:pPr>
      <w:r>
        <w:t xml:space="preserve">Spark syncs across Android and iPhone.</w:t>
      </w:r>
    </w:p>
    <w:p>
      <w:pPr>
        <w:pStyle w:val="Compact"/>
        <w:numPr>
          <w:ilvl w:val="0"/>
          <w:numId w:val="1010"/>
        </w:numPr>
      </w:pPr>
      <w:r>
        <w:t xml:space="preserve">Spark begins rolling out to trusted testers this week and to US Google AI Ultra subscribers next week.</w:t>
      </w:r>
    </w:p>
    <w:p>
      <w:pPr>
        <w:pStyle w:val="Compact"/>
        <w:numPr>
          <w:ilvl w:val="0"/>
          <w:numId w:val="1010"/>
        </w:numPr>
      </w:pPr>
      <w:r>
        <w:t xml:space="preserve">Google introduces a new Ultra plan at $100 a month and drops the top-tier Ultra plan from $250 to $200 a month.</w:t>
      </w:r>
    </w:p>
    <w:p>
      <w:pPr>
        <w:pStyle w:val="Compact"/>
        <w:numPr>
          <w:ilvl w:val="0"/>
          <w:numId w:val="1010"/>
        </w:numPr>
      </w:pPr>
      <w:r>
        <w:t xml:space="preserve">Spark operates directly within Chrome later this summer as an agentic browser.</w:t>
      </w:r>
    </w:p>
    <w:p>
      <w:pPr>
        <w:pStyle w:val="Compact"/>
        <w:numPr>
          <w:ilvl w:val="0"/>
          <w:numId w:val="1010"/>
        </w:numPr>
      </w:pPr>
      <w:r>
        <w:t xml:space="preserve">Android Halo is a dedicated home base for agents on the phone, coming later this year.</w:t>
      </w:r>
    </w:p>
    <w:bookmarkEnd w:id="23"/>
    <w:bookmarkStart w:id="26" w:name="ai-search-next-chapter-014730020330"/>
    <w:p>
      <w:pPr>
        <w:pStyle w:val="Heading3"/>
      </w:pPr>
      <w:r>
        <w:t xml:space="preserve">AI Search next chapter (01:47:30–02:03:30)</w:t>
      </w:r>
    </w:p>
    <w:p>
      <w:pPr>
        <w:pStyle w:val="FirstParagraph"/>
      </w:pPr>
      <w:r>
        <w:t xml:space="preserve">Liz Reid and Robby Stein unveil the new AI Search.</w:t>
      </w:r>
    </w:p>
    <w:bookmarkStart w:id="24" w:name="ai-mode-and-the-new-search-box"/>
    <w:p>
      <w:pPr>
        <w:pStyle w:val="Heading4"/>
      </w:pPr>
      <w:r>
        <w:t xml:space="preserve">AI Mode and the new Search box</w:t>
      </w:r>
    </w:p>
    <w:p>
      <w:pPr>
        <w:pStyle w:val="Compact"/>
        <w:numPr>
          <w:ilvl w:val="0"/>
          <w:numId w:val="1011"/>
        </w:numPr>
      </w:pPr>
      <w:r>
        <w:t xml:space="preserve">AI Mode is upgraded to Gemini 3.5 today.</w:t>
      </w:r>
    </w:p>
    <w:p>
      <w:pPr>
        <w:pStyle w:val="Compact"/>
        <w:numPr>
          <w:ilvl w:val="0"/>
          <w:numId w:val="1011"/>
        </w:numPr>
      </w:pPr>
      <w:r>
        <w:t xml:space="preserve">AI Mode has surpassed 1 billion monthly users, with AI Mode queries more than doubling every quarter since launch, and Search queries reached an all-time high last quarter.</w:t>
      </w:r>
    </w:p>
    <w:p>
      <w:pPr>
        <w:pStyle w:val="Compact"/>
        <w:numPr>
          <w:ilvl w:val="0"/>
          <w:numId w:val="1011"/>
        </w:numPr>
      </w:pPr>
      <w:r>
        <w:t xml:space="preserve">A new intelligent Search box expands with the user’s curiosity, offers AI-powered suggestions beyond autocomplete, and accepts text, images, files, and videos — described as the biggest upgrade to the Search box in over 25 years, rolling out today.</w:t>
      </w:r>
    </w:p>
    <w:p>
      <w:pPr>
        <w:pStyle w:val="Compact"/>
        <w:numPr>
          <w:ilvl w:val="0"/>
          <w:numId w:val="1011"/>
        </w:numPr>
      </w:pPr>
      <w:r>
        <w:t xml:space="preserve">AI Overviews and AI Mode merge into one seamless AI Search experience that floats from the main results page to AI Mode follow-ups, live today across desktop and mobile worldwide.</w:t>
      </w:r>
    </w:p>
    <w:bookmarkEnd w:id="24"/>
    <w:bookmarkStart w:id="25" w:name="search-agents-and-agentic-coding"/>
    <w:p>
      <w:pPr>
        <w:pStyle w:val="Heading4"/>
      </w:pPr>
      <w:r>
        <w:t xml:space="preserve">Search agents and agentic coding</w:t>
      </w:r>
    </w:p>
    <w:p>
      <w:pPr>
        <w:pStyle w:val="Compact"/>
        <w:numPr>
          <w:ilvl w:val="0"/>
          <w:numId w:val="1012"/>
        </w:numPr>
      </w:pPr>
      <w:r>
        <w:t xml:space="preserve">Search introduces information agents that work 24/7 in the background, with examples for biotech stocks, apartment hunting, and sneaker drops, arriving this summer.</w:t>
      </w:r>
    </w:p>
    <w:p>
      <w:pPr>
        <w:pStyle w:val="Compact"/>
        <w:numPr>
          <w:ilvl w:val="0"/>
          <w:numId w:val="1012"/>
        </w:numPr>
      </w:pPr>
      <w:r>
        <w:t xml:space="preserve">Antigravity and Gemini 3.5 Flash bring agentic coding into Search for generative UI built on the fly.</w:t>
      </w:r>
    </w:p>
    <w:p>
      <w:pPr>
        <w:pStyle w:val="Compact"/>
        <w:numPr>
          <w:ilvl w:val="0"/>
          <w:numId w:val="1012"/>
        </w:numPr>
      </w:pPr>
      <w:r>
        <w:t xml:space="preserve">Robby Stein demonstrates a custom interactive black-hole visualization built in an AI Overview and a follow-up custom gravitational-wave simulation.</w:t>
      </w:r>
    </w:p>
    <w:p>
      <w:pPr>
        <w:pStyle w:val="Compact"/>
        <w:numPr>
          <w:ilvl w:val="0"/>
          <w:numId w:val="1012"/>
        </w:numPr>
      </w:pPr>
      <w:r>
        <w:t xml:space="preserve">Generative UI with Antigravity rolls out to Search this summer for everyone, free of charge.</w:t>
      </w:r>
    </w:p>
    <w:p>
      <w:pPr>
        <w:pStyle w:val="Compact"/>
        <w:numPr>
          <w:ilvl w:val="0"/>
          <w:numId w:val="1012"/>
        </w:numPr>
      </w:pPr>
      <w:r>
        <w:t xml:space="preserve">Search can build entire custom stateful experiences (tools, trackers, dashboards), demonstrated with a weekend planner that connects Gmail, Photos, and Calendar.</w:t>
      </w:r>
    </w:p>
    <w:bookmarkEnd w:id="25"/>
    <w:bookmarkEnd w:id="26"/>
    <w:bookmarkStart w:id="30" w:name="agentic-commerce-020330021100"/>
    <w:p>
      <w:pPr>
        <w:pStyle w:val="Heading3"/>
      </w:pPr>
      <w:r>
        <w:t xml:space="preserve">Agentic commerce (02:03:30–02:11:00)</w:t>
      </w:r>
    </w:p>
    <w:p>
      <w:pPr>
        <w:pStyle w:val="FirstParagraph"/>
      </w:pPr>
      <w:r>
        <w:t xml:space="preserve">Vidhya Srinivasan introduces three building blocks for agentic commerce.</w:t>
      </w:r>
    </w:p>
    <w:bookmarkStart w:id="27" w:name="universal-commerce-protocol"/>
    <w:p>
      <w:pPr>
        <w:pStyle w:val="Heading4"/>
      </w:pPr>
      <w:r>
        <w:t xml:space="preserve">Universal Commerce Protocol</w:t>
      </w:r>
    </w:p>
    <w:p>
      <w:pPr>
        <w:pStyle w:val="Compact"/>
        <w:numPr>
          <w:ilvl w:val="0"/>
          <w:numId w:val="1013"/>
        </w:numPr>
      </w:pPr>
      <w:r>
        <w:t xml:space="preserve">People shop across Google over a billion times a day.</w:t>
      </w:r>
    </w:p>
    <w:p>
      <w:pPr>
        <w:pStyle w:val="Compact"/>
        <w:numPr>
          <w:ilvl w:val="0"/>
          <w:numId w:val="1013"/>
        </w:numPr>
      </w:pPr>
      <w:r>
        <w:t xml:space="preserve">The Shopping Graph now has over 60 billion product listings, constantly updated.</w:t>
      </w:r>
    </w:p>
    <w:p>
      <w:pPr>
        <w:pStyle w:val="Compact"/>
        <w:numPr>
          <w:ilvl w:val="0"/>
          <w:numId w:val="1013"/>
        </w:numPr>
      </w:pPr>
      <w:r>
        <w:t xml:space="preserve">UCP is an open-source standard for agentic commerce, co-developed with founding partners and now joined by Amazon, Meta, Microsoft, Salesforce, and Stripe.</w:t>
      </w:r>
    </w:p>
    <w:p>
      <w:pPr>
        <w:pStyle w:val="Compact"/>
        <w:numPr>
          <w:ilvl w:val="0"/>
          <w:numId w:val="1013"/>
        </w:numPr>
      </w:pPr>
      <w:r>
        <w:t xml:space="preserve">UCP is being brought to more verticals like hotels and local food delivery, and to YouTube and more products, with expansion to Canada, Australia, and the UK in the coming months.</w:t>
      </w:r>
    </w:p>
    <w:bookmarkEnd w:id="27"/>
    <w:bookmarkStart w:id="28" w:name="agent-payments-protocol"/>
    <w:p>
      <w:pPr>
        <w:pStyle w:val="Heading4"/>
      </w:pPr>
      <w:r>
        <w:t xml:space="preserve">Agent Payments Protocol</w:t>
      </w:r>
    </w:p>
    <w:p>
      <w:pPr>
        <w:pStyle w:val="Compact"/>
        <w:numPr>
          <w:ilvl w:val="0"/>
          <w:numId w:val="1014"/>
        </w:numPr>
      </w:pPr>
      <w:r>
        <w:t xml:space="preserve">AP2 lets users set strict guardrails — specific brands, products, and spend limits — so the agent only buys when criteria are met.</w:t>
      </w:r>
    </w:p>
    <w:p>
      <w:pPr>
        <w:pStyle w:val="Compact"/>
        <w:numPr>
          <w:ilvl w:val="0"/>
          <w:numId w:val="1014"/>
        </w:numPr>
      </w:pPr>
      <w:r>
        <w:t xml:space="preserve">AP2 ensures accountability with privacy-preserving technology and tamper-proof digital mandates, keeping a permanent record between user, merchant, and payment processors.</w:t>
      </w:r>
    </w:p>
    <w:p>
      <w:pPr>
        <w:pStyle w:val="Compact"/>
        <w:numPr>
          <w:ilvl w:val="0"/>
          <w:numId w:val="1014"/>
        </w:numPr>
      </w:pPr>
      <w:r>
        <w:t xml:space="preserve">AP2 begins coming to Google products in the coming months, starting with Gemini Spark.</w:t>
      </w:r>
    </w:p>
    <w:bookmarkEnd w:id="28"/>
    <w:bookmarkStart w:id="29" w:name="universal-cart"/>
    <w:p>
      <w:pPr>
        <w:pStyle w:val="Heading4"/>
      </w:pPr>
      <w:r>
        <w:t xml:space="preserve">Universal Cart</w:t>
      </w:r>
    </w:p>
    <w:p>
      <w:pPr>
        <w:pStyle w:val="Compact"/>
        <w:numPr>
          <w:ilvl w:val="0"/>
          <w:numId w:val="1015"/>
        </w:numPr>
      </w:pPr>
      <w:r>
        <w:t xml:space="preserve">Universal Cart is a new intelligent shopping cart that works across merchants and services.</w:t>
      </w:r>
    </w:p>
    <w:p>
      <w:pPr>
        <w:pStyle w:val="Compact"/>
        <w:numPr>
          <w:ilvl w:val="0"/>
          <w:numId w:val="1015"/>
        </w:numPr>
      </w:pPr>
      <w:r>
        <w:t xml:space="preserve">Users can add items while browsing Search, Gemini, YouTube, or Gmail.</w:t>
      </w:r>
    </w:p>
    <w:p>
      <w:pPr>
        <w:pStyle w:val="Compact"/>
        <w:numPr>
          <w:ilvl w:val="0"/>
          <w:numId w:val="1015"/>
        </w:numPr>
      </w:pPr>
      <w:r>
        <w:t xml:space="preserve">Universal Cart finds deals and price drops, provides price-history insights, alerts on stock returns, and applies intelligent reasoning across compatible items.</w:t>
      </w:r>
    </w:p>
    <w:p>
      <w:pPr>
        <w:pStyle w:val="Compact"/>
        <w:numPr>
          <w:ilvl w:val="0"/>
          <w:numId w:val="1015"/>
        </w:numPr>
      </w:pPr>
      <w:r>
        <w:t xml:space="preserve">Universal Cart is built on Google Wallet and surfaces hidden savings via Target and other partner offers.</w:t>
      </w:r>
    </w:p>
    <w:p>
      <w:pPr>
        <w:pStyle w:val="Compact"/>
        <w:numPr>
          <w:ilvl w:val="0"/>
          <w:numId w:val="1015"/>
        </w:numPr>
      </w:pPr>
      <w:r>
        <w:t xml:space="preserve">Universal Cart rolls out in the US across Search and the Gemini app this summer, with YouTube and Gmail to follow.</w:t>
      </w:r>
    </w:p>
    <w:bookmarkEnd w:id="29"/>
    <w:bookmarkEnd w:id="30"/>
    <w:bookmarkStart w:id="34" w:name="Xadad5053cb3d1ad16fb27ede77e56202b6bc124"/>
    <w:p>
      <w:pPr>
        <w:pStyle w:val="Heading3"/>
      </w:pPr>
      <w:r>
        <w:t xml:space="preserve">Redesigned Gemini app, Omni, and Daily Brief (02:13:00–02:26:45)</w:t>
      </w:r>
    </w:p>
    <w:p>
      <w:pPr>
        <w:pStyle w:val="FirstParagraph"/>
      </w:pPr>
      <w:r>
        <w:t xml:space="preserve">Josh Woodward returns to ship the new app experience.</w:t>
      </w:r>
    </w:p>
    <w:bookmarkStart w:id="31" w:name="reach-and-neural-expressive"/>
    <w:p>
      <w:pPr>
        <w:pStyle w:val="Heading4"/>
      </w:pPr>
      <w:r>
        <w:t xml:space="preserve">Reach and Neural Expressive</w:t>
      </w:r>
    </w:p>
    <w:p>
      <w:pPr>
        <w:pStyle w:val="Compact"/>
        <w:numPr>
          <w:ilvl w:val="0"/>
          <w:numId w:val="1016"/>
        </w:numPr>
      </w:pPr>
      <w:r>
        <w:t xml:space="preserve">More than 900 million users come to the Gemini app every month.</w:t>
      </w:r>
    </w:p>
    <w:p>
      <w:pPr>
        <w:pStyle w:val="Compact"/>
        <w:numPr>
          <w:ilvl w:val="0"/>
          <w:numId w:val="1016"/>
        </w:numPr>
      </w:pPr>
      <w:r>
        <w:t xml:space="preserve">Personal Intelligence was expanded to users around the world last week.</w:t>
      </w:r>
    </w:p>
    <w:p>
      <w:pPr>
        <w:pStyle w:val="Compact"/>
        <w:numPr>
          <w:ilvl w:val="0"/>
          <w:numId w:val="1016"/>
        </w:numPr>
      </w:pPr>
      <w:r>
        <w:t xml:space="preserve">NotebookLM has been used to create more than 1.5 billion notebooks, podcasts, slide decks, and other artifacts.</w:t>
      </w:r>
    </w:p>
    <w:p>
      <w:pPr>
        <w:pStyle w:val="Compact"/>
        <w:numPr>
          <w:ilvl w:val="0"/>
          <w:numId w:val="1016"/>
        </w:numPr>
      </w:pPr>
      <w:r>
        <w:t xml:space="preserve">The Gemini app is available in more than 230 countries and over 70 languages.</w:t>
      </w:r>
    </w:p>
    <w:p>
      <w:pPr>
        <w:pStyle w:val="Compact"/>
        <w:numPr>
          <w:ilvl w:val="0"/>
          <w:numId w:val="1016"/>
        </w:numPr>
      </w:pPr>
      <w:r>
        <w:t xml:space="preserve">Neural Expressive is a new design language with fluid animations, vibrant colors, new typography, and haptic feedback — rolling out globally on Android, iOS, and the Web starting now.</w:t>
      </w:r>
    </w:p>
    <w:p>
      <w:pPr>
        <w:pStyle w:val="Compact"/>
        <w:numPr>
          <w:ilvl w:val="0"/>
          <w:numId w:val="1016"/>
        </w:numPr>
      </w:pPr>
      <w:r>
        <w:t xml:space="preserve">Gemini Live opens up immediately in line and will support regional dialects in the coming weeks (demoed with a Liverpool accent).</w:t>
      </w:r>
    </w:p>
    <w:bookmarkEnd w:id="31"/>
    <w:bookmarkStart w:id="32" w:name="omni-and-daily-brief"/>
    <w:p>
      <w:pPr>
        <w:pStyle w:val="Heading4"/>
      </w:pPr>
      <w:r>
        <w:t xml:space="preserve">Omni and Daily Brief</w:t>
      </w:r>
    </w:p>
    <w:p>
      <w:pPr>
        <w:pStyle w:val="Compact"/>
        <w:numPr>
          <w:ilvl w:val="0"/>
          <w:numId w:val="1017"/>
        </w:numPr>
      </w:pPr>
      <w:r>
        <w:t xml:space="preserve">Gemini Omni comes to the Gemini app for paid subscribers today; an artist named Sashu transforms a raw video with a 360-degree camera angle as the demo.</w:t>
      </w:r>
    </w:p>
    <w:p>
      <w:pPr>
        <w:pStyle w:val="Compact"/>
        <w:numPr>
          <w:ilvl w:val="0"/>
          <w:numId w:val="1017"/>
        </w:numPr>
      </w:pPr>
      <w:r>
        <w:t xml:space="preserve">A new out-of-the-box agent called Daily Brief synthesizes inbox, calendar, and tasks into a morning digest, rolling out today to Google AI Plus, Pro, and Ultra subscribers in the US.</w:t>
      </w:r>
    </w:p>
    <w:bookmarkEnd w:id="32"/>
    <w:bookmarkStart w:id="33" w:name="mac-app-and-voice-control"/>
    <w:p>
      <w:pPr>
        <w:pStyle w:val="Heading4"/>
      </w:pPr>
      <w:r>
        <w:t xml:space="preserve">Mac app and voice control</w:t>
      </w:r>
    </w:p>
    <w:p>
      <w:pPr>
        <w:pStyle w:val="Compact"/>
        <w:numPr>
          <w:ilvl w:val="0"/>
          <w:numId w:val="1018"/>
        </w:numPr>
      </w:pPr>
      <w:r>
        <w:t xml:space="preserve">The native Gemini app for Mac OS shipped over 100 features in less than 100 days using Antigravity.</w:t>
      </w:r>
    </w:p>
    <w:p>
      <w:pPr>
        <w:pStyle w:val="Compact"/>
        <w:numPr>
          <w:ilvl w:val="0"/>
          <w:numId w:val="1018"/>
        </w:numPr>
      </w:pPr>
      <w:r>
        <w:t xml:space="preserve">A new long-press function-key voice control on the Mac app dictates actions and reads selected files multimodally, demoed by drafting a dog-boarding email from PDFs of vaccine records.</w:t>
      </w:r>
    </w:p>
    <w:p>
      <w:pPr>
        <w:pStyle w:val="Compact"/>
        <w:numPr>
          <w:ilvl w:val="0"/>
          <w:numId w:val="1018"/>
        </w:numPr>
      </w:pPr>
      <w:r>
        <w:t xml:space="preserve">These new voice capabilities in Gemini Spark come to the Mac app this summer.</w:t>
      </w:r>
    </w:p>
    <w:bookmarkEnd w:id="33"/>
    <w:bookmarkEnd w:id="34"/>
    <w:bookmarkStart w:id="35" w:name="Xdbdf55c59443c01974d80525fadc077b068e2d8"/>
    <w:p>
      <w:pPr>
        <w:pStyle w:val="Heading3"/>
      </w:pPr>
      <w:r>
        <w:t xml:space="preserve">Pics, Stitch, Flow creative tools (02:28:37–02:37:25)</w:t>
      </w:r>
    </w:p>
    <w:p>
      <w:pPr>
        <w:pStyle w:val="FirstParagraph"/>
      </w:pPr>
      <w:r>
        <w:t xml:space="preserve">Suz Chamber walks through three creative-tool launches.</w:t>
      </w:r>
    </w:p>
    <w:p>
      <w:pPr>
        <w:pStyle w:val="Compact"/>
        <w:numPr>
          <w:ilvl w:val="0"/>
          <w:numId w:val="1019"/>
        </w:numPr>
      </w:pPr>
      <w:r>
        <w:t xml:space="preserve">Google Pics is a new image creation and editing tool in Google Workspace with object understanding, hover-to-remove, and one-click translation; outputs are watermarked with SynthID; rolling out this summer.</w:t>
      </w:r>
    </w:p>
    <w:p>
      <w:pPr>
        <w:pStyle w:val="Compact"/>
        <w:numPr>
          <w:ilvl w:val="0"/>
          <w:numId w:val="1019"/>
        </w:numPr>
      </w:pPr>
      <w:r>
        <w:t xml:space="preserve">Stitch has been used to generate over 100 million UI screens in the last year; new real-time collaboration via voice or text and one-click export to code or website launch roll out globally today.</w:t>
      </w:r>
    </w:p>
    <w:p>
      <w:pPr>
        <w:pStyle w:val="Compact"/>
        <w:numPr>
          <w:ilvl w:val="0"/>
          <w:numId w:val="1019"/>
        </w:numPr>
      </w:pPr>
      <w:r>
        <w:t xml:space="preserve">Google Flow gets Gemini Omni for style transformation, a new agent that produces 16 unique camera-angle videos from one image, large-scale scene edits, vibe-coded Flow tools, and Google Flow Music for original songs — all available today.</w:t>
      </w:r>
    </w:p>
    <w:bookmarkEnd w:id="35"/>
    <w:bookmarkStart w:id="36" w:name="X0424a5ec8cdf988167a78a6c2a3d99e2db7a1d3"/>
    <w:p>
      <w:pPr>
        <w:pStyle w:val="Heading3"/>
      </w:pPr>
      <w:r>
        <w:t xml:space="preserve">Android XR Intelligent Eyewear (02:37:45–02:49:25)</w:t>
      </w:r>
    </w:p>
    <w:p>
      <w:pPr>
        <w:pStyle w:val="FirstParagraph"/>
      </w:pPr>
      <w:r>
        <w:t xml:space="preserve">Shahram Izadi unveils the audio glasses with a live Gemini demo.</w:t>
      </w:r>
    </w:p>
    <w:p>
      <w:pPr>
        <w:pStyle w:val="Compact"/>
        <w:numPr>
          <w:ilvl w:val="0"/>
          <w:numId w:val="1020"/>
        </w:numPr>
      </w:pPr>
      <w:r>
        <w:t xml:space="preserve">Android XR is built with Samsung and optimized for Snapdragon with Qualcomm.</w:t>
      </w:r>
    </w:p>
    <w:p>
      <w:pPr>
        <w:pStyle w:val="Compact"/>
        <w:numPr>
          <w:ilvl w:val="0"/>
          <w:numId w:val="1020"/>
        </w:numPr>
      </w:pPr>
      <w:r>
        <w:t xml:space="preserve">Two types of AI glasses connect to the phone — display glasses with a small in-lens display, and audio glasses without a display.</w:t>
      </w:r>
    </w:p>
    <w:p>
      <w:pPr>
        <w:pStyle w:val="Compact"/>
        <w:numPr>
          <w:ilvl w:val="0"/>
          <w:numId w:val="1020"/>
        </w:numPr>
      </w:pPr>
      <w:r>
        <w:t xml:space="preserve">Google’s first audio glasses arrive this fall, designed to deliver all-day Gemini help spoken privately into the ear.</w:t>
      </w:r>
    </w:p>
    <w:p>
      <w:pPr>
        <w:pStyle w:val="Compact"/>
        <w:numPr>
          <w:ilvl w:val="0"/>
          <w:numId w:val="1020"/>
        </w:numPr>
      </w:pPr>
      <w:r>
        <w:t xml:space="preserve">The audio glasses partner lineup includes Gentle Monster and Warby Parker (eyewear), Samsung (hardware), and Google (software).</w:t>
      </w:r>
    </w:p>
    <w:p>
      <w:pPr>
        <w:pStyle w:val="Compact"/>
        <w:numPr>
          <w:ilvl w:val="0"/>
          <w:numId w:val="1020"/>
        </w:numPr>
      </w:pPr>
      <w:r>
        <w:t xml:space="preserve">The glasses pair with both Android and iOS devices.</w:t>
      </w:r>
    </w:p>
    <w:p>
      <w:pPr>
        <w:pStyle w:val="Compact"/>
        <w:numPr>
          <w:ilvl w:val="0"/>
          <w:numId w:val="1020"/>
        </w:numPr>
      </w:pPr>
      <w:r>
        <w:t xml:space="preserve">The on-stage demo shows Maps navigation to the Redwood Grove Natural Preserve via Personal Intelligence, ordering a nitro cold brew at Koopa Cafe through DoorDash, summarizing muted texts, adding a family dinner to Calendar, and taking a Nano Banana cartoon-styled audience selfie with a</w:t>
      </w:r>
      <w:r>
        <w:t xml:space="preserve"> </w:t>
      </w:r>
      <w:r>
        <w:t xml:space="preserve">“Google I/O 2026”</w:t>
      </w:r>
      <w:r>
        <w:t xml:space="preserve"> </w:t>
      </w:r>
      <w:r>
        <w:t xml:space="preserve">blimp.</w:t>
      </w:r>
    </w:p>
    <w:p>
      <w:pPr>
        <w:pStyle w:val="Compact"/>
        <w:numPr>
          <w:ilvl w:val="0"/>
          <w:numId w:val="1020"/>
        </w:numPr>
      </w:pPr>
      <w:r>
        <w:t xml:space="preserve">Display glasses will get expanded Trusted Tester access later this year.</w:t>
      </w:r>
    </w:p>
    <w:bookmarkEnd w:id="36"/>
    <w:bookmarkStart w:id="37" w:name="X1147698e70d1a0dc3cc2688c60c8393e45e9e8a"/>
    <w:p>
      <w:pPr>
        <w:pStyle w:val="Heading3"/>
      </w:pPr>
      <w:r>
        <w:t xml:space="preserve">Demis closing: Safety, Gemini for Science, Isomorphic Labs (02:49:25–02:55:48)</w:t>
      </w:r>
    </w:p>
    <w:p>
      <w:pPr>
        <w:pStyle w:val="FirstParagraph"/>
      </w:pPr>
      <w:r>
        <w:t xml:space="preserve">Demis Hassabis closes on safety and scientific applications.</w:t>
      </w:r>
    </w:p>
    <w:p>
      <w:pPr>
        <w:pStyle w:val="Compact"/>
        <w:numPr>
          <w:ilvl w:val="0"/>
          <w:numId w:val="1021"/>
        </w:numPr>
      </w:pPr>
      <w:r>
        <w:t xml:space="preserve">CodeMender is Google’s Code Security Agent that automatically finds and fixes critical software vulnerabilities; a new CodeMender API is being tested by a select group of experts.</w:t>
      </w:r>
    </w:p>
    <w:p>
      <w:pPr>
        <w:pStyle w:val="Compact"/>
        <w:numPr>
          <w:ilvl w:val="0"/>
          <w:numId w:val="1021"/>
        </w:numPr>
      </w:pPr>
      <w:r>
        <w:t xml:space="preserve">Gemini for Science is a bundle of AI tools for research with new Labs prototypes for staying on top of papers, turning research goals into code, and generating hypotheses.</w:t>
      </w:r>
    </w:p>
    <w:p>
      <w:pPr>
        <w:pStyle w:val="Compact"/>
        <w:numPr>
          <w:ilvl w:val="0"/>
          <w:numId w:val="1021"/>
        </w:numPr>
      </w:pPr>
      <w:r>
        <w:t xml:space="preserve">AlphaEarth Foundations is described as the closest thing to a digital twin of the planet, addressing problems like deforestation and food security.</w:t>
      </w:r>
    </w:p>
    <w:p>
      <w:pPr>
        <w:pStyle w:val="Compact"/>
        <w:numPr>
          <w:ilvl w:val="0"/>
          <w:numId w:val="1021"/>
        </w:numPr>
      </w:pPr>
      <w:r>
        <w:t xml:space="preserve">WeatherNext predicted a category 5 hurricane striking Jamaica three days early in 2025 with greater accuracy than previous models.</w:t>
      </w:r>
    </w:p>
    <w:p>
      <w:pPr>
        <w:pStyle w:val="Compact"/>
        <w:numPr>
          <w:ilvl w:val="0"/>
          <w:numId w:val="1021"/>
        </w:numPr>
      </w:pPr>
      <w:r>
        <w:t xml:space="preserve">AlphaFold and AlphaGenome are used as standard research tools by millions of scientists worldwide.</w:t>
      </w:r>
    </w:p>
    <w:p>
      <w:pPr>
        <w:pStyle w:val="Compact"/>
        <w:numPr>
          <w:ilvl w:val="0"/>
          <w:numId w:val="1021"/>
        </w:numPr>
      </w:pPr>
      <w:r>
        <w:t xml:space="preserve">Isomorphic Labs is in the pre-clinical stage with multiple projects, including potential treatments for immune disorders and cancer.</w:t>
      </w:r>
    </w:p>
    <w:bookmarkEnd w:id="37"/>
    <w:bookmarkEnd w:id="38"/>
    <w:bookmarkStart w:id="43" w:name="people-organizations-products-places"/>
    <w:p>
      <w:pPr>
        <w:pStyle w:val="Heading2"/>
      </w:pPr>
      <w:r>
        <w:t xml:space="preserve">People, organizations, products, places</w:t>
      </w:r>
    </w:p>
    <w:bookmarkStart w:id="39" w:name="people"/>
    <w:p>
      <w:pPr>
        <w:pStyle w:val="Heading3"/>
      </w:pPr>
      <w:r>
        <w:t xml:space="preserve">People</w:t>
      </w:r>
    </w:p>
    <w:p>
      <w:pPr>
        <w:pStyle w:val="Compact"/>
        <w:numPr>
          <w:ilvl w:val="0"/>
          <w:numId w:val="1022"/>
        </w:numPr>
      </w:pPr>
      <w:r>
        <w:t xml:space="preserve">Sundar Pichai</w:t>
      </w:r>
    </w:p>
    <w:p>
      <w:pPr>
        <w:pStyle w:val="Compact"/>
        <w:numPr>
          <w:ilvl w:val="0"/>
          <w:numId w:val="1022"/>
        </w:numPr>
      </w:pPr>
      <w:r>
        <w:t xml:space="preserve">Demis Hassabis</w:t>
      </w:r>
    </w:p>
    <w:p>
      <w:pPr>
        <w:pStyle w:val="Compact"/>
        <w:numPr>
          <w:ilvl w:val="0"/>
          <w:numId w:val="1022"/>
        </w:numPr>
      </w:pPr>
      <w:r>
        <w:t xml:space="preserve">Varun Mohan</w:t>
      </w:r>
    </w:p>
    <w:p>
      <w:pPr>
        <w:pStyle w:val="Compact"/>
        <w:numPr>
          <w:ilvl w:val="0"/>
          <w:numId w:val="1022"/>
        </w:numPr>
      </w:pPr>
      <w:r>
        <w:t xml:space="preserve">Josh Woodward</w:t>
      </w:r>
    </w:p>
    <w:p>
      <w:pPr>
        <w:pStyle w:val="Compact"/>
        <w:numPr>
          <w:ilvl w:val="0"/>
          <w:numId w:val="1022"/>
        </w:numPr>
      </w:pPr>
      <w:r>
        <w:t xml:space="preserve">Liz Reid</w:t>
      </w:r>
    </w:p>
    <w:p>
      <w:pPr>
        <w:pStyle w:val="Compact"/>
        <w:numPr>
          <w:ilvl w:val="0"/>
          <w:numId w:val="1022"/>
        </w:numPr>
      </w:pPr>
      <w:r>
        <w:t xml:space="preserve">Robby Stein</w:t>
      </w:r>
    </w:p>
    <w:p>
      <w:pPr>
        <w:pStyle w:val="Compact"/>
        <w:numPr>
          <w:ilvl w:val="0"/>
          <w:numId w:val="1022"/>
        </w:numPr>
      </w:pPr>
      <w:r>
        <w:t xml:space="preserve">Vidhya Srinivasan</w:t>
      </w:r>
    </w:p>
    <w:p>
      <w:pPr>
        <w:pStyle w:val="Compact"/>
        <w:numPr>
          <w:ilvl w:val="0"/>
          <w:numId w:val="1022"/>
        </w:numPr>
      </w:pPr>
      <w:r>
        <w:t xml:space="preserve">Suz Chamber</w:t>
      </w:r>
    </w:p>
    <w:p>
      <w:pPr>
        <w:pStyle w:val="Compact"/>
        <w:numPr>
          <w:ilvl w:val="0"/>
          <w:numId w:val="1022"/>
        </w:numPr>
      </w:pPr>
      <w:r>
        <w:t xml:space="preserve">Shahram Izadi</w:t>
      </w:r>
    </w:p>
    <w:p>
      <w:pPr>
        <w:pStyle w:val="Compact"/>
        <w:numPr>
          <w:ilvl w:val="0"/>
          <w:numId w:val="1022"/>
        </w:numPr>
      </w:pPr>
      <w:r>
        <w:t xml:space="preserve">Nishtha Bhatia</w:t>
      </w:r>
    </w:p>
    <w:p>
      <w:pPr>
        <w:pStyle w:val="Compact"/>
        <w:numPr>
          <w:ilvl w:val="0"/>
          <w:numId w:val="1022"/>
        </w:numPr>
      </w:pPr>
      <w:r>
        <w:t xml:space="preserve">Jay Kim</w:t>
      </w:r>
    </w:p>
    <w:p>
      <w:pPr>
        <w:pStyle w:val="Compact"/>
        <w:numPr>
          <w:ilvl w:val="0"/>
          <w:numId w:val="1022"/>
        </w:numPr>
      </w:pPr>
      <w:r>
        <w:t xml:space="preserve">Valkyrae</w:t>
      </w:r>
    </w:p>
    <w:p>
      <w:pPr>
        <w:pStyle w:val="Compact"/>
        <w:numPr>
          <w:ilvl w:val="0"/>
          <w:numId w:val="1022"/>
        </w:numPr>
      </w:pPr>
      <w:r>
        <w:t xml:space="preserve">COURAGEJD</w:t>
      </w:r>
    </w:p>
    <w:p>
      <w:pPr>
        <w:pStyle w:val="Compact"/>
        <w:numPr>
          <w:ilvl w:val="0"/>
          <w:numId w:val="1022"/>
        </w:numPr>
      </w:pPr>
      <w:r>
        <w:t xml:space="preserve">Holly</w:t>
      </w:r>
    </w:p>
    <w:p>
      <w:pPr>
        <w:pStyle w:val="Compact"/>
        <w:numPr>
          <w:ilvl w:val="0"/>
          <w:numId w:val="1022"/>
        </w:numPr>
      </w:pPr>
      <w:r>
        <w:t xml:space="preserve">Timmy</w:t>
      </w:r>
    </w:p>
    <w:bookmarkEnd w:id="39"/>
    <w:bookmarkStart w:id="40" w:name="organizations"/>
    <w:p>
      <w:pPr>
        <w:pStyle w:val="Heading3"/>
      </w:pPr>
      <w:r>
        <w:t xml:space="preserve">Organizations</w:t>
      </w:r>
    </w:p>
    <w:p>
      <w:pPr>
        <w:pStyle w:val="Compact"/>
        <w:numPr>
          <w:ilvl w:val="0"/>
          <w:numId w:val="1023"/>
        </w:numPr>
      </w:pPr>
      <w:r>
        <w:t xml:space="preserve">Google</w:t>
      </w:r>
    </w:p>
    <w:p>
      <w:pPr>
        <w:pStyle w:val="Compact"/>
        <w:numPr>
          <w:ilvl w:val="0"/>
          <w:numId w:val="1023"/>
        </w:numPr>
      </w:pPr>
      <w:r>
        <w:t xml:space="preserve">Google DeepMind</w:t>
      </w:r>
    </w:p>
    <w:p>
      <w:pPr>
        <w:pStyle w:val="Compact"/>
        <w:numPr>
          <w:ilvl w:val="0"/>
          <w:numId w:val="1023"/>
        </w:numPr>
      </w:pPr>
      <w:r>
        <w:t xml:space="preserve">Google Cloud</w:t>
      </w:r>
    </w:p>
    <w:p>
      <w:pPr>
        <w:pStyle w:val="Compact"/>
        <w:numPr>
          <w:ilvl w:val="0"/>
          <w:numId w:val="1023"/>
        </w:numPr>
      </w:pPr>
      <w:r>
        <w:t xml:space="preserve">Anthropic</w:t>
      </w:r>
    </w:p>
    <w:p>
      <w:pPr>
        <w:pStyle w:val="Compact"/>
        <w:numPr>
          <w:ilvl w:val="0"/>
          <w:numId w:val="1023"/>
        </w:numPr>
      </w:pPr>
      <w:r>
        <w:t xml:space="preserve">NVIDIA</w:t>
      </w:r>
    </w:p>
    <w:p>
      <w:pPr>
        <w:pStyle w:val="Compact"/>
        <w:numPr>
          <w:ilvl w:val="0"/>
          <w:numId w:val="1023"/>
        </w:numPr>
      </w:pPr>
      <w:r>
        <w:t xml:space="preserve">OpenAI</w:t>
      </w:r>
    </w:p>
    <w:p>
      <w:pPr>
        <w:pStyle w:val="Compact"/>
        <w:numPr>
          <w:ilvl w:val="0"/>
          <w:numId w:val="1023"/>
        </w:numPr>
      </w:pPr>
      <w:r>
        <w:t xml:space="preserve">Kakao</w:t>
      </w:r>
    </w:p>
    <w:p>
      <w:pPr>
        <w:pStyle w:val="Compact"/>
        <w:numPr>
          <w:ilvl w:val="0"/>
          <w:numId w:val="1023"/>
        </w:numPr>
      </w:pPr>
      <w:r>
        <w:t xml:space="preserve">Eleven Labs</w:t>
      </w:r>
    </w:p>
    <w:p>
      <w:pPr>
        <w:pStyle w:val="Compact"/>
        <w:numPr>
          <w:ilvl w:val="0"/>
          <w:numId w:val="1023"/>
        </w:numPr>
      </w:pPr>
      <w:r>
        <w:t xml:space="preserve">Samsung</w:t>
      </w:r>
    </w:p>
    <w:p>
      <w:pPr>
        <w:pStyle w:val="Compact"/>
        <w:numPr>
          <w:ilvl w:val="0"/>
          <w:numId w:val="1023"/>
        </w:numPr>
      </w:pPr>
      <w:r>
        <w:t xml:space="preserve">Qualcomm</w:t>
      </w:r>
    </w:p>
    <w:p>
      <w:pPr>
        <w:pStyle w:val="Compact"/>
        <w:numPr>
          <w:ilvl w:val="0"/>
          <w:numId w:val="1023"/>
        </w:numPr>
      </w:pPr>
      <w:r>
        <w:t xml:space="preserve">Warby Parker</w:t>
      </w:r>
    </w:p>
    <w:p>
      <w:pPr>
        <w:pStyle w:val="Compact"/>
        <w:numPr>
          <w:ilvl w:val="0"/>
          <w:numId w:val="1023"/>
        </w:numPr>
      </w:pPr>
      <w:r>
        <w:t xml:space="preserve">Gentle Monster</w:t>
      </w:r>
    </w:p>
    <w:p>
      <w:pPr>
        <w:pStyle w:val="Compact"/>
        <w:numPr>
          <w:ilvl w:val="0"/>
          <w:numId w:val="1023"/>
        </w:numPr>
      </w:pPr>
      <w:r>
        <w:t xml:space="preserve">Amazon</w:t>
      </w:r>
    </w:p>
    <w:p>
      <w:pPr>
        <w:pStyle w:val="Compact"/>
        <w:numPr>
          <w:ilvl w:val="0"/>
          <w:numId w:val="1023"/>
        </w:numPr>
      </w:pPr>
      <w:r>
        <w:t xml:space="preserve">Meta</w:t>
      </w:r>
    </w:p>
    <w:p>
      <w:pPr>
        <w:pStyle w:val="Compact"/>
        <w:numPr>
          <w:ilvl w:val="0"/>
          <w:numId w:val="1023"/>
        </w:numPr>
      </w:pPr>
      <w:r>
        <w:t xml:space="preserve">Microsoft</w:t>
      </w:r>
    </w:p>
    <w:p>
      <w:pPr>
        <w:pStyle w:val="Compact"/>
        <w:numPr>
          <w:ilvl w:val="0"/>
          <w:numId w:val="1023"/>
        </w:numPr>
      </w:pPr>
      <w:r>
        <w:t xml:space="preserve">Salesforce</w:t>
      </w:r>
    </w:p>
    <w:p>
      <w:pPr>
        <w:pStyle w:val="Compact"/>
        <w:numPr>
          <w:ilvl w:val="0"/>
          <w:numId w:val="1023"/>
        </w:numPr>
      </w:pPr>
      <w:r>
        <w:t xml:space="preserve">Stripe</w:t>
      </w:r>
    </w:p>
    <w:p>
      <w:pPr>
        <w:pStyle w:val="Compact"/>
        <w:numPr>
          <w:ilvl w:val="0"/>
          <w:numId w:val="1023"/>
        </w:numPr>
      </w:pPr>
      <w:r>
        <w:t xml:space="preserve">Target</w:t>
      </w:r>
    </w:p>
    <w:p>
      <w:pPr>
        <w:pStyle w:val="Compact"/>
        <w:numPr>
          <w:ilvl w:val="0"/>
          <w:numId w:val="1023"/>
        </w:numPr>
      </w:pPr>
      <w:r>
        <w:t xml:space="preserve">Isomorphic Labs</w:t>
      </w:r>
    </w:p>
    <w:p>
      <w:pPr>
        <w:pStyle w:val="Compact"/>
        <w:numPr>
          <w:ilvl w:val="0"/>
          <w:numId w:val="1023"/>
        </w:numPr>
      </w:pPr>
      <w:r>
        <w:t xml:space="preserve">DoorDash</w:t>
      </w:r>
    </w:p>
    <w:p>
      <w:pPr>
        <w:pStyle w:val="Compact"/>
        <w:numPr>
          <w:ilvl w:val="0"/>
          <w:numId w:val="1023"/>
        </w:numPr>
      </w:pPr>
      <w:r>
        <w:t xml:space="preserve">Hurricane Center</w:t>
      </w:r>
    </w:p>
    <w:bookmarkEnd w:id="40"/>
    <w:bookmarkStart w:id="41" w:name="products"/>
    <w:p>
      <w:pPr>
        <w:pStyle w:val="Heading3"/>
      </w:pPr>
      <w:r>
        <w:t xml:space="preserve">Products</w:t>
      </w:r>
    </w:p>
    <w:p>
      <w:pPr>
        <w:pStyle w:val="Compact"/>
        <w:numPr>
          <w:ilvl w:val="0"/>
          <w:numId w:val="1024"/>
        </w:numPr>
      </w:pPr>
      <w:r>
        <w:t xml:space="preserve">Gemini</w:t>
      </w:r>
    </w:p>
    <w:p>
      <w:pPr>
        <w:pStyle w:val="Compact"/>
        <w:numPr>
          <w:ilvl w:val="0"/>
          <w:numId w:val="1024"/>
        </w:numPr>
      </w:pPr>
      <w:r>
        <w:t xml:space="preserve">Gemini 3.5 Flash</w:t>
      </w:r>
    </w:p>
    <w:p>
      <w:pPr>
        <w:pStyle w:val="Compact"/>
        <w:numPr>
          <w:ilvl w:val="0"/>
          <w:numId w:val="1024"/>
        </w:numPr>
      </w:pPr>
      <w:r>
        <w:t xml:space="preserve">Gemini 3.5 Pro</w:t>
      </w:r>
    </w:p>
    <w:p>
      <w:pPr>
        <w:pStyle w:val="Compact"/>
        <w:numPr>
          <w:ilvl w:val="0"/>
          <w:numId w:val="1024"/>
        </w:numPr>
      </w:pPr>
      <w:r>
        <w:t xml:space="preserve">Gemini Omni</w:t>
      </w:r>
    </w:p>
    <w:p>
      <w:pPr>
        <w:pStyle w:val="Compact"/>
        <w:numPr>
          <w:ilvl w:val="0"/>
          <w:numId w:val="1024"/>
        </w:numPr>
      </w:pPr>
      <w:r>
        <w:t xml:space="preserve">Gemini Omni Flash</w:t>
      </w:r>
    </w:p>
    <w:p>
      <w:pPr>
        <w:pStyle w:val="Compact"/>
        <w:numPr>
          <w:ilvl w:val="0"/>
          <w:numId w:val="1024"/>
        </w:numPr>
      </w:pPr>
      <w:r>
        <w:t xml:space="preserve">Gemini Spark</w:t>
      </w:r>
    </w:p>
    <w:p>
      <w:pPr>
        <w:pStyle w:val="Compact"/>
        <w:numPr>
          <w:ilvl w:val="0"/>
          <w:numId w:val="1024"/>
        </w:numPr>
      </w:pPr>
      <w:r>
        <w:t xml:space="preserve">Gemini Live</w:t>
      </w:r>
    </w:p>
    <w:p>
      <w:pPr>
        <w:pStyle w:val="Compact"/>
        <w:numPr>
          <w:ilvl w:val="0"/>
          <w:numId w:val="1024"/>
        </w:numPr>
      </w:pPr>
      <w:r>
        <w:t xml:space="preserve">Gemini for Science</w:t>
      </w:r>
    </w:p>
    <w:p>
      <w:pPr>
        <w:pStyle w:val="Compact"/>
        <w:numPr>
          <w:ilvl w:val="0"/>
          <w:numId w:val="1024"/>
        </w:numPr>
      </w:pPr>
      <w:r>
        <w:t xml:space="preserve">Nano Banana</w:t>
      </w:r>
    </w:p>
    <w:p>
      <w:pPr>
        <w:pStyle w:val="Compact"/>
        <w:numPr>
          <w:ilvl w:val="0"/>
          <w:numId w:val="1024"/>
        </w:numPr>
      </w:pPr>
      <w:r>
        <w:t xml:space="preserve">Veo</w:t>
      </w:r>
    </w:p>
    <w:p>
      <w:pPr>
        <w:pStyle w:val="Compact"/>
        <w:numPr>
          <w:ilvl w:val="0"/>
          <w:numId w:val="1024"/>
        </w:numPr>
      </w:pPr>
      <w:r>
        <w:t xml:space="preserve">Genie</w:t>
      </w:r>
    </w:p>
    <w:p>
      <w:pPr>
        <w:pStyle w:val="Compact"/>
        <w:numPr>
          <w:ilvl w:val="0"/>
          <w:numId w:val="1024"/>
        </w:numPr>
      </w:pPr>
      <w:r>
        <w:t xml:space="preserve">TPU 8t</w:t>
      </w:r>
    </w:p>
    <w:p>
      <w:pPr>
        <w:pStyle w:val="Compact"/>
        <w:numPr>
          <w:ilvl w:val="0"/>
          <w:numId w:val="1024"/>
        </w:numPr>
      </w:pPr>
      <w:r>
        <w:t xml:space="preserve">TPU 8i</w:t>
      </w:r>
    </w:p>
    <w:p>
      <w:pPr>
        <w:pStyle w:val="Compact"/>
        <w:numPr>
          <w:ilvl w:val="0"/>
          <w:numId w:val="1024"/>
        </w:numPr>
      </w:pPr>
      <w:r>
        <w:t xml:space="preserve">Snapdragon</w:t>
      </w:r>
    </w:p>
    <w:p>
      <w:pPr>
        <w:pStyle w:val="Compact"/>
        <w:numPr>
          <w:ilvl w:val="0"/>
          <w:numId w:val="1024"/>
        </w:numPr>
      </w:pPr>
      <w:r>
        <w:t xml:space="preserve">Antigravity</w:t>
      </w:r>
    </w:p>
    <w:p>
      <w:pPr>
        <w:pStyle w:val="Compact"/>
        <w:numPr>
          <w:ilvl w:val="0"/>
          <w:numId w:val="1024"/>
        </w:numPr>
      </w:pPr>
      <w:r>
        <w:t xml:space="preserve">Antigravity 2.0</w:t>
      </w:r>
    </w:p>
    <w:p>
      <w:pPr>
        <w:pStyle w:val="Compact"/>
        <w:numPr>
          <w:ilvl w:val="0"/>
          <w:numId w:val="1024"/>
        </w:numPr>
      </w:pPr>
      <w:r>
        <w:t xml:space="preserve">Ask YouTube</w:t>
      </w:r>
    </w:p>
    <w:p>
      <w:pPr>
        <w:pStyle w:val="Compact"/>
        <w:numPr>
          <w:ilvl w:val="0"/>
          <w:numId w:val="1024"/>
        </w:numPr>
      </w:pPr>
      <w:r>
        <w:t xml:space="preserve">Ask Maps</w:t>
      </w:r>
    </w:p>
    <w:p>
      <w:pPr>
        <w:pStyle w:val="Compact"/>
        <w:numPr>
          <w:ilvl w:val="0"/>
          <w:numId w:val="1024"/>
        </w:numPr>
      </w:pPr>
      <w:r>
        <w:t xml:space="preserve">Docs Live</w:t>
      </w:r>
    </w:p>
    <w:p>
      <w:pPr>
        <w:pStyle w:val="Compact"/>
        <w:numPr>
          <w:ilvl w:val="0"/>
          <w:numId w:val="1024"/>
        </w:numPr>
      </w:pPr>
      <w:r>
        <w:t xml:space="preserve">AI Overviews</w:t>
      </w:r>
    </w:p>
    <w:p>
      <w:pPr>
        <w:pStyle w:val="Compact"/>
        <w:numPr>
          <w:ilvl w:val="0"/>
          <w:numId w:val="1024"/>
        </w:numPr>
      </w:pPr>
      <w:r>
        <w:t xml:space="preserve">AI Mode</w:t>
      </w:r>
    </w:p>
    <w:p>
      <w:pPr>
        <w:pStyle w:val="Compact"/>
        <w:numPr>
          <w:ilvl w:val="0"/>
          <w:numId w:val="1024"/>
        </w:numPr>
      </w:pPr>
      <w:r>
        <w:t xml:space="preserve">Google Search</w:t>
      </w:r>
    </w:p>
    <w:p>
      <w:pPr>
        <w:pStyle w:val="Compact"/>
        <w:numPr>
          <w:ilvl w:val="0"/>
          <w:numId w:val="1024"/>
        </w:numPr>
      </w:pPr>
      <w:r>
        <w:t xml:space="preserve">Universal Commerce Protocol</w:t>
      </w:r>
    </w:p>
    <w:p>
      <w:pPr>
        <w:pStyle w:val="Compact"/>
        <w:numPr>
          <w:ilvl w:val="0"/>
          <w:numId w:val="1024"/>
        </w:numPr>
      </w:pPr>
      <w:r>
        <w:t xml:space="preserve">Agent Payments Protocol</w:t>
      </w:r>
    </w:p>
    <w:p>
      <w:pPr>
        <w:pStyle w:val="Compact"/>
        <w:numPr>
          <w:ilvl w:val="0"/>
          <w:numId w:val="1024"/>
        </w:numPr>
      </w:pPr>
      <w:r>
        <w:t xml:space="preserve">Universal Cart</w:t>
      </w:r>
    </w:p>
    <w:p>
      <w:pPr>
        <w:pStyle w:val="Compact"/>
        <w:numPr>
          <w:ilvl w:val="0"/>
          <w:numId w:val="1024"/>
        </w:numPr>
      </w:pPr>
      <w:r>
        <w:t xml:space="preserve">Google Pay</w:t>
      </w:r>
    </w:p>
    <w:p>
      <w:pPr>
        <w:pStyle w:val="Compact"/>
        <w:numPr>
          <w:ilvl w:val="0"/>
          <w:numId w:val="1024"/>
        </w:numPr>
      </w:pPr>
      <w:r>
        <w:t xml:space="preserve">Google Wallet</w:t>
      </w:r>
    </w:p>
    <w:p>
      <w:pPr>
        <w:pStyle w:val="Compact"/>
        <w:numPr>
          <w:ilvl w:val="0"/>
          <w:numId w:val="1024"/>
        </w:numPr>
      </w:pPr>
      <w:r>
        <w:t xml:space="preserve">Shopping Graph</w:t>
      </w:r>
    </w:p>
    <w:p>
      <w:pPr>
        <w:pStyle w:val="Compact"/>
        <w:numPr>
          <w:ilvl w:val="0"/>
          <w:numId w:val="1024"/>
        </w:numPr>
      </w:pPr>
      <w:r>
        <w:t xml:space="preserve">Google AI Plus</w:t>
      </w:r>
    </w:p>
    <w:p>
      <w:pPr>
        <w:pStyle w:val="Compact"/>
        <w:numPr>
          <w:ilvl w:val="0"/>
          <w:numId w:val="1024"/>
        </w:numPr>
      </w:pPr>
      <w:r>
        <w:t xml:space="preserve">Google AI Pro</w:t>
      </w:r>
    </w:p>
    <w:p>
      <w:pPr>
        <w:pStyle w:val="Compact"/>
        <w:numPr>
          <w:ilvl w:val="0"/>
          <w:numId w:val="1024"/>
        </w:numPr>
      </w:pPr>
      <w:r>
        <w:t xml:space="preserve">Google AI Ultra</w:t>
      </w:r>
    </w:p>
    <w:p>
      <w:pPr>
        <w:pStyle w:val="Compact"/>
        <w:numPr>
          <w:ilvl w:val="0"/>
          <w:numId w:val="1024"/>
        </w:numPr>
      </w:pPr>
      <w:r>
        <w:t xml:space="preserve">NotebookLM</w:t>
      </w:r>
    </w:p>
    <w:p>
      <w:pPr>
        <w:pStyle w:val="Compact"/>
        <w:numPr>
          <w:ilvl w:val="0"/>
          <w:numId w:val="1024"/>
        </w:numPr>
      </w:pPr>
      <w:r>
        <w:t xml:space="preserve">Neural Expressive</w:t>
      </w:r>
    </w:p>
    <w:p>
      <w:pPr>
        <w:pStyle w:val="Compact"/>
        <w:numPr>
          <w:ilvl w:val="0"/>
          <w:numId w:val="1024"/>
        </w:numPr>
      </w:pPr>
      <w:r>
        <w:t xml:space="preserve">Daily Brief</w:t>
      </w:r>
    </w:p>
    <w:p>
      <w:pPr>
        <w:pStyle w:val="Compact"/>
        <w:numPr>
          <w:ilvl w:val="0"/>
          <w:numId w:val="1024"/>
        </w:numPr>
      </w:pPr>
      <w:r>
        <w:t xml:space="preserve">Android Halo</w:t>
      </w:r>
    </w:p>
    <w:p>
      <w:pPr>
        <w:pStyle w:val="Compact"/>
        <w:numPr>
          <w:ilvl w:val="0"/>
          <w:numId w:val="1024"/>
        </w:numPr>
      </w:pPr>
      <w:r>
        <w:t xml:space="preserve">Android XR</w:t>
      </w:r>
    </w:p>
    <w:p>
      <w:pPr>
        <w:pStyle w:val="Compact"/>
        <w:numPr>
          <w:ilvl w:val="0"/>
          <w:numId w:val="1024"/>
        </w:numPr>
      </w:pPr>
      <w:r>
        <w:t xml:space="preserve">Google Pics</w:t>
      </w:r>
    </w:p>
    <w:p>
      <w:pPr>
        <w:pStyle w:val="Compact"/>
        <w:numPr>
          <w:ilvl w:val="0"/>
          <w:numId w:val="1024"/>
        </w:numPr>
      </w:pPr>
      <w:r>
        <w:t xml:space="preserve">Stitch</w:t>
      </w:r>
    </w:p>
    <w:p>
      <w:pPr>
        <w:pStyle w:val="Compact"/>
        <w:numPr>
          <w:ilvl w:val="0"/>
          <w:numId w:val="1024"/>
        </w:numPr>
      </w:pPr>
      <w:r>
        <w:t xml:space="preserve">Google Flow</w:t>
      </w:r>
    </w:p>
    <w:p>
      <w:pPr>
        <w:pStyle w:val="Compact"/>
        <w:numPr>
          <w:ilvl w:val="0"/>
          <w:numId w:val="1024"/>
        </w:numPr>
      </w:pPr>
      <w:r>
        <w:t xml:space="preserve">Google Flow Music</w:t>
      </w:r>
    </w:p>
    <w:p>
      <w:pPr>
        <w:pStyle w:val="Compact"/>
        <w:numPr>
          <w:ilvl w:val="0"/>
          <w:numId w:val="1024"/>
        </w:numPr>
      </w:pPr>
      <w:r>
        <w:t xml:space="preserve">Personal Intelligence</w:t>
      </w:r>
    </w:p>
    <w:p>
      <w:pPr>
        <w:pStyle w:val="Compact"/>
        <w:numPr>
          <w:ilvl w:val="0"/>
          <w:numId w:val="1024"/>
        </w:numPr>
      </w:pPr>
      <w:r>
        <w:t xml:space="preserve">SynthID</w:t>
      </w:r>
    </w:p>
    <w:p>
      <w:pPr>
        <w:pStyle w:val="Compact"/>
        <w:numPr>
          <w:ilvl w:val="0"/>
          <w:numId w:val="1024"/>
        </w:numPr>
      </w:pPr>
      <w:r>
        <w:t xml:space="preserve">Content Credentials Verification</w:t>
      </w:r>
    </w:p>
    <w:p>
      <w:pPr>
        <w:pStyle w:val="Compact"/>
        <w:numPr>
          <w:ilvl w:val="0"/>
          <w:numId w:val="1024"/>
        </w:numPr>
      </w:pPr>
      <w:r>
        <w:t xml:space="preserve">Pathways</w:t>
      </w:r>
    </w:p>
    <w:p>
      <w:pPr>
        <w:pStyle w:val="Compact"/>
        <w:numPr>
          <w:ilvl w:val="0"/>
          <w:numId w:val="1024"/>
        </w:numPr>
      </w:pPr>
      <w:r>
        <w:t xml:space="preserve">JAX</w:t>
      </w:r>
    </w:p>
    <w:p>
      <w:pPr>
        <w:pStyle w:val="Compact"/>
        <w:numPr>
          <w:ilvl w:val="0"/>
          <w:numId w:val="1024"/>
        </w:numPr>
      </w:pPr>
      <w:r>
        <w:t xml:space="preserve">Model Context Protocol</w:t>
      </w:r>
    </w:p>
    <w:p>
      <w:pPr>
        <w:pStyle w:val="Compact"/>
        <w:numPr>
          <w:ilvl w:val="0"/>
          <w:numId w:val="1024"/>
        </w:numPr>
      </w:pPr>
      <w:r>
        <w:t xml:space="preserve">CodeMender</w:t>
      </w:r>
    </w:p>
    <w:p>
      <w:pPr>
        <w:pStyle w:val="Compact"/>
        <w:numPr>
          <w:ilvl w:val="0"/>
          <w:numId w:val="1024"/>
        </w:numPr>
      </w:pPr>
      <w:r>
        <w:t xml:space="preserve">AlphaFold</w:t>
      </w:r>
    </w:p>
    <w:p>
      <w:pPr>
        <w:pStyle w:val="Compact"/>
        <w:numPr>
          <w:ilvl w:val="0"/>
          <w:numId w:val="1024"/>
        </w:numPr>
      </w:pPr>
      <w:r>
        <w:t xml:space="preserve">AlphaGenome</w:t>
      </w:r>
    </w:p>
    <w:p>
      <w:pPr>
        <w:pStyle w:val="Compact"/>
        <w:numPr>
          <w:ilvl w:val="0"/>
          <w:numId w:val="1024"/>
        </w:numPr>
      </w:pPr>
      <w:r>
        <w:t xml:space="preserve">AlphaEarth Foundations</w:t>
      </w:r>
    </w:p>
    <w:p>
      <w:pPr>
        <w:pStyle w:val="Compact"/>
        <w:numPr>
          <w:ilvl w:val="0"/>
          <w:numId w:val="1024"/>
        </w:numPr>
      </w:pPr>
      <w:r>
        <w:t xml:space="preserve">WeatherNext</w:t>
      </w:r>
    </w:p>
    <w:p>
      <w:pPr>
        <w:pStyle w:val="Compact"/>
        <w:numPr>
          <w:ilvl w:val="0"/>
          <w:numId w:val="1024"/>
        </w:numPr>
      </w:pPr>
      <w:r>
        <w:t xml:space="preserve">Infinite Scaler</w:t>
      </w:r>
    </w:p>
    <w:p>
      <w:pPr>
        <w:pStyle w:val="Compact"/>
        <w:numPr>
          <w:ilvl w:val="0"/>
          <w:numId w:val="1024"/>
        </w:numPr>
      </w:pPr>
      <w:r>
        <w:t xml:space="preserve">WorkOnward</w:t>
      </w:r>
    </w:p>
    <w:p>
      <w:pPr>
        <w:pStyle w:val="Compact"/>
        <w:numPr>
          <w:ilvl w:val="0"/>
          <w:numId w:val="1024"/>
        </w:numPr>
      </w:pPr>
      <w:r>
        <w:t xml:space="preserve">Circle to Search</w:t>
      </w:r>
    </w:p>
    <w:bookmarkEnd w:id="41"/>
    <w:bookmarkStart w:id="42" w:name="places"/>
    <w:p>
      <w:pPr>
        <w:pStyle w:val="Heading3"/>
      </w:pPr>
      <w:r>
        <w:t xml:space="preserve">Places</w:t>
      </w:r>
    </w:p>
    <w:p>
      <w:pPr>
        <w:pStyle w:val="Compact"/>
        <w:numPr>
          <w:ilvl w:val="0"/>
          <w:numId w:val="1025"/>
        </w:numPr>
      </w:pPr>
      <w:r>
        <w:t xml:space="preserve">Shoreline</w:t>
      </w:r>
    </w:p>
    <w:p>
      <w:pPr>
        <w:pStyle w:val="Compact"/>
        <w:numPr>
          <w:ilvl w:val="0"/>
          <w:numId w:val="1025"/>
        </w:numPr>
      </w:pPr>
      <w:r>
        <w:t xml:space="preserve">Jamaica</w:t>
      </w:r>
    </w:p>
    <w:p>
      <w:pPr>
        <w:pStyle w:val="Compact"/>
        <w:numPr>
          <w:ilvl w:val="0"/>
          <w:numId w:val="1025"/>
        </w:numPr>
      </w:pPr>
      <w:r>
        <w:t xml:space="preserve">New York City</w:t>
      </w:r>
    </w:p>
    <w:p>
      <w:pPr>
        <w:pStyle w:val="Compact"/>
        <w:numPr>
          <w:ilvl w:val="0"/>
          <w:numId w:val="1025"/>
        </w:numPr>
      </w:pPr>
      <w:r>
        <w:t xml:space="preserve">South Korea</w:t>
      </w:r>
    </w:p>
    <w:p>
      <w:pPr>
        <w:pStyle w:val="Compact"/>
        <w:numPr>
          <w:ilvl w:val="0"/>
          <w:numId w:val="1025"/>
        </w:numPr>
      </w:pPr>
      <w:r>
        <w:t xml:space="preserve">Liverpool</w:t>
      </w:r>
    </w:p>
    <w:p>
      <w:pPr>
        <w:pStyle w:val="Compact"/>
        <w:numPr>
          <w:ilvl w:val="0"/>
          <w:numId w:val="1025"/>
        </w:numPr>
      </w:pPr>
      <w:r>
        <w:t xml:space="preserve">Canada</w:t>
      </w:r>
    </w:p>
    <w:p>
      <w:pPr>
        <w:pStyle w:val="Compact"/>
        <w:numPr>
          <w:ilvl w:val="0"/>
          <w:numId w:val="1025"/>
        </w:numPr>
      </w:pPr>
      <w:r>
        <w:t xml:space="preserve">Australia</w:t>
      </w:r>
    </w:p>
    <w:p>
      <w:pPr>
        <w:pStyle w:val="Compact"/>
        <w:numPr>
          <w:ilvl w:val="0"/>
          <w:numId w:val="1025"/>
        </w:numPr>
      </w:pPr>
      <w:r>
        <w:t xml:space="preserve">U.K.</w:t>
      </w:r>
    </w:p>
    <w:p>
      <w:pPr>
        <w:pStyle w:val="Compact"/>
        <w:numPr>
          <w:ilvl w:val="0"/>
          <w:numId w:val="1025"/>
        </w:numPr>
      </w:pPr>
      <w:r>
        <w:t xml:space="preserve">Redwood Grove Natural Preserve</w:t>
      </w:r>
    </w:p>
    <w:bookmarkEnd w:id="42"/>
    <w:bookmarkEnd w:id="43"/>
    <w:bookmarkStart w:id="44" w:name="numbers-and-data-points"/>
    <w:p>
      <w:pPr>
        <w:pStyle w:val="Heading2"/>
      </w:pPr>
      <w:r>
        <w:t xml:space="preserve">Numbers and data points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Context</w:t>
            </w:r>
          </w:p>
        </w:tc>
      </w:tr>
      <w:tr>
        <w:tc>
          <w:tcPr/>
          <w:p>
            <w:pPr>
              <w:pStyle w:val="Compact"/>
            </w:pPr>
            <w:r>
              <w:t xml:space="preserve">3.2 quadrillion</w:t>
            </w:r>
          </w:p>
        </w:tc>
        <w:tc>
          <w:tcPr/>
          <w:p>
            <w:pPr>
              <w:pStyle w:val="Compact"/>
            </w:pPr>
            <w:r>
              <w:t xml:space="preserve">monthly tokens processed across Google services today</w:t>
            </w:r>
          </w:p>
        </w:tc>
      </w:tr>
      <w:tr>
        <w:tc>
          <w:tcPr/>
          <w:p>
            <w:pPr>
              <w:pStyle w:val="Compact"/>
            </w:pPr>
            <w:r>
              <w:t xml:space="preserve">480 trillion</w:t>
            </w:r>
          </w:p>
        </w:tc>
        <w:tc>
          <w:tcPr/>
          <w:p>
            <w:pPr>
              <w:pStyle w:val="Compact"/>
            </w:pPr>
            <w:r>
              <w:t xml:space="preserve">monthly tokens at I/O 2025</w:t>
            </w:r>
          </w:p>
        </w:tc>
      </w:tr>
      <w:tr>
        <w:tc>
          <w:tcPr/>
          <w:p>
            <w:pPr>
              <w:pStyle w:val="Compact"/>
            </w:pPr>
            <w:r>
              <w:t xml:space="preserve">9.7 trillion</w:t>
            </w:r>
          </w:p>
        </w:tc>
        <w:tc>
          <w:tcPr/>
          <w:p>
            <w:pPr>
              <w:pStyle w:val="Compact"/>
            </w:pPr>
            <w:r>
              <w:t xml:space="preserve">monthly tokens two years ago</w:t>
            </w:r>
          </w:p>
        </w:tc>
      </w:tr>
      <w:tr>
        <w:tc>
          <w:tcPr/>
          <w:p>
            <w:pPr>
              <w:pStyle w:val="Compact"/>
            </w:pPr>
            <w:r>
              <w:t xml:space="preserve">seven times</w:t>
            </w:r>
          </w:p>
        </w:tc>
        <w:tc>
          <w:tcPr/>
          <w:p>
            <w:pPr>
              <w:pStyle w:val="Compact"/>
            </w:pPr>
            <w:r>
              <w:t xml:space="preserve">year-over-year monthly token growth</w:t>
            </w:r>
          </w:p>
        </w:tc>
      </w:tr>
      <w:tr>
        <w:tc>
          <w:tcPr/>
          <w:p>
            <w:pPr>
              <w:pStyle w:val="Compact"/>
            </w:pPr>
            <w:r>
              <w:t xml:space="preserve">over 8.5 million</w:t>
            </w:r>
          </w:p>
        </w:tc>
        <w:tc>
          <w:tcPr/>
          <w:p>
            <w:pPr>
              <w:pStyle w:val="Compact"/>
            </w:pPr>
            <w:r>
              <w:t xml:space="preserve">developers monthly building with Google models</w:t>
            </w:r>
          </w:p>
        </w:tc>
      </w:tr>
      <w:tr>
        <w:tc>
          <w:tcPr/>
          <w:p>
            <w:pPr>
              <w:pStyle w:val="Compact"/>
            </w:pPr>
            <w:r>
              <w:t xml:space="preserve">19 billion</w:t>
            </w:r>
          </w:p>
        </w:tc>
        <w:tc>
          <w:tcPr/>
          <w:p>
            <w:pPr>
              <w:pStyle w:val="Compact"/>
            </w:pPr>
            <w:r>
              <w:t xml:space="preserve">API tokens per minute</w:t>
            </w:r>
          </w:p>
        </w:tc>
      </w:tr>
      <w:tr>
        <w:tc>
          <w:tcPr/>
          <w:p>
            <w:pPr>
              <w:pStyle w:val="Compact"/>
            </w:pPr>
            <w:r>
              <w:t xml:space="preserve">over 375</w:t>
            </w:r>
          </w:p>
        </w:tc>
        <w:tc>
          <w:tcPr/>
          <w:p>
            <w:pPr>
              <w:pStyle w:val="Compact"/>
            </w:pPr>
            <w:r>
              <w:t xml:space="preserve">customers each processing more than 1 trillion tokens</w:t>
            </w:r>
          </w:p>
        </w:tc>
      </w:tr>
      <w:tr>
        <w:tc>
          <w:tcPr/>
          <w:p>
            <w:pPr>
              <w:pStyle w:val="Compact"/>
            </w:pPr>
            <w:r>
              <w:t xml:space="preserve">13 products</w:t>
            </w:r>
          </w:p>
        </w:tc>
        <w:tc>
          <w:tcPr/>
          <w:p>
            <w:pPr>
              <w:pStyle w:val="Compact"/>
            </w:pPr>
            <w:r>
              <w:t xml:space="preserve">Google products with over 1 billion users each</w:t>
            </w:r>
          </w:p>
        </w:tc>
      </w:tr>
      <w:tr>
        <w:tc>
          <w:tcPr/>
          <w:p>
            <w:pPr>
              <w:pStyle w:val="Compact"/>
            </w:pPr>
            <w:r>
              <w:t xml:space="preserve">5</w:t>
            </w:r>
          </w:p>
        </w:tc>
        <w:tc>
          <w:tcPr/>
          <w:p>
            <w:pPr>
              <w:pStyle w:val="Compact"/>
            </w:pPr>
            <w:r>
              <w:t xml:space="preserve">Google products with more than 3 billion users</w:t>
            </w:r>
          </w:p>
        </w:tc>
      </w:tr>
      <w:tr>
        <w:tc>
          <w:tcPr/>
          <w:p>
            <w:pPr>
              <w:pStyle w:val="Compact"/>
            </w:pPr>
            <w:r>
              <w:t xml:space="preserve">over 2.5 billion</w:t>
            </w:r>
          </w:p>
        </w:tc>
        <w:tc>
          <w:tcPr/>
          <w:p>
            <w:pPr>
              <w:pStyle w:val="Compact"/>
            </w:pPr>
            <w:r>
              <w:t xml:space="preserve">monthly users of AI Overviews</w:t>
            </w:r>
          </w:p>
        </w:tc>
      </w:tr>
      <w:tr>
        <w:tc>
          <w:tcPr/>
          <w:p>
            <w:pPr>
              <w:pStyle w:val="Compact"/>
            </w:pPr>
            <w:r>
              <w:t xml:space="preserve">1 billion</w:t>
            </w:r>
          </w:p>
        </w:tc>
        <w:tc>
          <w:tcPr/>
          <w:p>
            <w:pPr>
              <w:pStyle w:val="Compact"/>
            </w:pPr>
            <w:r>
              <w:t xml:space="preserve">monthly users of AI Mode in one year</w:t>
            </w:r>
          </w:p>
        </w:tc>
      </w:tr>
      <w:tr>
        <w:tc>
          <w:tcPr/>
          <w:p>
            <w:pPr>
              <w:pStyle w:val="Compact"/>
            </w:pPr>
            <w:r>
              <w:t xml:space="preserve">over 900 million</w:t>
            </w:r>
          </w:p>
        </w:tc>
        <w:tc>
          <w:tcPr/>
          <w:p>
            <w:pPr>
              <w:pStyle w:val="Compact"/>
            </w:pPr>
            <w:r>
              <w:t xml:space="preserve">monthly active users of the Gemini app</w:t>
            </w:r>
          </w:p>
        </w:tc>
      </w:tr>
      <w:tr>
        <w:tc>
          <w:tcPr/>
          <w:p>
            <w:pPr>
              <w:pStyle w:val="Compact"/>
            </w:pPr>
            <w:r>
              <w:t xml:space="preserve">seven times</w:t>
            </w:r>
          </w:p>
        </w:tc>
        <w:tc>
          <w:tcPr/>
          <w:p>
            <w:pPr>
              <w:pStyle w:val="Compact"/>
            </w:pPr>
            <w:r>
              <w:t xml:space="preserve">growth in daily Gemini app requests in a year</w:t>
            </w:r>
          </w:p>
        </w:tc>
      </w:tr>
      <w:tr>
        <w:tc>
          <w:tcPr/>
          <w:p>
            <w:pPr>
              <w:pStyle w:val="Compact"/>
            </w:pPr>
            <w:r>
              <w:t xml:space="preserve">50 billion</w:t>
            </w:r>
          </w:p>
        </w:tc>
        <w:tc>
          <w:tcPr/>
          <w:p>
            <w:pPr>
              <w:pStyle w:val="Compact"/>
            </w:pPr>
            <w:r>
              <w:t xml:space="preserve">images generated with Nano Banana</w:t>
            </w:r>
          </w:p>
        </w:tc>
      </w:tr>
      <w:tr>
        <w:tc>
          <w:tcPr/>
          <w:p>
            <w:pPr>
              <w:pStyle w:val="Compact"/>
            </w:pPr>
            <w:r>
              <w:t xml:space="preserve">$31 billion</w:t>
            </w:r>
          </w:p>
        </w:tc>
        <w:tc>
          <w:tcPr/>
          <w:p>
            <w:pPr>
              <w:pStyle w:val="Compact"/>
            </w:pPr>
            <w:r>
              <w:t xml:space="preserve">annual capex in 2022</w:t>
            </w:r>
          </w:p>
        </w:tc>
      </w:tr>
      <w:tr>
        <w:tc>
          <w:tcPr/>
          <w:p>
            <w:pPr>
              <w:pStyle w:val="Compact"/>
            </w:pPr>
            <w:r>
              <w:t xml:space="preserve">$180 to $190 billion</w:t>
            </w:r>
          </w:p>
        </w:tc>
        <w:tc>
          <w:tcPr/>
          <w:p>
            <w:pPr>
              <w:pStyle w:val="Compact"/>
            </w:pPr>
            <w:r>
              <w:t xml:space="preserve">expected 2026 annual capex</w:t>
            </w:r>
          </w:p>
        </w:tc>
      </w:tr>
      <w:tr>
        <w:tc>
          <w:tcPr/>
          <w:p>
            <w:pPr>
              <w:pStyle w:val="Compact"/>
            </w:pPr>
            <w:r>
              <w:t xml:space="preserve">six times</w:t>
            </w:r>
          </w:p>
        </w:tc>
        <w:tc>
          <w:tcPr/>
          <w:p>
            <w:pPr>
              <w:pStyle w:val="Compact"/>
            </w:pPr>
            <w:r>
              <w:t xml:space="preserve">ratio of 2026 capex to 2022 capex</w:t>
            </w:r>
          </w:p>
        </w:tc>
      </w:tr>
      <w:tr>
        <w:tc>
          <w:tcPr/>
          <w:p>
            <w:pPr>
              <w:pStyle w:val="Compact"/>
            </w:pPr>
            <w:r>
              <w:t xml:space="preserve">three times</w:t>
            </w:r>
          </w:p>
        </w:tc>
        <w:tc>
          <w:tcPr/>
          <w:p>
            <w:pPr>
              <w:pStyle w:val="Compact"/>
            </w:pPr>
            <w:r>
              <w:t xml:space="preserve">TPU 8t compute power vs previous generation</w:t>
            </w:r>
          </w:p>
        </w:tc>
      </w:tr>
      <w:tr>
        <w:tc>
          <w:tcPr/>
          <w:p>
            <w:pPr>
              <w:pStyle w:val="Compact"/>
            </w:pPr>
            <w:r>
              <w:t xml:space="preserve">over 1 million</w:t>
            </w:r>
          </w:p>
        </w:tc>
        <w:tc>
          <w:tcPr/>
          <w:p>
            <w:pPr>
              <w:pStyle w:val="Compact"/>
            </w:pPr>
            <w:r>
              <w:t xml:space="preserve">TPUs scaled globally through JAX and Pathways</w:t>
            </w:r>
          </w:p>
        </w:tc>
      </w:tr>
      <w:tr>
        <w:tc>
          <w:tcPr/>
          <w:p>
            <w:pPr>
              <w:pStyle w:val="Compact"/>
            </w:pPr>
            <w:r>
              <w:t xml:space="preserve">1,500 tokens per second</w:t>
            </w:r>
          </w:p>
        </w:tc>
        <w:tc>
          <w:tcPr/>
          <w:p>
            <w:pPr>
              <w:pStyle w:val="Compact"/>
            </w:pPr>
            <w:r>
              <w:t xml:space="preserve">demo speed of upcoming Flash model on TPU 8i</w:t>
            </w:r>
          </w:p>
        </w:tc>
      </w:tr>
      <w:tr>
        <w:tc>
          <w:tcPr/>
          <w:p>
            <w:pPr>
              <w:pStyle w:val="Compact"/>
            </w:pPr>
            <w:r>
              <w:t xml:space="preserve">two times</w:t>
            </w:r>
          </w:p>
        </w:tc>
        <w:tc>
          <w:tcPr/>
          <w:p>
            <w:pPr>
              <w:pStyle w:val="Compact"/>
            </w:pPr>
            <w:r>
              <w:t xml:space="preserve">better performance per watt for both new TPUs</w:t>
            </w:r>
          </w:p>
        </w:tc>
      </w:tr>
      <w:tr>
        <w:tc>
          <w:tcPr/>
          <w:p>
            <w:pPr>
              <w:pStyle w:val="Compact"/>
            </w:pPr>
            <w:r>
              <w:t xml:space="preserve">100 billion</w:t>
            </w:r>
          </w:p>
        </w:tc>
        <w:tc>
          <w:tcPr/>
          <w:p>
            <w:pPr>
              <w:pStyle w:val="Compact"/>
            </w:pPr>
            <w:r>
              <w:t xml:space="preserve">images and videos watermarked by SynthID to date</w:t>
            </w:r>
          </w:p>
        </w:tc>
      </w:tr>
      <w:tr>
        <w:tc>
          <w:tcPr/>
          <w:p>
            <w:pPr>
              <w:pStyle w:val="Compact"/>
            </w:pPr>
            <w:r>
              <w:t xml:space="preserve">60,000 years</w:t>
            </w:r>
          </w:p>
        </w:tc>
        <w:tc>
          <w:tcPr/>
          <w:p>
            <w:pPr>
              <w:pStyle w:val="Compact"/>
            </w:pPr>
            <w:r>
              <w:t xml:space="preserve">audio assets watermarked by SynthID</w:t>
            </w:r>
          </w:p>
        </w:tc>
      </w:tr>
      <w:tr>
        <w:tc>
          <w:tcPr/>
          <w:p>
            <w:pPr>
              <w:pStyle w:val="Compact"/>
            </w:pPr>
            <w:r>
              <w:t xml:space="preserve">about a quarter</w:t>
            </w:r>
          </w:p>
        </w:tc>
        <w:tc>
          <w:tcPr/>
          <w:p>
            <w:pPr>
              <w:pStyle w:val="Compact"/>
            </w:pPr>
            <w:r>
              <w:t xml:space="preserve">rate at which people correctly identify high-quality deepfakes</w:t>
            </w:r>
          </w:p>
        </w:tc>
      </w:tr>
      <w:tr>
        <w:tc>
          <w:tcPr/>
          <w:p>
            <w:pPr>
              <w:pStyle w:val="Compact"/>
            </w:pPr>
            <w:r>
              <w:t xml:space="preserve">four times</w:t>
            </w:r>
          </w:p>
        </w:tc>
        <w:tc>
          <w:tcPr/>
          <w:p>
            <w:pPr>
              <w:pStyle w:val="Compact"/>
            </w:pPr>
            <w:r>
              <w:t xml:space="preserve">speed of Gemini 3.5 Flash vs other frontier models</w:t>
            </w:r>
          </w:p>
        </w:tc>
      </w:tr>
      <w:tr>
        <w:tc>
          <w:tcPr/>
          <w:p>
            <w:pPr>
              <w:pStyle w:val="Compact"/>
            </w:pPr>
            <w:r>
              <w:t xml:space="preserve">12 times</w:t>
            </w:r>
          </w:p>
        </w:tc>
        <w:tc>
          <w:tcPr/>
          <w:p>
            <w:pPr>
              <w:pStyle w:val="Compact"/>
            </w:pPr>
            <w:r>
              <w:t xml:space="preserve">speed of 3.5 Flash optimized in Antigravity</w:t>
            </w:r>
          </w:p>
        </w:tc>
      </w:tr>
      <w:tr>
        <w:tc>
          <w:tcPr/>
          <w:p>
            <w:pPr>
              <w:pStyle w:val="Compact"/>
            </w:pPr>
            <w:r>
              <w:t xml:space="preserve">half a trillion</w:t>
            </w:r>
          </w:p>
        </w:tc>
        <w:tc>
          <w:tcPr/>
          <w:p>
            <w:pPr>
              <w:pStyle w:val="Compact"/>
            </w:pPr>
            <w:r>
              <w:t xml:space="preserve">tokens per day Google was internally processing in March</w:t>
            </w:r>
          </w:p>
        </w:tc>
      </w:tr>
      <w:tr>
        <w:tc>
          <w:tcPr/>
          <w:p>
            <w:pPr>
              <w:pStyle w:val="Compact"/>
            </w:pPr>
            <w:r>
              <w:t xml:space="preserve">more than 3 trillion</w:t>
            </w:r>
          </w:p>
        </w:tc>
        <w:tc>
          <w:tcPr/>
          <w:p>
            <w:pPr>
              <w:pStyle w:val="Compact"/>
            </w:pPr>
            <w:r>
              <w:t xml:space="preserve">tokens per day Google is now internally processing</w:t>
            </w:r>
          </w:p>
        </w:tc>
      </w:tr>
      <w:tr>
        <w:tc>
          <w:tcPr/>
          <w:p>
            <w:pPr>
              <w:pStyle w:val="Compact"/>
            </w:pPr>
            <w:r>
              <w:t xml:space="preserve">93</w:t>
            </w:r>
          </w:p>
        </w:tc>
        <w:tc>
          <w:tcPr/>
          <w:p>
            <w:pPr>
              <w:pStyle w:val="Compact"/>
            </w:pPr>
            <w:r>
              <w:t xml:space="preserve">subagents that built an operating system in parallel</w:t>
            </w:r>
          </w:p>
        </w:tc>
      </w:tr>
      <w:tr>
        <w:tc>
          <w:tcPr/>
          <w:p>
            <w:pPr>
              <w:pStyle w:val="Compact"/>
            </w:pPr>
            <w:r>
              <w:t xml:space="preserve">over 15,000</w:t>
            </w:r>
          </w:p>
        </w:tc>
        <w:tc>
          <w:tcPr/>
          <w:p>
            <w:pPr>
              <w:pStyle w:val="Compact"/>
            </w:pPr>
            <w:r>
              <w:t xml:space="preserve">model requests during the 12-hour OS build</w:t>
            </w:r>
          </w:p>
        </w:tc>
      </w:tr>
      <w:tr>
        <w:tc>
          <w:tcPr/>
          <w:p>
            <w:pPr>
              <w:pStyle w:val="Compact"/>
            </w:pPr>
            <w:r>
              <w:t xml:space="preserve">2.6 billion</w:t>
            </w:r>
          </w:p>
        </w:tc>
        <w:tc>
          <w:tcPr/>
          <w:p>
            <w:pPr>
              <w:pStyle w:val="Compact"/>
            </w:pPr>
            <w:r>
              <w:t xml:space="preserve">tokens processed during the 12-hour OS build</w:t>
            </w:r>
          </w:p>
        </w:tc>
      </w:tr>
      <w:tr>
        <w:tc>
          <w:tcPr/>
          <w:p>
            <w:pPr>
              <w:pStyle w:val="Compact"/>
            </w:pPr>
            <w:r>
              <w:t xml:space="preserve">less than $1,000</w:t>
            </w:r>
          </w:p>
        </w:tc>
        <w:tc>
          <w:tcPr/>
          <w:p>
            <w:pPr>
              <w:pStyle w:val="Compact"/>
            </w:pPr>
            <w:r>
              <w:t xml:space="preserve">API credits consumed to build a functional operating system</w:t>
            </w:r>
          </w:p>
        </w:tc>
      </w:tr>
      <w:tr>
        <w:tc>
          <w:tcPr/>
          <w:p>
            <w:pPr>
              <w:pStyle w:val="Compact"/>
            </w:pPr>
            <w:r>
              <w:t xml:space="preserve">less than half</w:t>
            </w:r>
          </w:p>
        </w:tc>
        <w:tc>
          <w:tcPr/>
          <w:p>
            <w:pPr>
              <w:pStyle w:val="Compact"/>
            </w:pPr>
            <w:r>
              <w:t xml:space="preserve">Gemini 3.5 Flash price vs comparable frontier models</w:t>
            </w:r>
          </w:p>
        </w:tc>
      </w:tr>
      <w:tr>
        <w:tc>
          <w:tcPr/>
          <w:p>
            <w:pPr>
              <w:pStyle w:val="Compact"/>
            </w:pPr>
            <w:r>
              <w:t xml:space="preserve">over $1 billion</w:t>
            </w:r>
          </w:p>
        </w:tc>
        <w:tc>
          <w:tcPr/>
          <w:p>
            <w:pPr>
              <w:pStyle w:val="Compact"/>
            </w:pPr>
            <w:r>
              <w:t xml:space="preserve">annual savings example from shifting 80% of workloads to 3.5 Flash</w:t>
            </w:r>
          </w:p>
        </w:tc>
      </w:tr>
      <w:tr>
        <w:tc>
          <w:tcPr/>
          <w:p>
            <w:pPr>
              <w:pStyle w:val="Compact"/>
            </w:pPr>
            <w:r>
              <w:t xml:space="preserve">$100 a month</w:t>
            </w:r>
          </w:p>
        </w:tc>
        <w:tc>
          <w:tcPr/>
          <w:p>
            <w:pPr>
              <w:pStyle w:val="Compact"/>
            </w:pPr>
            <w:r>
              <w:t xml:space="preserve">new Google AI Ultra plan price</w:t>
            </w:r>
          </w:p>
        </w:tc>
      </w:tr>
      <w:tr>
        <w:tc>
          <w:tcPr/>
          <w:p>
            <w:pPr>
              <w:pStyle w:val="Compact"/>
            </w:pPr>
            <w:r>
              <w:t xml:space="preserve">$250 a month to $200 a month</w:t>
            </w:r>
          </w:p>
        </w:tc>
        <w:tc>
          <w:tcPr/>
          <w:p>
            <w:pPr>
              <w:pStyle w:val="Compact"/>
            </w:pPr>
            <w:r>
              <w:t xml:space="preserve">top-tier Ultra plan price drop</w:t>
            </w:r>
          </w:p>
        </w:tc>
      </w:tr>
      <w:tr>
        <w:tc>
          <w:tcPr/>
          <w:p>
            <w:pPr>
              <w:pStyle w:val="Compact"/>
            </w:pPr>
            <w:r>
              <w:t xml:space="preserve">over 1 billion</w:t>
            </w:r>
          </w:p>
        </w:tc>
        <w:tc>
          <w:tcPr/>
          <w:p>
            <w:pPr>
              <w:pStyle w:val="Compact"/>
            </w:pPr>
            <w:r>
              <w:t xml:space="preserve">facts updated a minute in Search</w:t>
            </w:r>
          </w:p>
        </w:tc>
      </w:tr>
      <w:tr>
        <w:tc>
          <w:tcPr/>
          <w:p>
            <w:pPr>
              <w:pStyle w:val="Compact"/>
            </w:pPr>
            <w:r>
              <w:t xml:space="preserve">more than doubling</w:t>
            </w:r>
          </w:p>
        </w:tc>
        <w:tc>
          <w:tcPr/>
          <w:p>
            <w:pPr>
              <w:pStyle w:val="Compact"/>
            </w:pPr>
            <w:r>
              <w:t xml:space="preserve">AI Mode queries per quarter since launch</w:t>
            </w:r>
          </w:p>
        </w:tc>
      </w:tr>
      <w:tr>
        <w:tc>
          <w:tcPr/>
          <w:p>
            <w:pPr>
              <w:pStyle w:val="Compact"/>
            </w:pPr>
            <w:r>
              <w:t xml:space="preserve">over 25 years</w:t>
            </w:r>
          </w:p>
        </w:tc>
        <w:tc>
          <w:tcPr/>
          <w:p>
            <w:pPr>
              <w:pStyle w:val="Compact"/>
            </w:pPr>
            <w:r>
              <w:t xml:space="preserve">how long since the iconic Search box debuted</w:t>
            </w:r>
          </w:p>
        </w:tc>
      </w:tr>
      <w:tr>
        <w:tc>
          <w:tcPr/>
          <w:p>
            <w:pPr>
              <w:pStyle w:val="Compact"/>
            </w:pPr>
            <w:r>
              <w:t xml:space="preserve">1 billion</w:t>
            </w:r>
          </w:p>
        </w:tc>
        <w:tc>
          <w:tcPr/>
          <w:p>
            <w:pPr>
              <w:pStyle w:val="Compact"/>
            </w:pPr>
            <w:r>
              <w:t xml:space="preserve">shopping searches across Google per day</w:t>
            </w:r>
          </w:p>
        </w:tc>
      </w:tr>
      <w:tr>
        <w:tc>
          <w:tcPr/>
          <w:p>
            <w:pPr>
              <w:pStyle w:val="Compact"/>
            </w:pPr>
            <w:r>
              <w:t xml:space="preserve">over 60 billion</w:t>
            </w:r>
          </w:p>
        </w:tc>
        <w:tc>
          <w:tcPr/>
          <w:p>
            <w:pPr>
              <w:pStyle w:val="Compact"/>
            </w:pPr>
            <w:r>
              <w:t xml:space="preserve">product listings in the Shopping Graph</w:t>
            </w:r>
          </w:p>
        </w:tc>
      </w:tr>
      <w:tr>
        <w:tc>
          <w:tcPr/>
          <w:p>
            <w:pPr>
              <w:pStyle w:val="Compact"/>
            </w:pPr>
            <w:r>
              <w:t xml:space="preserve">230</w:t>
            </w:r>
          </w:p>
        </w:tc>
        <w:tc>
          <w:tcPr/>
          <w:p>
            <w:pPr>
              <w:pStyle w:val="Compact"/>
            </w:pPr>
            <w:r>
              <w:t xml:space="preserve">countries where the Gemini app is available</w:t>
            </w:r>
          </w:p>
        </w:tc>
      </w:tr>
      <w:tr>
        <w:tc>
          <w:tcPr/>
          <w:p>
            <w:pPr>
              <w:pStyle w:val="Compact"/>
            </w:pPr>
            <w:r>
              <w:t xml:space="preserve">over 70 languages</w:t>
            </w:r>
          </w:p>
        </w:tc>
        <w:tc>
          <w:tcPr/>
          <w:p>
            <w:pPr>
              <w:pStyle w:val="Compact"/>
            </w:pPr>
            <w:r>
              <w:t xml:space="preserve">Gemini app language support</w:t>
            </w:r>
          </w:p>
        </w:tc>
      </w:tr>
      <w:tr>
        <w:tc>
          <w:tcPr/>
          <w:p>
            <w:pPr>
              <w:pStyle w:val="Compact"/>
            </w:pPr>
            <w:r>
              <w:t xml:space="preserve">more than 1.5 billion</w:t>
            </w:r>
          </w:p>
        </w:tc>
        <w:tc>
          <w:tcPr/>
          <w:p>
            <w:pPr>
              <w:pStyle w:val="Compact"/>
            </w:pPr>
            <w:r>
              <w:t xml:space="preserve">notebooks, podcasts, slide decks created with NotebookLM</w:t>
            </w:r>
          </w:p>
        </w:tc>
      </w:tr>
      <w:tr>
        <w:tc>
          <w:tcPr/>
          <w:p>
            <w:pPr>
              <w:pStyle w:val="Compact"/>
            </w:pPr>
            <w:r>
              <w:t xml:space="preserve">over 100 million</w:t>
            </w:r>
          </w:p>
        </w:tc>
        <w:tc>
          <w:tcPr/>
          <w:p>
            <w:pPr>
              <w:pStyle w:val="Compact"/>
            </w:pPr>
            <w:r>
              <w:t xml:space="preserve">UI screens generated with Stitch in the last year</w:t>
            </w:r>
          </w:p>
        </w:tc>
      </w:tr>
      <w:tr>
        <w:tc>
          <w:tcPr/>
          <w:p>
            <w:pPr>
              <w:pStyle w:val="Compact"/>
            </w:pPr>
            <w:r>
              <w:t xml:space="preserve">over 100 features</w:t>
            </w:r>
          </w:p>
        </w:tc>
        <w:tc>
          <w:tcPr/>
          <w:p>
            <w:pPr>
              <w:pStyle w:val="Compact"/>
            </w:pPr>
            <w:r>
              <w:t xml:space="preserve">shipped in the Gemini Mac app in under 100 days</w:t>
            </w:r>
          </w:p>
        </w:tc>
      </w:tr>
      <w:tr>
        <w:tc>
          <w:tcPr/>
          <w:p>
            <w:pPr>
              <w:pStyle w:val="Compact"/>
            </w:pPr>
            <w:r>
              <w:t xml:space="preserve">over 13,000</w:t>
            </w:r>
          </w:p>
        </w:tc>
        <w:tc>
          <w:tcPr/>
          <w:p>
            <w:pPr>
              <w:pStyle w:val="Compact"/>
            </w:pPr>
            <w:r>
              <w:t xml:space="preserve">people using WorkOnward in New York City</w:t>
            </w:r>
          </w:p>
        </w:tc>
      </w:tr>
      <w:tr>
        <w:tc>
          <w:tcPr/>
          <w:p>
            <w:pPr>
              <w:pStyle w:val="Compact"/>
            </w:pPr>
            <w:r>
              <w:t xml:space="preserve">category 5</w:t>
            </w:r>
          </w:p>
        </w:tc>
        <w:tc>
          <w:tcPr/>
          <w:p>
            <w:pPr>
              <w:pStyle w:val="Compact"/>
            </w:pPr>
            <w:r>
              <w:t xml:space="preserve">hurricane WeatherNext predicted three days early in Jamaica</w:t>
            </w:r>
          </w:p>
        </w:tc>
      </w:tr>
      <w:tr>
        <w:tc>
          <w:tcPr/>
          <w:p>
            <w:pPr>
              <w:pStyle w:val="Compact"/>
            </w:pPr>
            <w:r>
              <w:t xml:space="preserve">three days</w:t>
            </w:r>
          </w:p>
        </w:tc>
        <w:tc>
          <w:tcPr/>
          <w:p>
            <w:pPr>
              <w:pStyle w:val="Compact"/>
            </w:pPr>
            <w:r>
              <w:t xml:space="preserve">advance warning provided by WeatherNext on the 2025 Jamaica hurricane</w:t>
            </w:r>
          </w:p>
        </w:tc>
      </w:tr>
      <w:tr>
        <w:tc>
          <w:tcPr/>
          <w:p>
            <w:pPr>
              <w:pStyle w:val="Compact"/>
            </w:pPr>
            <w:r>
              <w:t xml:space="preserve">this fall</w:t>
            </w:r>
          </w:p>
        </w:tc>
        <w:tc>
          <w:tcPr/>
          <w:p>
            <w:pPr>
              <w:pStyle w:val="Compact"/>
            </w:pPr>
            <w:r>
              <w:t xml:space="preserve">first audio glasses arrival</w:t>
            </w:r>
          </w:p>
        </w:tc>
      </w:tr>
      <w:tr>
        <w:tc>
          <w:tcPr/>
          <w:p>
            <w:pPr>
              <w:pStyle w:val="Compact"/>
            </w:pPr>
            <w:r>
              <w:t xml:space="preserve">20,000</w:t>
            </w:r>
          </w:p>
        </w:tc>
        <w:tc>
          <w:tcPr/>
          <w:p>
            <w:pPr>
              <w:pStyle w:val="Compact"/>
            </w:pPr>
            <w:r>
              <w:t xml:space="preserve">Infinite Scaler pre-show players</w:t>
            </w:r>
          </w:p>
        </w:tc>
      </w:tr>
      <w:tr>
        <w:tc>
          <w:tcPr/>
          <w:p>
            <w:pPr>
              <w:pStyle w:val="Compact"/>
            </w:pPr>
            <w:r>
              <w:t xml:space="preserve">163 countries</w:t>
            </w:r>
          </w:p>
        </w:tc>
        <w:tc>
          <w:tcPr/>
          <w:p>
            <w:pPr>
              <w:pStyle w:val="Compact"/>
            </w:pPr>
            <w:r>
              <w:t xml:space="preserve">pre-show Infinite Scaler player country count</w:t>
            </w:r>
          </w:p>
        </w:tc>
      </w:tr>
    </w:tbl>
    <w:bookmarkEnd w:id="44"/>
    <w:bookmarkStart w:id="45" w:name="notable-quotes"/>
    <w:p>
      <w:pPr>
        <w:pStyle w:val="Heading2"/>
      </w:pPr>
      <w:r>
        <w:t xml:space="preserve">Notable quotes</w:t>
      </w:r>
    </w:p>
    <w:p>
      <w:pPr>
        <w:pStyle w:val="BlockText"/>
      </w:pPr>
      <w:r>
        <w:t xml:space="preserve">It’s been 10 years since we pivoted the company to be AI first.</w:t>
      </w:r>
      <w:r>
        <w:t xml:space="preserve"> </w:t>
      </w:r>
      <w:r>
        <w:t xml:space="preserve">— Sundar Pichai</w:t>
      </w:r>
    </w:p>
    <w:p>
      <w:pPr>
        <w:pStyle w:val="BlockText"/>
      </w:pPr>
      <w:r>
        <w:t xml:space="preserve">that number has jumped seven times to 3.2 quadrillion tokens per month.</w:t>
      </w:r>
      <w:r>
        <w:t xml:space="preserve"> </w:t>
      </w:r>
      <w:r>
        <w:t xml:space="preserve">— Sundar Pichai</w:t>
      </w:r>
    </w:p>
    <w:p>
      <w:pPr>
        <w:pStyle w:val="BlockText"/>
      </w:pPr>
      <w:r>
        <w:t xml:space="preserve">Never imagined I would say quadrillion in an I/O keynote, but here we are.</w:t>
      </w:r>
      <w:r>
        <w:t xml:space="preserve"> </w:t>
      </w:r>
      <w:r>
        <w:t xml:space="preserve">— Sundar Pichai</w:t>
      </w:r>
    </w:p>
    <w:p>
      <w:pPr>
        <w:pStyle w:val="BlockText"/>
      </w:pPr>
      <w:r>
        <w:t xml:space="preserve">Some out there might call this token maxing, and there’s probably some truth to it.</w:t>
      </w:r>
      <w:r>
        <w:t xml:space="preserve"> </w:t>
      </w:r>
      <w:r>
        <w:t xml:space="preserve">— Sundar Pichai</w:t>
      </w:r>
    </w:p>
    <w:p>
      <w:pPr>
        <w:pStyle w:val="BlockText"/>
      </w:pPr>
      <w:r>
        <w:t xml:space="preserve">AI Overviews now has over 2.5 billion monthly users</w:t>
      </w:r>
      <w:r>
        <w:t xml:space="preserve"> </w:t>
      </w:r>
      <w:r>
        <w:t xml:space="preserve">— Sundar Pichai</w:t>
      </w:r>
    </w:p>
    <w:p>
      <w:pPr>
        <w:pStyle w:val="BlockText"/>
      </w:pPr>
      <w:r>
        <w:t xml:space="preserve">Today, we have surpassed 900 million, more than doubling in a year.</w:t>
      </w:r>
      <w:r>
        <w:t xml:space="preserve"> </w:t>
      </w:r>
      <w:r>
        <w:t xml:space="preserve">— Sundar Pichai</w:t>
      </w:r>
    </w:p>
    <w:p>
      <w:pPr>
        <w:pStyle w:val="BlockText"/>
      </w:pPr>
      <w:r>
        <w:t xml:space="preserve">more than 50 billion images have been generated with our Nano Banana model.</w:t>
      </w:r>
      <w:r>
        <w:t xml:space="preserve"> </w:t>
      </w:r>
      <w:r>
        <w:t xml:space="preserve">— Sundar Pichai</w:t>
      </w:r>
    </w:p>
    <w:p>
      <w:pPr>
        <w:pStyle w:val="BlockText"/>
      </w:pPr>
      <w:r>
        <w:t xml:space="preserve">if you learn anything in 27 years of working on Search, it’s that latency matters.</w:t>
      </w:r>
      <w:r>
        <w:t xml:space="preserve"> </w:t>
      </w:r>
      <w:r>
        <w:t xml:space="preserve">— Sundar Pichai</w:t>
      </w:r>
    </w:p>
    <w:p>
      <w:pPr>
        <w:pStyle w:val="BlockText"/>
      </w:pPr>
      <w:r>
        <w:t xml:space="preserve">AI capabilities have leaped forwards.</w:t>
      </w:r>
      <w:r>
        <w:t xml:space="preserve"> </w:t>
      </w:r>
      <w:r>
        <w:t xml:space="preserve">— Demis Hassabis</w:t>
      </w:r>
    </w:p>
    <w:p>
      <w:pPr>
        <w:pStyle w:val="BlockText"/>
      </w:pPr>
      <w:r>
        <w:t xml:space="preserve">I’m excited to announce Gemini Omni.</w:t>
      </w:r>
      <w:r>
        <w:t xml:space="preserve"> </w:t>
      </w:r>
      <w:r>
        <w:t xml:space="preserve">— Demis Hassabis</w:t>
      </w:r>
    </w:p>
    <w:p>
      <w:pPr>
        <w:pStyle w:val="BlockText"/>
      </w:pPr>
      <w:r>
        <w:t xml:space="preserve">Anything becomes a canvas for creating entirely new realities.</w:t>
      </w:r>
      <w:r>
        <w:t xml:space="preserve"> </w:t>
      </w:r>
      <w:r>
        <w:t xml:space="preserve">— Demis Hassabis</w:t>
      </w:r>
    </w:p>
    <w:p>
      <w:pPr>
        <w:pStyle w:val="BlockText"/>
      </w:pPr>
      <w:r>
        <w:t xml:space="preserve">SynthID has now watermarked 100 billion images and videos, along with 60,000 years of audio assets.</w:t>
      </w:r>
      <w:r>
        <w:t xml:space="preserve"> </w:t>
      </w:r>
      <w:r>
        <w:t xml:space="preserve">— Sundar Pichai</w:t>
      </w:r>
    </w:p>
    <w:p>
      <w:pPr>
        <w:pStyle w:val="BlockText"/>
      </w:pPr>
      <w:r>
        <w:t xml:space="preserve">It’s obviously fake. I don’t eat hamburgers.</w:t>
      </w:r>
      <w:r>
        <w:t xml:space="preserve"> </w:t>
      </w:r>
      <w:r>
        <w:t xml:space="preserve">— Sundar Pichai</w:t>
      </w:r>
    </w:p>
    <w:p>
      <w:pPr>
        <w:pStyle w:val="BlockText"/>
      </w:pPr>
      <w:r>
        <w:t xml:space="preserve">today, I’m excited to introduce Gemini 3.5 Flash, our first in a series of models combining frontier intelligence with action.</w:t>
      </w:r>
      <w:r>
        <w:t xml:space="preserve"> </w:t>
      </w:r>
      <w:r>
        <w:t xml:space="preserve">— Sundar Pichai</w:t>
      </w:r>
    </w:p>
    <w:p>
      <w:pPr>
        <w:pStyle w:val="BlockText"/>
      </w:pPr>
      <w:r>
        <w:t xml:space="preserve">We’ve moved beyond AI tools that help us write, to agents that help us act.</w:t>
      </w:r>
      <w:r>
        <w:t xml:space="preserve"> </w:t>
      </w:r>
      <w:r>
        <w:t xml:space="preserve">— Varun Mohan</w:t>
      </w:r>
    </w:p>
    <w:p>
      <w:pPr>
        <w:pStyle w:val="BlockText"/>
      </w:pPr>
      <w:r>
        <w:t xml:space="preserve">Like I said: Unabashedly agent first.</w:t>
      </w:r>
      <w:r>
        <w:t xml:space="preserve"> </w:t>
      </w:r>
      <w:r>
        <w:t xml:space="preserve">— Varun Mohan</w:t>
      </w:r>
    </w:p>
    <w:p>
      <w:pPr>
        <w:pStyle w:val="BlockText"/>
      </w:pPr>
      <w:r>
        <w:t xml:space="preserve">Over 12 hours, 93 subagents working in parallel made over 15,000 model requests and processed 2.6 billion tokens to take an initially empty project to the core of a functioning operating system</w:t>
      </w:r>
      <w:r>
        <w:t xml:space="preserve"> </w:t>
      </w:r>
      <w:r>
        <w:t xml:space="preserve">— Varun Mohan</w:t>
      </w:r>
    </w:p>
    <w:p>
      <w:pPr>
        <w:pStyle w:val="BlockText"/>
      </w:pPr>
      <w:r>
        <w:t xml:space="preserve">Multiday engineering efforts are collapsing into hours, if not minutes.</w:t>
      </w:r>
      <w:r>
        <w:t xml:space="preserve"> </w:t>
      </w:r>
      <w:r>
        <w:t xml:space="preserve">— Varun Mohan</w:t>
      </w:r>
    </w:p>
    <w:p>
      <w:pPr>
        <w:pStyle w:val="BlockText"/>
      </w:pPr>
      <w:r>
        <w:t xml:space="preserve">Introducing Gemini Spark.</w:t>
      </w:r>
      <w:r>
        <w:t xml:space="preserve"> </w:t>
      </w:r>
      <w:r>
        <w:t xml:space="preserve">— Sundar Pichai</w:t>
      </w:r>
    </w:p>
    <w:p>
      <w:pPr>
        <w:pStyle w:val="BlockText"/>
      </w:pPr>
      <w:r>
        <w:t xml:space="preserve">It runs on dedicated virtual machines on Google Cloud, and it is 24/7. And yes, you can close your laptop.</w:t>
      </w:r>
      <w:r>
        <w:t xml:space="preserve"> </w:t>
      </w:r>
      <w:r>
        <w:t xml:space="preserve">— Sundar Pichai</w:t>
      </w:r>
    </w:p>
    <w:p>
      <w:pPr>
        <w:pStyle w:val="BlockText"/>
      </w:pPr>
      <w:r>
        <w:t xml:space="preserve">Spark will catch them and then run with them.</w:t>
      </w:r>
      <w:r>
        <w:t xml:space="preserve"> </w:t>
      </w:r>
      <w:r>
        <w:t xml:space="preserve">— Josh Woodward</w:t>
      </w:r>
    </w:p>
    <w:p>
      <w:pPr>
        <w:pStyle w:val="BlockText"/>
      </w:pPr>
      <w:r>
        <w:t xml:space="preserve">we’re introducing a new Ultra plan for $100 a month.</w:t>
      </w:r>
      <w:r>
        <w:t xml:space="preserve"> </w:t>
      </w:r>
      <w:r>
        <w:t xml:space="preserve">— Josh Woodward</w:t>
      </w:r>
    </w:p>
    <w:p>
      <w:pPr>
        <w:pStyle w:val="BlockText"/>
      </w:pPr>
      <w:r>
        <w:t xml:space="preserve">as of today, we’re upgrading it on Gemini 3.5.</w:t>
      </w:r>
      <w:r>
        <w:t xml:space="preserve"> </w:t>
      </w:r>
      <w:r>
        <w:t xml:space="preserve">— Liz Reid</w:t>
      </w:r>
    </w:p>
    <w:p>
      <w:pPr>
        <w:pStyle w:val="BlockText"/>
      </w:pPr>
      <w:r>
        <w:t xml:space="preserve">Google Search is AI Search through and through.</w:t>
      </w:r>
      <w:r>
        <w:t xml:space="preserve"> </w:t>
      </w:r>
      <w:r>
        <w:t xml:space="preserve">— Liz Reid</w:t>
      </w:r>
    </w:p>
    <w:p>
      <w:pPr>
        <w:pStyle w:val="BlockText"/>
      </w:pPr>
      <w:r>
        <w:t xml:space="preserve">This is the biggest upgrade to our iconic Search box since its debut over 25 years ago.</w:t>
      </w:r>
      <w:r>
        <w:t xml:space="preserve"> </w:t>
      </w:r>
      <w:r>
        <w:t xml:space="preserve">— Liz Reid</w:t>
      </w:r>
    </w:p>
    <w:p>
      <w:pPr>
        <w:pStyle w:val="BlockText"/>
      </w:pPr>
      <w:r>
        <w:t xml:space="preserve">We’re entering the era of Search agents.</w:t>
      </w:r>
      <w:r>
        <w:t xml:space="preserve"> </w:t>
      </w:r>
      <w:r>
        <w:t xml:space="preserve">— Liz Reid</w:t>
      </w:r>
    </w:p>
    <w:p>
      <w:pPr>
        <w:pStyle w:val="BlockText"/>
      </w:pPr>
      <w:r>
        <w:t xml:space="preserve">We’re bringing Antigravity and the agentic coding capabilities of Gemini</w:t>
      </w:r>
      <w:r>
        <w:t xml:space="preserve"> </w:t>
      </w:r>
      <w:r>
        <w:t xml:space="preserve">— Robby Stein</w:t>
      </w:r>
    </w:p>
    <w:p>
      <w:pPr>
        <w:pStyle w:val="BlockText"/>
      </w:pPr>
      <w:r>
        <w:t xml:space="preserve">This is agentic coding at the scale of Search.</w:t>
      </w:r>
      <w:r>
        <w:t xml:space="preserve"> </w:t>
      </w:r>
      <w:r>
        <w:t xml:space="preserve">— Robby Stein</w:t>
      </w:r>
    </w:p>
    <w:p>
      <w:pPr>
        <w:pStyle w:val="BlockText"/>
      </w:pPr>
      <w:r>
        <w:t xml:space="preserve">It now has over 60 billion listings and they are constantly updated.</w:t>
      </w:r>
      <w:r>
        <w:t xml:space="preserve"> </w:t>
      </w:r>
      <w:r>
        <w:t xml:space="preserve">— Vidhya Srinivasan</w:t>
      </w:r>
    </w:p>
    <w:p>
      <w:pPr>
        <w:pStyle w:val="BlockText"/>
      </w:pPr>
      <w:r>
        <w:t xml:space="preserve">UCP does for agentic commerce what HTTP did for the web</w:t>
      </w:r>
      <w:r>
        <w:t xml:space="preserve"> </w:t>
      </w:r>
      <w:r>
        <w:t xml:space="preserve">— Vidhya Srinivasan</w:t>
      </w:r>
    </w:p>
    <w:p>
      <w:pPr>
        <w:pStyle w:val="BlockText"/>
      </w:pPr>
      <w:r>
        <w:t xml:space="preserve">I’m excited to announce the Universal Cart, a truly intelligent shopping cart.</w:t>
      </w:r>
      <w:r>
        <w:t xml:space="preserve"> </w:t>
      </w:r>
      <w:r>
        <w:t xml:space="preserve">— Vidhya Srinivasan</w:t>
      </w:r>
    </w:p>
    <w:p>
      <w:pPr>
        <w:pStyle w:val="BlockText"/>
      </w:pPr>
      <w:r>
        <w:t xml:space="preserve">just think of it as shopping with superpowers.</w:t>
      </w:r>
      <w:r>
        <w:t xml:space="preserve"> </w:t>
      </w:r>
      <w:r>
        <w:t xml:space="preserve">— Vidhya Srinivasan</w:t>
      </w:r>
    </w:p>
    <w:p>
      <w:pPr>
        <w:pStyle w:val="BlockText"/>
      </w:pPr>
      <w:r>
        <w:t xml:space="preserve">More than 900 million users are coming to the Gemini app every month</w:t>
      </w:r>
      <w:r>
        <w:t xml:space="preserve"> </w:t>
      </w:r>
      <w:r>
        <w:t xml:space="preserve">— Josh Woodward</w:t>
      </w:r>
    </w:p>
    <w:p>
      <w:pPr>
        <w:pStyle w:val="BlockText"/>
      </w:pPr>
      <w:r>
        <w:t xml:space="preserve">we’ve completely redesigned the Gemini experience from the ground up.</w:t>
      </w:r>
      <w:r>
        <w:t xml:space="preserve"> </w:t>
      </w:r>
      <w:r>
        <w:t xml:space="preserve">— Josh Woodward</w:t>
      </w:r>
    </w:p>
    <w:p>
      <w:pPr>
        <w:pStyle w:val="BlockText"/>
      </w:pPr>
      <w:r>
        <w:t xml:space="preserve">Gemini Omni is coming to the Gemini app for paid subscribers today.</w:t>
      </w:r>
      <w:r>
        <w:t xml:space="preserve"> </w:t>
      </w:r>
      <w:r>
        <w:t xml:space="preserve">— Josh Woodward</w:t>
      </w:r>
    </w:p>
    <w:p>
      <w:pPr>
        <w:pStyle w:val="BlockText"/>
      </w:pPr>
      <w:r>
        <w:t xml:space="preserve">agents don’t just answer questions; they proactively work on your behalf.</w:t>
      </w:r>
      <w:r>
        <w:t xml:space="preserve"> </w:t>
      </w:r>
      <w:r>
        <w:t xml:space="preserve">— Josh Woodward</w:t>
      </w:r>
    </w:p>
    <w:p>
      <w:pPr>
        <w:pStyle w:val="BlockText"/>
      </w:pPr>
      <w:r>
        <w:t xml:space="preserve">I discovered Gemini could help me with a lot of things.</w:t>
      </w:r>
      <w:r>
        <w:t xml:space="preserve"> </w:t>
      </w:r>
      <w:r>
        <w:t xml:space="preserve">— Holly</w:t>
      </w:r>
    </w:p>
    <w:p>
      <w:pPr>
        <w:pStyle w:val="BlockText"/>
      </w:pPr>
      <w:r>
        <w:t xml:space="preserve">the real breakthrough isn’t the technology; it’s what you do with it.</w:t>
      </w:r>
      <w:r>
        <w:t xml:space="preserve"> </w:t>
      </w:r>
      <w:r>
        <w:t xml:space="preserve">— Suz Chamber</w:t>
      </w:r>
    </w:p>
    <w:p>
      <w:pPr>
        <w:pStyle w:val="BlockText"/>
      </w:pPr>
      <w:r>
        <w:t xml:space="preserve">Introducing Google Pics, a new product in Google Workspace.</w:t>
      </w:r>
      <w:r>
        <w:t xml:space="preserve"> </w:t>
      </w:r>
      <w:r>
        <w:t xml:space="preserve">— Suz Chamber</w:t>
      </w:r>
    </w:p>
    <w:p>
      <w:pPr>
        <w:pStyle w:val="BlockText"/>
      </w:pPr>
      <w:r>
        <w:t xml:space="preserve">the world used Stitch to generate over 100 million UI screens.</w:t>
      </w:r>
      <w:r>
        <w:t xml:space="preserve"> </w:t>
      </w:r>
      <w:r>
        <w:t xml:space="preserve">— Suz Chamber</w:t>
      </w:r>
    </w:p>
    <w:p>
      <w:pPr>
        <w:pStyle w:val="BlockText"/>
      </w:pPr>
      <w:r>
        <w:t xml:space="preserve">This is such an exciting time for XR.</w:t>
      </w:r>
      <w:r>
        <w:t xml:space="preserve"> </w:t>
      </w:r>
      <w:r>
        <w:t xml:space="preserve">— Shahram Izadi</w:t>
      </w:r>
    </w:p>
    <w:p>
      <w:pPr>
        <w:pStyle w:val="BlockText"/>
      </w:pPr>
      <w:r>
        <w:t xml:space="preserve">our first audio glasses will arrive this fall.</w:t>
      </w:r>
      <w:r>
        <w:t xml:space="preserve"> </w:t>
      </w:r>
      <w:r>
        <w:t xml:space="preserve">— Shahram Izadi</w:t>
      </w:r>
    </w:p>
    <w:p>
      <w:pPr>
        <w:pStyle w:val="BlockText"/>
      </w:pPr>
      <w:r>
        <w:t xml:space="preserve">You’ve got the world’s top eyewear designers at Gentle Monster and Warby Parker creating iconic designs.</w:t>
      </w:r>
      <w:r>
        <w:t xml:space="preserve"> </w:t>
      </w:r>
      <w:r>
        <w:t xml:space="preserve">— Shahram Izadi</w:t>
      </w:r>
    </w:p>
    <w:p>
      <w:pPr>
        <w:pStyle w:val="BlockText"/>
      </w:pPr>
      <w:r>
        <w:t xml:space="preserve">AGI is now on the horizon and it will be the most profound and impactful technology ever invented.</w:t>
      </w:r>
      <w:r>
        <w:t xml:space="preserve"> </w:t>
      </w:r>
      <w:r>
        <w:t xml:space="preserve">— Demis Hassabis</w:t>
      </w:r>
    </w:p>
    <w:p>
      <w:pPr>
        <w:pStyle w:val="BlockText"/>
      </w:pPr>
      <w:r>
        <w:t xml:space="preserve">If built right, it could propel human progress and flourishing beyond our imagination.</w:t>
      </w:r>
      <w:r>
        <w:t xml:space="preserve"> </w:t>
      </w:r>
      <w:r>
        <w:t xml:space="preserve">— Demis Hassabis</w:t>
      </w:r>
    </w:p>
    <w:p>
      <w:pPr>
        <w:pStyle w:val="BlockText"/>
      </w:pPr>
      <w:r>
        <w:t xml:space="preserve">Building on this momentum, I’m excited to announce Gemini for Science.</w:t>
      </w:r>
      <w:r>
        <w:t xml:space="preserve"> </w:t>
      </w:r>
      <w:r>
        <w:t xml:space="preserve">— Demis Hassabis</w:t>
      </w:r>
    </w:p>
    <w:p>
      <w:pPr>
        <w:pStyle w:val="BlockText"/>
      </w:pPr>
      <w:r>
        <w:t xml:space="preserve">Our mission is to reimagine the drug discovery process with the goal of one day solving all disease.</w:t>
      </w:r>
      <w:r>
        <w:t xml:space="preserve"> </w:t>
      </w:r>
      <w:r>
        <w:t xml:space="preserve">— Demis Hassabis</w:t>
      </w:r>
    </w:p>
    <w:p>
      <w:pPr>
        <w:pStyle w:val="BlockText"/>
      </w:pPr>
      <w:r>
        <w:t xml:space="preserve">we will realize that we were standing in the foothills of the singularity.</w:t>
      </w:r>
      <w:r>
        <w:t xml:space="preserve"> </w:t>
      </w:r>
      <w:r>
        <w:t xml:space="preserve">— Demis Hassabis</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2026-05-19T19:39:31Z</dcterms:created>
  <dcterms:modified xsi:type="dcterms:W3CDTF">2026-05-19T19:39:31Z</dcterms:modified>
</cp:coreProperties>
</file>

<file path=docProps/custom.xml><?xml version="1.0" encoding="utf-8"?>
<Properties xmlns="http://schemas.openxmlformats.org/officeDocument/2006/custom-properties" xmlns:vt="http://schemas.openxmlformats.org/officeDocument/2006/docPropsVTypes"/>
</file>