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he-android-show-xr-edition"/>
    <w:p>
      <w:pPr>
        <w:pStyle w:val="Heading1"/>
      </w:pPr>
      <w:r>
        <w:t xml:space="preserve">The Android Show | XR Edition</w:t>
      </w:r>
    </w:p>
    <w:bookmarkStart w:id="20" w:name="overview"/>
    <w:p>
      <w:pPr>
        <w:pStyle w:val="Heading2"/>
      </w:pPr>
      <w:r>
        <w:t xml:space="preserve">Overview</w:t>
      </w:r>
    </w:p>
    <w:p>
      <w:pPr>
        <w:pStyle w:val="FirstParagraph"/>
      </w:pPr>
      <w:r>
        <w:t xml:space="preserve">An Android Developers livestream that introduces Android XR as a unified platform for extended reality devices, ships a Galaxy XR feature drop, previews XREAL’s Project Aura wired XR Glasses, demos prototype AI Glasses built with Warby Parker and Gentle Monster, and announces Developer Preview 3 of the Android XR SDK.</w:t>
      </w:r>
    </w:p>
    <w:bookmarkEnd w:id="20"/>
    <w:bookmarkStart w:id="21" w:name="topics-covered"/>
    <w:p>
      <w:pPr>
        <w:pStyle w:val="Heading2"/>
      </w:pPr>
      <w:r>
        <w:t xml:space="preserve">Topics covered</w:t>
      </w:r>
    </w:p>
    <w:p>
      <w:pPr>
        <w:numPr>
          <w:ilvl w:val="0"/>
          <w:numId w:val="1001"/>
        </w:numPr>
        <w:pStyle w:val="Compact"/>
      </w:pPr>
      <w:r>
        <w:t xml:space="preserve">Sameer recaps recent Android announcements: Material 3 Expressive on Pixel, Gemini on Android with screen share and visual guidance, and the Nano Banana image editing model in the Gemini app.</w:t>
      </w:r>
    </w:p>
    <w:p>
      <w:pPr>
        <w:numPr>
          <w:ilvl w:val="0"/>
          <w:numId w:val="1001"/>
        </w:numPr>
        <w:pStyle w:val="Compact"/>
      </w:pPr>
      <w:r>
        <w:t xml:space="preserve">Shahram and Kihwan position Android XR as the industry’s first unified platform for extended reality devices, built with Samsung and Qualcomm.</w:t>
      </w:r>
    </w:p>
    <w:p>
      <w:pPr>
        <w:numPr>
          <w:ilvl w:val="0"/>
          <w:numId w:val="1001"/>
        </w:numPr>
        <w:pStyle w:val="Compact"/>
      </w:pPr>
      <w:r>
        <w:t xml:space="preserve">XR is defined as a spectrum of devices from headsets to AI Glasses, with form factors that blend the two in the middle.</w:t>
      </w:r>
    </w:p>
    <w:p>
      <w:pPr>
        <w:numPr>
          <w:ilvl w:val="0"/>
          <w:numId w:val="1001"/>
        </w:numPr>
        <w:pStyle w:val="Compact"/>
      </w:pPr>
      <w:r>
        <w:t xml:space="preserve">Samsung Galaxy XR launched in October as the first device powered by Android XR, with Gemini integrated for conversational control.</w:t>
      </w:r>
    </w:p>
    <w:p>
      <w:pPr>
        <w:numPr>
          <w:ilvl w:val="0"/>
          <w:numId w:val="1001"/>
        </w:numPr>
        <w:pStyle w:val="Compact"/>
      </w:pPr>
      <w:r>
        <w:t xml:space="preserve">Galaxy XR launched with the Explorer Pack: Google AI Pro, YouTube Premium, Google Play Pass, YouTube TV at $1 a month for three months, and NBA League Pass in the US or TVING and Coupang Play Sports Pass in Korea.</w:t>
      </w:r>
    </w:p>
    <w:p>
      <w:pPr>
        <w:numPr>
          <w:ilvl w:val="0"/>
          <w:numId w:val="1001"/>
        </w:numPr>
        <w:pStyle w:val="Compact"/>
      </w:pPr>
      <w:r>
        <w:t xml:space="preserve">Galaxy XR includes exclusive experiences such as Doug Liman’s film Asteroid and Adobe’s Project Pulsar for spatial video editing.</w:t>
      </w:r>
    </w:p>
    <w:p>
      <w:pPr>
        <w:numPr>
          <w:ilvl w:val="0"/>
          <w:numId w:val="1001"/>
        </w:numPr>
        <w:pStyle w:val="Compact"/>
      </w:pPr>
      <w:r>
        <w:t xml:space="preserve">One month after launch, over 60 made-for-XR apps and games are on the Google Play store, including Demeo.</w:t>
      </w:r>
    </w:p>
    <w:p>
      <w:pPr>
        <w:numPr>
          <w:ilvl w:val="0"/>
          <w:numId w:val="1001"/>
        </w:numPr>
        <w:pStyle w:val="Compact"/>
      </w:pPr>
      <w:r>
        <w:t xml:space="preserve">The Galaxy XR feature drop rolling out today includes PC Connect to pull a laptop window into the headset, Likeness for video calls across video conferencing apps, and travel mode.</w:t>
      </w:r>
    </w:p>
    <w:p>
      <w:pPr>
        <w:numPr>
          <w:ilvl w:val="0"/>
          <w:numId w:val="1001"/>
        </w:numPr>
        <w:pStyle w:val="Compact"/>
      </w:pPr>
      <w:r>
        <w:t xml:space="preserve">Autospatialization can turn regular 2D content into 3D in real time across multiple apps; system-level autospatialization comes next year.</w:t>
      </w:r>
    </w:p>
    <w:p>
      <w:pPr>
        <w:numPr>
          <w:ilvl w:val="0"/>
          <w:numId w:val="1001"/>
        </w:numPr>
        <w:pStyle w:val="Compact"/>
      </w:pPr>
      <w:r>
        <w:t xml:space="preserve">XREAL’s Project Aura is a wired XR Glasses device with optical-see-through transparent lenses and a tethered puck that holds the compute and battery and doubles as a trackpad.</w:t>
      </w:r>
    </w:p>
    <w:p>
      <w:pPr>
        <w:numPr>
          <w:ilvl w:val="0"/>
          <w:numId w:val="1001"/>
        </w:numPr>
        <w:pStyle w:val="Compact"/>
      </w:pPr>
      <w:r>
        <w:t xml:space="preserve">Project Aura runs Google Play apps and can also extend a laptop’s apps as a giant spatial window; it launches next year.</w:t>
      </w:r>
    </w:p>
    <w:p>
      <w:pPr>
        <w:numPr>
          <w:ilvl w:val="0"/>
          <w:numId w:val="1001"/>
        </w:numPr>
        <w:pStyle w:val="Compact"/>
      </w:pPr>
      <w:r>
        <w:t xml:space="preserve">Google is working with Warby Parker and Gentle Monster, in collaboration with Samsung, on two tiers: AI Glasses with built-in speakers, camera, and microphones; and Display AI Glasses that add a small display.</w:t>
      </w:r>
    </w:p>
    <w:p>
      <w:pPr>
        <w:numPr>
          <w:ilvl w:val="0"/>
          <w:numId w:val="1001"/>
        </w:numPr>
        <w:pStyle w:val="Compact"/>
      </w:pPr>
      <w:r>
        <w:t xml:space="preserve">Juston’s prototype-glasses demo: Gemini identifies a Ppushu Ppushu Bulgogi Flavor noodle snack, adds an Android bot to a group photo via Nano Banana, identifies edamame as a high-protein item, and runs Live Translate with Jin from Samsung speaking Korean.</w:t>
      </w:r>
    </w:p>
    <w:p>
      <w:pPr>
        <w:numPr>
          <w:ilvl w:val="0"/>
          <w:numId w:val="1001"/>
        </w:numPr>
        <w:pStyle w:val="Compact"/>
      </w:pPr>
      <w:r>
        <w:t xml:space="preserve">Rose from GetYourGuide demos AI Glasses on an East Village Sandwich Tour, asking Google for nearby food tours and saving spots.</w:t>
      </w:r>
    </w:p>
    <w:p>
      <w:pPr>
        <w:numPr>
          <w:ilvl w:val="0"/>
          <w:numId w:val="1001"/>
        </w:numPr>
        <w:pStyle w:val="Compact"/>
      </w:pPr>
      <w:r>
        <w:t xml:space="preserve">Developer Preview 3 of the Android XR SDK adds spatial animations with soft head locking, Material 3 components that automatically transform into spatial XR elements, and an XR Emulator in Android Studio with field-of-view APIs.</w:t>
      </w:r>
    </w:p>
    <w:p>
      <w:pPr>
        <w:numPr>
          <w:ilvl w:val="0"/>
          <w:numId w:val="1001"/>
        </w:numPr>
        <w:pStyle w:val="Compact"/>
      </w:pPr>
      <w:r>
        <w:t xml:space="preserve">Development opens today for both AI Glasses and Display AI Glasses, with ARCore geospatial capabilities, the Visual Positioning Service, the Geospatial API, ARCore motion tracking, the Jetpack Glimmer Compose UI Toolkit for glasses, the Jetpack Projected Library for porting Android mobile apps to AI Glasses, and Gemini Live API support via the Firebase AI Logic team.</w:t>
      </w:r>
    </w:p>
    <w:p>
      <w:pPr>
        <w:numPr>
          <w:ilvl w:val="0"/>
          <w:numId w:val="1001"/>
        </w:numPr>
        <w:pStyle w:val="Compact"/>
      </w:pPr>
      <w:r>
        <w:t xml:space="preserve">Amit from Uber demos an Uber-on-glasses experience: trip status and ETA in the rider’s view after booking, wayfinding directions at the airport, and the driver’s license-plate number at the pickup curb.</w:t>
      </w:r>
    </w:p>
    <w:bookmarkEnd w:id="21"/>
    <w:bookmarkStart w:id="22" w:name="people-organizations-products"/>
    <w:p>
      <w:pPr>
        <w:pStyle w:val="Heading2"/>
      </w:pPr>
      <w:r>
        <w:t xml:space="preserve">People, organizations, products</w:t>
      </w:r>
    </w:p>
    <w:p>
      <w:pPr>
        <w:pStyle w:val="FirstParagraph"/>
      </w:pPr>
      <w:r>
        <w:t xml:space="preserve">People</w:t>
      </w:r>
    </w:p>
    <w:p>
      <w:pPr>
        <w:numPr>
          <w:ilvl w:val="0"/>
          <w:numId w:val="1002"/>
        </w:numPr>
        <w:pStyle w:val="Compact"/>
      </w:pPr>
      <w:r>
        <w:t xml:space="preserve">Sameer</w:t>
      </w:r>
    </w:p>
    <w:p>
      <w:pPr>
        <w:numPr>
          <w:ilvl w:val="0"/>
          <w:numId w:val="1002"/>
        </w:numPr>
        <w:pStyle w:val="Compact"/>
      </w:pPr>
      <w:r>
        <w:t xml:space="preserve">Shahram</w:t>
      </w:r>
    </w:p>
    <w:p>
      <w:pPr>
        <w:numPr>
          <w:ilvl w:val="0"/>
          <w:numId w:val="1002"/>
        </w:numPr>
        <w:pStyle w:val="Compact"/>
      </w:pPr>
      <w:r>
        <w:t xml:space="preserve">Kihwan</w:t>
      </w:r>
    </w:p>
    <w:p>
      <w:pPr>
        <w:numPr>
          <w:ilvl w:val="0"/>
          <w:numId w:val="1002"/>
        </w:numPr>
        <w:pStyle w:val="Compact"/>
      </w:pPr>
      <w:r>
        <w:t xml:space="preserve">Austin</w:t>
      </w:r>
    </w:p>
    <w:p>
      <w:pPr>
        <w:numPr>
          <w:ilvl w:val="0"/>
          <w:numId w:val="1002"/>
        </w:numPr>
        <w:pStyle w:val="Compact"/>
      </w:pPr>
      <w:r>
        <w:t xml:space="preserve">Katherine</w:t>
      </w:r>
    </w:p>
    <w:p>
      <w:pPr>
        <w:numPr>
          <w:ilvl w:val="0"/>
          <w:numId w:val="1002"/>
        </w:numPr>
        <w:pStyle w:val="Compact"/>
      </w:pPr>
      <w:r>
        <w:t xml:space="preserve">Juston</w:t>
      </w:r>
    </w:p>
    <w:p>
      <w:pPr>
        <w:numPr>
          <w:ilvl w:val="0"/>
          <w:numId w:val="1002"/>
        </w:numPr>
        <w:pStyle w:val="Compact"/>
      </w:pPr>
      <w:r>
        <w:t xml:space="preserve">Andrea Colaco</w:t>
      </w:r>
    </w:p>
    <w:p>
      <w:pPr>
        <w:numPr>
          <w:ilvl w:val="0"/>
          <w:numId w:val="1002"/>
        </w:numPr>
        <w:pStyle w:val="Compact"/>
      </w:pPr>
      <w:r>
        <w:t xml:space="preserve">Neil</w:t>
      </w:r>
    </w:p>
    <w:p>
      <w:pPr>
        <w:numPr>
          <w:ilvl w:val="0"/>
          <w:numId w:val="1002"/>
        </w:numPr>
        <w:pStyle w:val="Compact"/>
      </w:pPr>
      <w:r>
        <w:t xml:space="preserve">Dave</w:t>
      </w:r>
    </w:p>
    <w:p>
      <w:pPr>
        <w:numPr>
          <w:ilvl w:val="0"/>
          <w:numId w:val="1002"/>
        </w:numPr>
        <w:pStyle w:val="Compact"/>
      </w:pPr>
      <w:r>
        <w:t xml:space="preserve">Isaac</w:t>
      </w:r>
    </w:p>
    <w:p>
      <w:pPr>
        <w:numPr>
          <w:ilvl w:val="0"/>
          <w:numId w:val="1002"/>
        </w:numPr>
        <w:pStyle w:val="Compact"/>
      </w:pPr>
      <w:r>
        <w:t xml:space="preserve">Jin</w:t>
      </w:r>
    </w:p>
    <w:p>
      <w:pPr>
        <w:numPr>
          <w:ilvl w:val="0"/>
          <w:numId w:val="1002"/>
        </w:numPr>
        <w:pStyle w:val="Compact"/>
      </w:pPr>
      <w:r>
        <w:t xml:space="preserve">Rose</w:t>
      </w:r>
    </w:p>
    <w:p>
      <w:pPr>
        <w:numPr>
          <w:ilvl w:val="0"/>
          <w:numId w:val="1002"/>
        </w:numPr>
        <w:pStyle w:val="Compact"/>
      </w:pPr>
      <w:r>
        <w:t xml:space="preserve">Matthew</w:t>
      </w:r>
    </w:p>
    <w:p>
      <w:pPr>
        <w:numPr>
          <w:ilvl w:val="0"/>
          <w:numId w:val="1002"/>
        </w:numPr>
        <w:pStyle w:val="Compact"/>
      </w:pPr>
      <w:r>
        <w:t xml:space="preserve">Amit</w:t>
      </w:r>
    </w:p>
    <w:p>
      <w:pPr>
        <w:numPr>
          <w:ilvl w:val="0"/>
          <w:numId w:val="1002"/>
        </w:numPr>
        <w:pStyle w:val="Compact"/>
      </w:pPr>
      <w:r>
        <w:t xml:space="preserve">Doug Liman</w:t>
      </w:r>
    </w:p>
    <w:p>
      <w:pPr>
        <w:pStyle w:val="FirstParagraph"/>
      </w:pPr>
      <w:r>
        <w:t xml:space="preserve">Organizations</w:t>
      </w:r>
    </w:p>
    <w:p>
      <w:pPr>
        <w:numPr>
          <w:ilvl w:val="0"/>
          <w:numId w:val="1003"/>
        </w:numPr>
        <w:pStyle w:val="Compact"/>
      </w:pPr>
      <w:r>
        <w:t xml:space="preserve">Google</w:t>
      </w:r>
    </w:p>
    <w:p>
      <w:pPr>
        <w:numPr>
          <w:ilvl w:val="0"/>
          <w:numId w:val="1003"/>
        </w:numPr>
        <w:pStyle w:val="Compact"/>
      </w:pPr>
      <w:r>
        <w:t xml:space="preserve">Samsung</w:t>
      </w:r>
    </w:p>
    <w:p>
      <w:pPr>
        <w:numPr>
          <w:ilvl w:val="0"/>
          <w:numId w:val="1003"/>
        </w:numPr>
        <w:pStyle w:val="Compact"/>
      </w:pPr>
      <w:r>
        <w:t xml:space="preserve">Qualcomm</w:t>
      </w:r>
    </w:p>
    <w:p>
      <w:pPr>
        <w:numPr>
          <w:ilvl w:val="0"/>
          <w:numId w:val="1003"/>
        </w:numPr>
        <w:pStyle w:val="Compact"/>
      </w:pPr>
      <w:r>
        <w:t xml:space="preserve">Warby Parker</w:t>
      </w:r>
    </w:p>
    <w:p>
      <w:pPr>
        <w:numPr>
          <w:ilvl w:val="0"/>
          <w:numId w:val="1003"/>
        </w:numPr>
        <w:pStyle w:val="Compact"/>
      </w:pPr>
      <w:r>
        <w:t xml:space="preserve">Gentle Monster</w:t>
      </w:r>
    </w:p>
    <w:p>
      <w:pPr>
        <w:numPr>
          <w:ilvl w:val="0"/>
          <w:numId w:val="1003"/>
        </w:numPr>
        <w:pStyle w:val="Compact"/>
      </w:pPr>
      <w:r>
        <w:t xml:space="preserve">XREAL</w:t>
      </w:r>
    </w:p>
    <w:p>
      <w:pPr>
        <w:numPr>
          <w:ilvl w:val="0"/>
          <w:numId w:val="1003"/>
        </w:numPr>
        <w:pStyle w:val="Compact"/>
      </w:pPr>
      <w:r>
        <w:t xml:space="preserve">Adobe</w:t>
      </w:r>
    </w:p>
    <w:p>
      <w:pPr>
        <w:numPr>
          <w:ilvl w:val="0"/>
          <w:numId w:val="1003"/>
        </w:numPr>
        <w:pStyle w:val="Compact"/>
      </w:pPr>
      <w:r>
        <w:t xml:space="preserve">GetYourGuide</w:t>
      </w:r>
    </w:p>
    <w:p>
      <w:pPr>
        <w:numPr>
          <w:ilvl w:val="0"/>
          <w:numId w:val="1003"/>
        </w:numPr>
        <w:pStyle w:val="Compact"/>
      </w:pPr>
      <w:r>
        <w:t xml:space="preserve">Uber</w:t>
      </w:r>
    </w:p>
    <w:p>
      <w:pPr>
        <w:numPr>
          <w:ilvl w:val="0"/>
          <w:numId w:val="1003"/>
        </w:numPr>
        <w:pStyle w:val="Compact"/>
      </w:pPr>
      <w:r>
        <w:t xml:space="preserve">Firebase AI Logic team</w:t>
      </w:r>
    </w:p>
    <w:p>
      <w:pPr>
        <w:pStyle w:val="FirstParagraph"/>
      </w:pPr>
      <w:r>
        <w:t xml:space="preserve">Products</w:t>
      </w:r>
    </w:p>
    <w:p>
      <w:pPr>
        <w:numPr>
          <w:ilvl w:val="0"/>
          <w:numId w:val="1004"/>
        </w:numPr>
        <w:pStyle w:val="Compact"/>
      </w:pPr>
      <w:r>
        <w:t xml:space="preserve">Android XR</w:t>
      </w:r>
    </w:p>
    <w:p>
      <w:pPr>
        <w:numPr>
          <w:ilvl w:val="0"/>
          <w:numId w:val="1004"/>
        </w:numPr>
        <w:pStyle w:val="Compact"/>
      </w:pPr>
      <w:r>
        <w:t xml:space="preserve">Samsung Galaxy XR</w:t>
      </w:r>
    </w:p>
    <w:p>
      <w:pPr>
        <w:numPr>
          <w:ilvl w:val="0"/>
          <w:numId w:val="1004"/>
        </w:numPr>
        <w:pStyle w:val="Compact"/>
      </w:pPr>
      <w:r>
        <w:t xml:space="preserve">Project Aura</w:t>
      </w:r>
    </w:p>
    <w:p>
      <w:pPr>
        <w:numPr>
          <w:ilvl w:val="0"/>
          <w:numId w:val="1004"/>
        </w:numPr>
        <w:pStyle w:val="Compact"/>
      </w:pPr>
      <w:r>
        <w:t xml:space="preserve">Explorer Pack</w:t>
      </w:r>
    </w:p>
    <w:p>
      <w:pPr>
        <w:numPr>
          <w:ilvl w:val="0"/>
          <w:numId w:val="1004"/>
        </w:numPr>
        <w:pStyle w:val="Compact"/>
      </w:pPr>
      <w:r>
        <w:t xml:space="preserve">Google AI Pro</w:t>
      </w:r>
    </w:p>
    <w:p>
      <w:pPr>
        <w:numPr>
          <w:ilvl w:val="0"/>
          <w:numId w:val="1004"/>
        </w:numPr>
        <w:pStyle w:val="Compact"/>
      </w:pPr>
      <w:r>
        <w:t xml:space="preserve">YouTube Premium</w:t>
      </w:r>
    </w:p>
    <w:p>
      <w:pPr>
        <w:numPr>
          <w:ilvl w:val="0"/>
          <w:numId w:val="1004"/>
        </w:numPr>
        <w:pStyle w:val="Compact"/>
      </w:pPr>
      <w:r>
        <w:t xml:space="preserve">Google Play Pass</w:t>
      </w:r>
    </w:p>
    <w:p>
      <w:pPr>
        <w:numPr>
          <w:ilvl w:val="0"/>
          <w:numId w:val="1004"/>
        </w:numPr>
        <w:pStyle w:val="Compact"/>
      </w:pPr>
      <w:r>
        <w:t xml:space="preserve">YouTube TV</w:t>
      </w:r>
    </w:p>
    <w:p>
      <w:pPr>
        <w:numPr>
          <w:ilvl w:val="0"/>
          <w:numId w:val="1004"/>
        </w:numPr>
        <w:pStyle w:val="Compact"/>
      </w:pPr>
      <w:r>
        <w:t xml:space="preserve">NBA League Pass</w:t>
      </w:r>
    </w:p>
    <w:p>
      <w:pPr>
        <w:numPr>
          <w:ilvl w:val="0"/>
          <w:numId w:val="1004"/>
        </w:numPr>
        <w:pStyle w:val="Compact"/>
      </w:pPr>
      <w:r>
        <w:t xml:space="preserve">TVING</w:t>
      </w:r>
    </w:p>
    <w:p>
      <w:pPr>
        <w:numPr>
          <w:ilvl w:val="0"/>
          <w:numId w:val="1004"/>
        </w:numPr>
        <w:pStyle w:val="Compact"/>
      </w:pPr>
      <w:r>
        <w:t xml:space="preserve">Coupang Play Sports Pass</w:t>
      </w:r>
    </w:p>
    <w:p>
      <w:pPr>
        <w:numPr>
          <w:ilvl w:val="0"/>
          <w:numId w:val="1004"/>
        </w:numPr>
        <w:pStyle w:val="Compact"/>
      </w:pPr>
      <w:r>
        <w:t xml:space="preserve">Asteroid</w:t>
      </w:r>
    </w:p>
    <w:p>
      <w:pPr>
        <w:numPr>
          <w:ilvl w:val="0"/>
          <w:numId w:val="1004"/>
        </w:numPr>
        <w:pStyle w:val="Compact"/>
      </w:pPr>
      <w:r>
        <w:t xml:space="preserve">Project Pulsar</w:t>
      </w:r>
    </w:p>
    <w:p>
      <w:pPr>
        <w:numPr>
          <w:ilvl w:val="0"/>
          <w:numId w:val="1004"/>
        </w:numPr>
        <w:pStyle w:val="Compact"/>
      </w:pPr>
      <w:r>
        <w:t xml:space="preserve">Demeo</w:t>
      </w:r>
    </w:p>
    <w:p>
      <w:pPr>
        <w:numPr>
          <w:ilvl w:val="0"/>
          <w:numId w:val="1004"/>
        </w:numPr>
        <w:pStyle w:val="Compact"/>
      </w:pPr>
      <w:r>
        <w:t xml:space="preserve">PC Connect</w:t>
      </w:r>
    </w:p>
    <w:p>
      <w:pPr>
        <w:numPr>
          <w:ilvl w:val="0"/>
          <w:numId w:val="1004"/>
        </w:numPr>
        <w:pStyle w:val="Compact"/>
      </w:pPr>
      <w:r>
        <w:t xml:space="preserve">Likeness</w:t>
      </w:r>
    </w:p>
    <w:p>
      <w:pPr>
        <w:numPr>
          <w:ilvl w:val="0"/>
          <w:numId w:val="1004"/>
        </w:numPr>
        <w:pStyle w:val="Compact"/>
      </w:pPr>
      <w:r>
        <w:t xml:space="preserve">Live Translate</w:t>
      </w:r>
    </w:p>
    <w:p>
      <w:pPr>
        <w:numPr>
          <w:ilvl w:val="0"/>
          <w:numId w:val="1004"/>
        </w:numPr>
        <w:pStyle w:val="Compact"/>
      </w:pPr>
      <w:r>
        <w:t xml:space="preserve">Android XR SDK</w:t>
      </w:r>
    </w:p>
    <w:p>
      <w:pPr>
        <w:numPr>
          <w:ilvl w:val="0"/>
          <w:numId w:val="1004"/>
        </w:numPr>
        <w:pStyle w:val="Compact"/>
      </w:pPr>
      <w:r>
        <w:t xml:space="preserve">ARCore for Jetpack XR</w:t>
      </w:r>
    </w:p>
    <w:p>
      <w:pPr>
        <w:numPr>
          <w:ilvl w:val="0"/>
          <w:numId w:val="1004"/>
        </w:numPr>
        <w:pStyle w:val="Compact"/>
      </w:pPr>
      <w:r>
        <w:t xml:space="preserve">Visual Positioning Service</w:t>
      </w:r>
    </w:p>
    <w:p>
      <w:pPr>
        <w:numPr>
          <w:ilvl w:val="0"/>
          <w:numId w:val="1004"/>
        </w:numPr>
        <w:pStyle w:val="Compact"/>
      </w:pPr>
      <w:r>
        <w:t xml:space="preserve">Geospatial API</w:t>
      </w:r>
    </w:p>
    <w:p>
      <w:pPr>
        <w:numPr>
          <w:ilvl w:val="0"/>
          <w:numId w:val="1004"/>
        </w:numPr>
        <w:pStyle w:val="Compact"/>
      </w:pPr>
      <w:r>
        <w:t xml:space="preserve">Jetpack Glimmer</w:t>
      </w:r>
    </w:p>
    <w:p>
      <w:pPr>
        <w:numPr>
          <w:ilvl w:val="0"/>
          <w:numId w:val="1004"/>
        </w:numPr>
        <w:pStyle w:val="Compact"/>
      </w:pPr>
      <w:r>
        <w:t xml:space="preserve">Jetpack Projected Library</w:t>
      </w:r>
    </w:p>
    <w:p>
      <w:pPr>
        <w:numPr>
          <w:ilvl w:val="0"/>
          <w:numId w:val="1004"/>
        </w:numPr>
        <w:pStyle w:val="Compact"/>
      </w:pPr>
      <w:r>
        <w:t xml:space="preserve">Gemini Live API</w:t>
      </w:r>
    </w:p>
    <w:p>
      <w:pPr>
        <w:numPr>
          <w:ilvl w:val="0"/>
          <w:numId w:val="1004"/>
        </w:numPr>
        <w:pStyle w:val="Compact"/>
      </w:pPr>
      <w:r>
        <w:t xml:space="preserve">Material 3 Expressive</w:t>
      </w:r>
    </w:p>
    <w:p>
      <w:pPr>
        <w:numPr>
          <w:ilvl w:val="0"/>
          <w:numId w:val="1004"/>
        </w:numPr>
        <w:pStyle w:val="Compact"/>
      </w:pPr>
      <w:r>
        <w:t xml:space="preserve">Gemini</w:t>
      </w:r>
    </w:p>
    <w:p>
      <w:pPr>
        <w:numPr>
          <w:ilvl w:val="0"/>
          <w:numId w:val="1004"/>
        </w:numPr>
        <w:pStyle w:val="Compact"/>
      </w:pPr>
      <w:r>
        <w:t xml:space="preserve">Nano Banana</w:t>
      </w:r>
    </w:p>
    <w:bookmarkEnd w:id="22"/>
    <w:bookmarkStart w:id="23" w:name="numbers-and-data-points"/>
    <w:p>
      <w:pPr>
        <w:pStyle w:val="Heading2"/>
      </w:pPr>
      <w:r>
        <w:t xml:space="preserve">Numbers and data points</w:t>
      </w:r>
    </w:p>
    <w:p>
      <w:pPr>
        <w:numPr>
          <w:ilvl w:val="0"/>
          <w:numId w:val="1005"/>
        </w:numPr>
        <w:pStyle w:val="Compact"/>
      </w:pPr>
      <w:r>
        <w:t xml:space="preserve">Galaxy XR launched in October.</w:t>
      </w:r>
    </w:p>
    <w:p>
      <w:pPr>
        <w:numPr>
          <w:ilvl w:val="0"/>
          <w:numId w:val="1005"/>
        </w:numPr>
        <w:pStyle w:val="Compact"/>
      </w:pPr>
      <w:r>
        <w:t xml:space="preserve">YouTube TV at $1 a month for three months in the Explorer Pack.</w:t>
      </w:r>
    </w:p>
    <w:p>
      <w:pPr>
        <w:numPr>
          <w:ilvl w:val="0"/>
          <w:numId w:val="1005"/>
        </w:numPr>
        <w:pStyle w:val="Compact"/>
      </w:pPr>
      <w:r>
        <w:t xml:space="preserve">Over 60 made-for-XR apps and games on the Google Play store one month after launch.</w:t>
      </w:r>
    </w:p>
    <w:p>
      <w:pPr>
        <w:numPr>
          <w:ilvl w:val="0"/>
          <w:numId w:val="1005"/>
        </w:numPr>
        <w:pStyle w:val="Compact"/>
      </w:pPr>
      <w:r>
        <w:t xml:space="preserve">Android XR SDK release announced today is Developer Preview 3.</w:t>
      </w:r>
    </w:p>
    <w:p>
      <w:pPr>
        <w:numPr>
          <w:ilvl w:val="0"/>
          <w:numId w:val="1005"/>
        </w:numPr>
        <w:pStyle w:val="Compact"/>
      </w:pPr>
      <w:r>
        <w:t xml:space="preserve">Project Aura wired XR Glasses have a 70-degree field of view.</w:t>
      </w:r>
    </w:p>
    <w:p>
      <w:pPr>
        <w:numPr>
          <w:ilvl w:val="0"/>
          <w:numId w:val="1005"/>
        </w:numPr>
        <w:pStyle w:val="Compact"/>
      </w:pPr>
      <w:r>
        <w:t xml:space="preserve">System-level autospatialization comes next year.</w:t>
      </w:r>
    </w:p>
    <w:p>
      <w:pPr>
        <w:numPr>
          <w:ilvl w:val="0"/>
          <w:numId w:val="1005"/>
        </w:numPr>
        <w:pStyle w:val="Compact"/>
      </w:pPr>
      <w:r>
        <w:t xml:space="preserve">Project Aura launches next year.</w:t>
      </w:r>
    </w:p>
    <w:p>
      <w:pPr>
        <w:numPr>
          <w:ilvl w:val="0"/>
          <w:numId w:val="1005"/>
        </w:numPr>
        <w:pStyle w:val="Compact"/>
      </w:pPr>
      <w:r>
        <w:t xml:space="preserve">AI Glasses with Warby Parker and Gentle Monster launch next year.</w:t>
      </w:r>
    </w:p>
    <w:bookmarkEnd w:id="23"/>
    <w:bookmarkStart w:id="24" w:name="notable-quotes"/>
    <w:p>
      <w:pPr>
        <w:pStyle w:val="Heading2"/>
      </w:pPr>
      <w:r>
        <w:t xml:space="preserve">Notable quotes</w:t>
      </w:r>
    </w:p>
    <w:p>
      <w:pPr>
        <w:numPr>
          <w:ilvl w:val="0"/>
          <w:numId w:val="1006"/>
        </w:numPr>
        <w:pStyle w:val="Compact"/>
      </w:pPr>
      <w:r>
        <w:t xml:space="preserve">“</w:t>
      </w:r>
      <w:r>
        <w:t xml:space="preserve">Android XR is the industry’s</w:t>
      </w:r>
      <w:r>
        <w:t xml:space="preserve">”</w:t>
      </w:r>
      <w:r>
        <w:t xml:space="preserve"> </w:t>
      </w:r>
      <w:r>
        <w:t xml:space="preserve">“</w:t>
      </w:r>
      <w:r>
        <w:t xml:space="preserve">first unified platform for extended reality devices.</w:t>
      </w:r>
      <w:r>
        <w:t xml:space="preserve">”</w:t>
      </w:r>
      <w:r>
        <w:t xml:space="preserve"> </w:t>
      </w:r>
      <w:r>
        <w:t xml:space="preserve">— Shahram</w:t>
      </w:r>
    </w:p>
    <w:p>
      <w:pPr>
        <w:numPr>
          <w:ilvl w:val="0"/>
          <w:numId w:val="1006"/>
        </w:numPr>
        <w:pStyle w:val="Compact"/>
      </w:pPr>
      <w:r>
        <w:t xml:space="preserve">“</w:t>
      </w:r>
      <w:r>
        <w:t xml:space="preserve">We see XR as a spectrum of devices,</w:t>
      </w:r>
      <w:r>
        <w:t xml:space="preserve">”</w:t>
      </w:r>
      <w:r>
        <w:t xml:space="preserve"> </w:t>
      </w:r>
      <w:r>
        <w:t xml:space="preserve">“</w:t>
      </w:r>
      <w:r>
        <w:t xml:space="preserve">from headsets to glasses.</w:t>
      </w:r>
      <w:r>
        <w:t xml:space="preserve">”</w:t>
      </w:r>
      <w:r>
        <w:t xml:space="preserve"> </w:t>
      </w:r>
      <w:r>
        <w:t xml:space="preserve">— Kihwan</w:t>
      </w:r>
    </w:p>
    <w:p>
      <w:pPr>
        <w:numPr>
          <w:ilvl w:val="0"/>
          <w:numId w:val="1006"/>
        </w:numPr>
        <w:pStyle w:val="Compact"/>
      </w:pPr>
      <w:r>
        <w:t xml:space="preserve">“</w:t>
      </w:r>
      <w:r>
        <w:t xml:space="preserve">Yes, our AI Glasses are eyewear first.</w:t>
      </w:r>
      <w:r>
        <w:t xml:space="preserve">”</w:t>
      </w:r>
      <w:r>
        <w:t xml:space="preserve"> </w:t>
      </w:r>
      <w:r>
        <w:t xml:space="preserve">— Kihwan</w:t>
      </w:r>
    </w:p>
    <w:p>
      <w:pPr>
        <w:numPr>
          <w:ilvl w:val="0"/>
          <w:numId w:val="1006"/>
        </w:numPr>
        <w:pStyle w:val="Compact"/>
      </w:pPr>
      <w:r>
        <w:t xml:space="preserve">“</w:t>
      </w:r>
      <w:r>
        <w:t xml:space="preserve">In October, we launched Galaxy XR, the first device</w:t>
      </w:r>
      <w:r>
        <w:t xml:space="preserve">”</w:t>
      </w:r>
      <w:r>
        <w:t xml:space="preserve"> </w:t>
      </w:r>
      <w:r>
        <w:t xml:space="preserve">“</w:t>
      </w:r>
      <w:r>
        <w:t xml:space="preserve">to be powered by Android XR, giving you access to Gemini.</w:t>
      </w:r>
      <w:r>
        <w:t xml:space="preserve">”</w:t>
      </w:r>
      <w:r>
        <w:t xml:space="preserve"> </w:t>
      </w:r>
      <w:r>
        <w:t xml:space="preserve">— Austin</w:t>
      </w:r>
    </w:p>
    <w:p>
      <w:pPr>
        <w:numPr>
          <w:ilvl w:val="0"/>
          <w:numId w:val="1006"/>
        </w:numPr>
        <w:pStyle w:val="Compact"/>
      </w:pPr>
      <w:r>
        <w:t xml:space="preserve">“</w:t>
      </w:r>
      <w:r>
        <w:t xml:space="preserve">Just one month after launch, there are now over 60</w:t>
      </w:r>
      <w:r>
        <w:t xml:space="preserve">”</w:t>
      </w:r>
      <w:r>
        <w:t xml:space="preserve"> </w:t>
      </w:r>
      <w:r>
        <w:t xml:space="preserve">“</w:t>
      </w:r>
      <w:r>
        <w:t xml:space="preserve">made for XR apps and games on the Google Play store,</w:t>
      </w:r>
      <w:r>
        <w:t xml:space="preserve">”</w:t>
      </w:r>
      <w:r>
        <w:t xml:space="preserve"> </w:t>
      </w:r>
      <w:r>
        <w:t xml:space="preserve">— Katherine</w:t>
      </w:r>
    </w:p>
    <w:p>
      <w:pPr>
        <w:numPr>
          <w:ilvl w:val="0"/>
          <w:numId w:val="1006"/>
        </w:numPr>
        <w:pStyle w:val="Compact"/>
      </w:pPr>
      <w:r>
        <w:t xml:space="preserve">“</w:t>
      </w:r>
      <w:r>
        <w:t xml:space="preserve">System-level autospatialization comes next year.</w:t>
      </w:r>
      <w:r>
        <w:t xml:space="preserve">”</w:t>
      </w:r>
      <w:r>
        <w:t xml:space="preserve"> </w:t>
      </w:r>
      <w:r>
        <w:t xml:space="preserve">— Katherine</w:t>
      </w:r>
    </w:p>
    <w:p>
      <w:pPr>
        <w:numPr>
          <w:ilvl w:val="0"/>
          <w:numId w:val="1006"/>
        </w:numPr>
        <w:pStyle w:val="Compact"/>
      </w:pPr>
      <w:r>
        <w:t xml:space="preserve">“</w:t>
      </w:r>
      <w:r>
        <w:t xml:space="preserve">Aura runs apps from Google Play just like a headset.</w:t>
      </w:r>
      <w:r>
        <w:t xml:space="preserve">”</w:t>
      </w:r>
      <w:r>
        <w:t xml:space="preserve"> </w:t>
      </w:r>
      <w:r>
        <w:t xml:space="preserve">— Andrea Colaco</w:t>
      </w:r>
    </w:p>
    <w:p>
      <w:pPr>
        <w:numPr>
          <w:ilvl w:val="0"/>
          <w:numId w:val="1006"/>
        </w:numPr>
        <w:pStyle w:val="Compact"/>
      </w:pPr>
      <w:r>
        <w:t xml:space="preserve">“</w:t>
      </w:r>
      <w:r>
        <w:t xml:space="preserve">It’s powered by a tethered puck, which holds</w:t>
      </w:r>
      <w:r>
        <w:t xml:space="preserve">”</w:t>
      </w:r>
      <w:r>
        <w:t xml:space="preserve"> </w:t>
      </w:r>
      <w:r>
        <w:t xml:space="preserve">“</w:t>
      </w:r>
      <w:r>
        <w:t xml:space="preserve">the main compute and battery.</w:t>
      </w:r>
      <w:r>
        <w:t xml:space="preserve">”</w:t>
      </w:r>
      <w:r>
        <w:t xml:space="preserve"> </w:t>
      </w:r>
      <w:r>
        <w:t xml:space="preserve">— Juston</w:t>
      </w:r>
    </w:p>
    <w:p>
      <w:pPr>
        <w:numPr>
          <w:ilvl w:val="0"/>
          <w:numId w:val="1006"/>
        </w:numPr>
        <w:pStyle w:val="Compact"/>
      </w:pPr>
      <w:r>
        <w:t xml:space="preserve">“</w:t>
      </w:r>
      <w:r>
        <w:t xml:space="preserve">There’s AI Glasses that have built-in speakers, a camera,</w:t>
      </w:r>
      <w:r>
        <w:t xml:space="preserve">”</w:t>
      </w:r>
      <w:r>
        <w:t xml:space="preserve"> </w:t>
      </w:r>
      <w:r>
        <w:t xml:space="preserve">— Juston</w:t>
      </w:r>
    </w:p>
    <w:p>
      <w:pPr>
        <w:numPr>
          <w:ilvl w:val="0"/>
          <w:numId w:val="1006"/>
        </w:numPr>
        <w:pStyle w:val="Compact"/>
      </w:pPr>
      <w:r>
        <w:t xml:space="preserve">“</w:t>
      </w:r>
      <w:r>
        <w:t xml:space="preserve">That’s a bag of Ppushu Ppushu Bulgogi Flavor</w:t>
      </w:r>
      <w:r>
        <w:t xml:space="preserve">”</w:t>
      </w:r>
      <w:r>
        <w:t xml:space="preserve"> </w:t>
      </w:r>
      <w:r>
        <w:t xml:space="preserve">— Gemini</w:t>
      </w:r>
    </w:p>
    <w:p>
      <w:pPr>
        <w:numPr>
          <w:ilvl w:val="0"/>
          <w:numId w:val="1006"/>
        </w:numPr>
        <w:pStyle w:val="Compact"/>
      </w:pPr>
      <w:r>
        <w:t xml:space="preserve">“</w:t>
      </w:r>
      <w:r>
        <w:t xml:space="preserve">If you’re developing for Android,</w:t>
      </w:r>
      <w:r>
        <w:t xml:space="preserve">”</w:t>
      </w:r>
      <w:r>
        <w:t xml:space="preserve"> </w:t>
      </w:r>
      <w:r>
        <w:t xml:space="preserve">“</w:t>
      </w:r>
      <w:r>
        <w:t xml:space="preserve">you’re already developing for XR.</w:t>
      </w:r>
      <w:r>
        <w:t xml:space="preserve">”</w:t>
      </w:r>
      <w:r>
        <w:t xml:space="preserve"> </w:t>
      </w:r>
      <w:r>
        <w:t xml:space="preserve">— Matthew</w:t>
      </w:r>
    </w:p>
    <w:p>
      <w:pPr>
        <w:numPr>
          <w:ilvl w:val="0"/>
          <w:numId w:val="1006"/>
        </w:numPr>
        <w:pStyle w:val="Compact"/>
      </w:pPr>
      <w:r>
        <w:t xml:space="preserve">“</w:t>
      </w:r>
      <w:r>
        <w:t xml:space="preserve">Today, we’re announcing Developer Preview 3</w:t>
      </w:r>
      <w:r>
        <w:t xml:space="preserve">”</w:t>
      </w:r>
      <w:r>
        <w:t xml:space="preserve"> </w:t>
      </w:r>
      <w:r>
        <w:t xml:space="preserve">“</w:t>
      </w:r>
      <w:r>
        <w:t xml:space="preserve">of the Android XR SDK.</w:t>
      </w:r>
      <w:r>
        <w:t xml:space="preserve">”</w:t>
      </w:r>
      <w:r>
        <w:t xml:space="preserve"> </w:t>
      </w:r>
      <w:r>
        <w:t xml:space="preserve">— Matthew</w:t>
      </w:r>
    </w:p>
    <w:p>
      <w:pPr>
        <w:numPr>
          <w:ilvl w:val="0"/>
          <w:numId w:val="1006"/>
        </w:numPr>
        <w:pStyle w:val="Compact"/>
      </w:pPr>
      <w:r>
        <w:t xml:space="preserve">“</w:t>
      </w:r>
      <w:r>
        <w:t xml:space="preserve">We’re bringing the Uber experience</w:t>
      </w:r>
      <w:r>
        <w:t xml:space="preserve">”</w:t>
      </w:r>
      <w:r>
        <w:t xml:space="preserve"> </w:t>
      </w:r>
      <w:r>
        <w:t xml:space="preserve">“</w:t>
      </w:r>
      <w:r>
        <w:t xml:space="preserve">to glasses with Android XR,</w:t>
      </w:r>
      <w:r>
        <w:t xml:space="preserve">”</w:t>
      </w:r>
      <w:r>
        <w:t xml:space="preserve"> </w:t>
      </w:r>
      <w:r>
        <w:t xml:space="preserve">— Amit</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2026-05-12T10:08:51Z</dcterms:created>
  <dcterms:modified xsi:type="dcterms:W3CDTF">2026-05-12T10:08:51Z</dcterms:modified>
</cp:coreProperties>
</file>

<file path=docProps/custom.xml><?xml version="1.0" encoding="utf-8"?>
<Properties xmlns="http://schemas.openxmlformats.org/officeDocument/2006/custom-properties" xmlns:vt="http://schemas.openxmlformats.org/officeDocument/2006/docPropsVTypes"/>
</file>