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55CE84" w14:textId="2B6364E8" w:rsidR="002123D5" w:rsidRDefault="00143B33" w:rsidP="00143B33">
      <w:pPr>
        <w:jc w:val="center"/>
        <w:rPr>
          <w:sz w:val="24"/>
          <w:szCs w:val="24"/>
        </w:rPr>
      </w:pPr>
      <w:r>
        <w:rPr>
          <w:sz w:val="24"/>
          <w:szCs w:val="24"/>
        </w:rPr>
        <w:t>For The Glory of The Empire</w:t>
      </w:r>
    </w:p>
    <w:p w14:paraId="1F22E2EA" w14:textId="1867DB30" w:rsidR="00143B33" w:rsidRDefault="00143B33" w:rsidP="00143B33">
      <w:pPr>
        <w:jc w:val="center"/>
        <w:rPr>
          <w:sz w:val="24"/>
          <w:szCs w:val="24"/>
        </w:rPr>
      </w:pPr>
    </w:p>
    <w:p w14:paraId="63509268" w14:textId="2670514B" w:rsidR="00143B33" w:rsidRDefault="00143B33" w:rsidP="00143B3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Look at basic formatting of data</w:t>
      </w:r>
    </w:p>
    <w:p w14:paraId="3DEB739A" w14:textId="61F93A44" w:rsidR="00143B33" w:rsidRDefault="00143B33" w:rsidP="00143B3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Convert to tsibble</w:t>
      </w:r>
    </w:p>
    <w:p w14:paraId="3C0F4CC2" w14:textId="500CB063" w:rsidR="00143B33" w:rsidRDefault="00143B33" w:rsidP="00143B3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Autoplot the tsibble</w:t>
      </w:r>
    </w:p>
    <w:p w14:paraId="11D7B8FC" w14:textId="21CD9895" w:rsidR="00143B33" w:rsidRDefault="00143B33" w:rsidP="00143B3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See</w:t>
      </w:r>
      <w:r w:rsidR="007619F8">
        <w:rPr>
          <w:sz w:val="24"/>
          <w:szCs w:val="24"/>
        </w:rPr>
        <w:t xml:space="preserve"> if any trend</w:t>
      </w:r>
    </w:p>
    <w:p w14:paraId="557FE3FB" w14:textId="6763466C" w:rsidR="00143B33" w:rsidRDefault="00143B33" w:rsidP="00143B3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Look to see if seasonality pattern</w:t>
      </w:r>
    </w:p>
    <w:p w14:paraId="66918336" w14:textId="085ACAEC" w:rsidR="007619F8" w:rsidRDefault="007619F8" w:rsidP="00143B3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Transform if necessary</w:t>
      </w:r>
    </w:p>
    <w:p w14:paraId="1E27784F" w14:textId="647AA48B" w:rsidR="007619F8" w:rsidRDefault="007619F8" w:rsidP="00143B3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Split into train and holdout</w:t>
      </w:r>
    </w:p>
    <w:p w14:paraId="5007519F" w14:textId="68E1BC27" w:rsidR="007619F8" w:rsidRDefault="007619F8" w:rsidP="00143B3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Stretch train tsibble</w:t>
      </w:r>
    </w:p>
    <w:p w14:paraId="36FC07E6" w14:textId="12D3B7A2" w:rsidR="007619F8" w:rsidRDefault="007619F8" w:rsidP="00143B3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Decide on models</w:t>
      </w:r>
    </w:p>
    <w:p w14:paraId="5F388210" w14:textId="591332A5" w:rsidR="007619F8" w:rsidRDefault="007619F8" w:rsidP="00143B3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 models</w:t>
      </w:r>
    </w:p>
    <w:p w14:paraId="508ABFF4" w14:textId="18A0A27B" w:rsidR="007619F8" w:rsidRDefault="007619F8" w:rsidP="00143B3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Forecast on them</w:t>
      </w:r>
    </w:p>
    <w:p w14:paraId="658600E1" w14:textId="36BCD736" w:rsidR="007619F8" w:rsidRDefault="007619F8" w:rsidP="00143B3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Check accuracy and sort on RMSE</w:t>
      </w:r>
    </w:p>
    <w:p w14:paraId="0598FF7F" w14:textId="42099316" w:rsidR="007619F8" w:rsidRDefault="007619F8" w:rsidP="00143B3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 new model object based on best model</w:t>
      </w:r>
    </w:p>
    <w:p w14:paraId="045C7F93" w14:textId="5CD4BFFC" w:rsidR="007619F8" w:rsidRDefault="007619F8" w:rsidP="00143B3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Forecast on model and compare with test data</w:t>
      </w:r>
    </w:p>
    <w:p w14:paraId="68D615AA" w14:textId="43C62818" w:rsidR="007619F8" w:rsidRDefault="007619F8" w:rsidP="00143B3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Store predictions</w:t>
      </w:r>
    </w:p>
    <w:p w14:paraId="23FD032D" w14:textId="2597CE71" w:rsidR="007619F8" w:rsidRDefault="007619F8" w:rsidP="00143B3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Untransform if necessary</w:t>
      </w:r>
    </w:p>
    <w:p w14:paraId="7C73A4ED" w14:textId="07F5C7A0" w:rsidR="007619F8" w:rsidRPr="00143B33" w:rsidRDefault="007619F8" w:rsidP="00143B3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Check RMSE/</w:t>
      </w:r>
      <w:r w:rsidR="006607AB">
        <w:rPr>
          <w:sz w:val="24"/>
          <w:szCs w:val="24"/>
        </w:rPr>
        <w:t>MAPE</w:t>
      </w:r>
    </w:p>
    <w:sectPr w:rsidR="007619F8" w:rsidRPr="00143B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971B6B"/>
    <w:multiLevelType w:val="hybridMultilevel"/>
    <w:tmpl w:val="C81ECB26"/>
    <w:lvl w:ilvl="0" w:tplc="19A65A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23407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WxNDU3MzQxsDQyNjFU0lEKTi0uzszPAykwrAUAk0oeRiwAAAA="/>
  </w:docVars>
  <w:rsids>
    <w:rsidRoot w:val="00E06F1C"/>
    <w:rsid w:val="00143B33"/>
    <w:rsid w:val="002123D5"/>
    <w:rsid w:val="006607AB"/>
    <w:rsid w:val="007619F8"/>
    <w:rsid w:val="00E06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B5282"/>
  <w15:chartTrackingRefBased/>
  <w15:docId w15:val="{FCD9CD6B-666E-4466-98EA-0633330C3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3B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Monroe, Stephen David</dc:creator>
  <cp:keywords/>
  <dc:description/>
  <cp:lastModifiedBy>Monroe, Stephen David</cp:lastModifiedBy>
  <cp:revision>2</cp:revision>
  <dcterms:created xsi:type="dcterms:W3CDTF">2022-04-27T01:15:00Z</dcterms:created>
  <dcterms:modified xsi:type="dcterms:W3CDTF">2022-04-27T01:26:00Z</dcterms:modified>
</cp:coreProperties>
</file>