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0D262" w14:textId="5A04BFC2" w:rsidR="00B55408" w:rsidRDefault="00B55408" w:rsidP="00B55408">
      <w:pPr>
        <w:jc w:val="center"/>
        <w:rPr>
          <w:rFonts w:ascii="Arial" w:hAnsi="Arial" w:cs="Arial"/>
          <w:sz w:val="24"/>
          <w:szCs w:val="24"/>
        </w:rPr>
      </w:pPr>
      <w:r w:rsidRPr="00B55408">
        <w:rPr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38C4E6F1" wp14:editId="1BC0F9D4">
            <wp:simplePos x="0" y="0"/>
            <wp:positionH relativeFrom="margin">
              <wp:align>center</wp:align>
            </wp:positionH>
            <wp:positionV relativeFrom="paragraph">
              <wp:posOffset>1562100</wp:posOffset>
            </wp:positionV>
            <wp:extent cx="4895850" cy="4138930"/>
            <wp:effectExtent l="0" t="0" r="0" b="0"/>
            <wp:wrapTopAndBottom/>
            <wp:docPr id="682392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408">
        <w:rPr>
          <w:rFonts w:ascii="Arial" w:hAnsi="Arial" w:cs="Arial"/>
          <w:sz w:val="96"/>
          <w:szCs w:val="96"/>
        </w:rPr>
        <w:t>Proyecto “PlayGroup Piececitas”</w:t>
      </w:r>
    </w:p>
    <w:p w14:paraId="40195D60" w14:textId="40075DCC" w:rsidR="00B55408" w:rsidRDefault="00B55408" w:rsidP="00B55408">
      <w:pPr>
        <w:rPr>
          <w:rFonts w:ascii="Arial" w:hAnsi="Arial" w:cs="Arial"/>
          <w:sz w:val="24"/>
          <w:szCs w:val="24"/>
        </w:rPr>
      </w:pPr>
    </w:p>
    <w:p w14:paraId="6F65E267" w14:textId="1D1593F3" w:rsidR="00B55408" w:rsidRDefault="00B55408" w:rsidP="00B55408">
      <w:pPr>
        <w:rPr>
          <w:rFonts w:ascii="Arial" w:hAnsi="Arial" w:cs="Arial"/>
          <w:sz w:val="24"/>
          <w:szCs w:val="24"/>
        </w:rPr>
      </w:pPr>
    </w:p>
    <w:p w14:paraId="77672620" w14:textId="1819793C" w:rsidR="00B55408" w:rsidRDefault="00B55408" w:rsidP="00B55408">
      <w:pPr>
        <w:rPr>
          <w:rFonts w:ascii="Arial" w:hAnsi="Arial" w:cs="Arial"/>
          <w:sz w:val="24"/>
          <w:szCs w:val="24"/>
        </w:rPr>
      </w:pPr>
    </w:p>
    <w:p w14:paraId="71CCC07D" w14:textId="77777777" w:rsidR="00B55408" w:rsidRPr="00B55408" w:rsidRDefault="00B55408" w:rsidP="00B55408">
      <w:pPr>
        <w:rPr>
          <w:rFonts w:ascii="Arial" w:hAnsi="Arial" w:cs="Arial"/>
          <w:sz w:val="24"/>
          <w:szCs w:val="24"/>
        </w:rPr>
      </w:pPr>
    </w:p>
    <w:p w14:paraId="6CB950F1" w14:textId="282014DA" w:rsidR="00B55408" w:rsidRPr="001F2CB5" w:rsidRDefault="00B55408" w:rsidP="00B55408">
      <w:pPr>
        <w:rPr>
          <w:rFonts w:ascii="Arial" w:hAnsi="Arial" w:cs="Arial"/>
          <w:sz w:val="24"/>
          <w:szCs w:val="24"/>
        </w:rPr>
      </w:pPr>
      <w:r w:rsidRPr="001F2CB5">
        <w:rPr>
          <w:rFonts w:ascii="Arial" w:hAnsi="Arial" w:cs="Arial"/>
          <w:sz w:val="24"/>
          <w:szCs w:val="24"/>
        </w:rPr>
        <w:t xml:space="preserve">Alumnos: Thomas Foncea, Alessandro Rojas, Eduardo </w:t>
      </w:r>
      <w:proofErr w:type="spellStart"/>
      <w:r>
        <w:rPr>
          <w:rFonts w:ascii="Arial" w:hAnsi="Arial" w:cs="Arial"/>
          <w:sz w:val="24"/>
          <w:szCs w:val="24"/>
        </w:rPr>
        <w:t>Otarola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C632A02" w14:textId="77777777" w:rsidR="00B55408" w:rsidRPr="001F2CB5" w:rsidRDefault="00B55408" w:rsidP="00B55408">
      <w:pPr>
        <w:rPr>
          <w:rFonts w:ascii="Arial" w:hAnsi="Arial" w:cs="Arial"/>
          <w:sz w:val="24"/>
          <w:szCs w:val="24"/>
        </w:rPr>
      </w:pPr>
      <w:r w:rsidRPr="001F2CB5">
        <w:rPr>
          <w:rFonts w:ascii="Arial" w:hAnsi="Arial" w:cs="Arial"/>
          <w:sz w:val="24"/>
          <w:szCs w:val="24"/>
        </w:rPr>
        <w:t xml:space="preserve">Docente: </w:t>
      </w:r>
      <w:r>
        <w:rPr>
          <w:rFonts w:ascii="Arial" w:hAnsi="Arial" w:cs="Arial"/>
          <w:sz w:val="24"/>
          <w:szCs w:val="24"/>
        </w:rPr>
        <w:t>L</w:t>
      </w:r>
      <w:r w:rsidRPr="001F2CB5">
        <w:rPr>
          <w:rFonts w:ascii="Arial" w:hAnsi="Arial" w:cs="Arial"/>
          <w:sz w:val="24"/>
          <w:szCs w:val="24"/>
        </w:rPr>
        <w:t xml:space="preserve">uis </w:t>
      </w:r>
      <w:r>
        <w:rPr>
          <w:rFonts w:ascii="Arial" w:hAnsi="Arial" w:cs="Arial"/>
          <w:sz w:val="24"/>
          <w:szCs w:val="24"/>
        </w:rPr>
        <w:t>A</w:t>
      </w:r>
      <w:r w:rsidRPr="001F2CB5">
        <w:rPr>
          <w:rFonts w:ascii="Arial" w:hAnsi="Arial" w:cs="Arial"/>
          <w:sz w:val="24"/>
          <w:szCs w:val="24"/>
        </w:rPr>
        <w:t xml:space="preserve">lberto </w:t>
      </w:r>
      <w:r>
        <w:rPr>
          <w:rFonts w:ascii="Arial" w:hAnsi="Arial" w:cs="Arial"/>
          <w:sz w:val="24"/>
          <w:szCs w:val="24"/>
        </w:rPr>
        <w:t>B</w:t>
      </w:r>
      <w:r w:rsidRPr="001F2CB5">
        <w:rPr>
          <w:rFonts w:ascii="Arial" w:hAnsi="Arial" w:cs="Arial"/>
          <w:sz w:val="24"/>
          <w:szCs w:val="24"/>
        </w:rPr>
        <w:t xml:space="preserve">ravo </w:t>
      </w:r>
      <w:r>
        <w:rPr>
          <w:rFonts w:ascii="Arial" w:hAnsi="Arial" w:cs="Arial"/>
          <w:sz w:val="24"/>
          <w:szCs w:val="24"/>
        </w:rPr>
        <w:t>Y</w:t>
      </w:r>
      <w:r w:rsidRPr="001F2CB5">
        <w:rPr>
          <w:rFonts w:ascii="Arial" w:hAnsi="Arial" w:cs="Arial"/>
          <w:sz w:val="24"/>
          <w:szCs w:val="24"/>
        </w:rPr>
        <w:t>anes</w:t>
      </w:r>
    </w:p>
    <w:p w14:paraId="234F5D54" w14:textId="77777777" w:rsidR="00B55408" w:rsidRPr="001F2CB5" w:rsidRDefault="00B55408" w:rsidP="00B55408">
      <w:pPr>
        <w:rPr>
          <w:rFonts w:ascii="Arial" w:hAnsi="Arial" w:cs="Arial"/>
          <w:sz w:val="24"/>
          <w:szCs w:val="24"/>
        </w:rPr>
      </w:pPr>
      <w:r w:rsidRPr="001F2CB5">
        <w:rPr>
          <w:rFonts w:ascii="Arial" w:hAnsi="Arial" w:cs="Arial"/>
          <w:sz w:val="24"/>
          <w:szCs w:val="24"/>
        </w:rPr>
        <w:t>Asignatura: C</w:t>
      </w:r>
      <w:r>
        <w:rPr>
          <w:rFonts w:ascii="Arial" w:hAnsi="Arial" w:cs="Arial"/>
          <w:sz w:val="24"/>
          <w:szCs w:val="24"/>
        </w:rPr>
        <w:t>apstone</w:t>
      </w:r>
    </w:p>
    <w:p w14:paraId="36BC27BF" w14:textId="77777777" w:rsidR="00B55408" w:rsidRPr="001F2CB5" w:rsidRDefault="00B55408" w:rsidP="00B55408">
      <w:pPr>
        <w:rPr>
          <w:rFonts w:ascii="Arial" w:hAnsi="Arial" w:cs="Arial"/>
          <w:sz w:val="24"/>
          <w:szCs w:val="24"/>
        </w:rPr>
      </w:pPr>
      <w:r w:rsidRPr="001F2CB5">
        <w:rPr>
          <w:rFonts w:ascii="Arial" w:hAnsi="Arial" w:cs="Arial"/>
          <w:sz w:val="24"/>
          <w:szCs w:val="24"/>
        </w:rPr>
        <w:t>Sección: 005V</w:t>
      </w:r>
    </w:p>
    <w:p w14:paraId="116E7831" w14:textId="3D64BF23" w:rsidR="00B55408" w:rsidRDefault="00B55408" w:rsidP="00B55408">
      <w:pPr>
        <w:rPr>
          <w:rFonts w:ascii="Arial" w:hAnsi="Arial" w:cs="Arial"/>
          <w:sz w:val="24"/>
          <w:szCs w:val="24"/>
        </w:rPr>
      </w:pPr>
      <w:r w:rsidRPr="001F2CB5">
        <w:rPr>
          <w:rFonts w:ascii="Arial" w:hAnsi="Arial" w:cs="Arial"/>
          <w:sz w:val="24"/>
          <w:szCs w:val="24"/>
        </w:rPr>
        <w:t>Fecha: 0</w:t>
      </w:r>
      <w:r>
        <w:rPr>
          <w:rFonts w:ascii="Arial" w:hAnsi="Arial" w:cs="Arial"/>
          <w:sz w:val="24"/>
          <w:szCs w:val="24"/>
        </w:rPr>
        <w:t>6</w:t>
      </w:r>
      <w:r w:rsidRPr="001F2CB5">
        <w:rPr>
          <w:rFonts w:ascii="Arial" w:hAnsi="Arial" w:cs="Arial"/>
          <w:sz w:val="24"/>
          <w:szCs w:val="24"/>
        </w:rPr>
        <w:t xml:space="preserve"> / 09 / 202</w:t>
      </w:r>
      <w:r>
        <w:rPr>
          <w:rFonts w:ascii="Arial" w:hAnsi="Arial" w:cs="Arial"/>
          <w:sz w:val="24"/>
          <w:szCs w:val="24"/>
        </w:rPr>
        <w:t>5</w:t>
      </w:r>
    </w:p>
    <w:p w14:paraId="5D057868" w14:textId="77777777" w:rsidR="00B55408" w:rsidRDefault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784736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CEE435" w14:textId="6BEA482A" w:rsidR="00B55408" w:rsidRDefault="00B55408">
          <w:pPr>
            <w:pStyle w:val="TtuloTDC"/>
          </w:pPr>
          <w:r>
            <w:rPr>
              <w:lang w:val="es-ES"/>
            </w:rPr>
            <w:t>Índice</w:t>
          </w:r>
        </w:p>
        <w:p w14:paraId="28589ED6" w14:textId="2B79B71B" w:rsidR="00E16D31" w:rsidRDefault="00B55408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005461" w:history="1">
            <w:r w:rsidR="00E16D31" w:rsidRPr="00037B3A">
              <w:rPr>
                <w:rStyle w:val="Hipervnculo"/>
                <w:rFonts w:ascii="Arial" w:hAnsi="Arial" w:cs="Arial"/>
                <w:noProof/>
              </w:rPr>
              <w:t>Contexto y Planteamiento del Proyecto</w:t>
            </w:r>
            <w:r w:rsidR="00E16D31">
              <w:rPr>
                <w:noProof/>
                <w:webHidden/>
              </w:rPr>
              <w:tab/>
            </w:r>
            <w:r w:rsidR="00E16D31">
              <w:rPr>
                <w:noProof/>
                <w:webHidden/>
              </w:rPr>
              <w:fldChar w:fldCharType="begin"/>
            </w:r>
            <w:r w:rsidR="00E16D31">
              <w:rPr>
                <w:noProof/>
                <w:webHidden/>
              </w:rPr>
              <w:instrText xml:space="preserve"> PAGEREF _Toc208005461 \h </w:instrText>
            </w:r>
            <w:r w:rsidR="00E16D31">
              <w:rPr>
                <w:noProof/>
                <w:webHidden/>
              </w:rPr>
            </w:r>
            <w:r w:rsidR="00E16D31">
              <w:rPr>
                <w:noProof/>
                <w:webHidden/>
              </w:rPr>
              <w:fldChar w:fldCharType="separate"/>
            </w:r>
            <w:r w:rsidR="00E16D31">
              <w:rPr>
                <w:noProof/>
                <w:webHidden/>
              </w:rPr>
              <w:t>3</w:t>
            </w:r>
            <w:r w:rsidR="00E16D31">
              <w:rPr>
                <w:noProof/>
                <w:webHidden/>
              </w:rPr>
              <w:fldChar w:fldCharType="end"/>
            </w:r>
          </w:hyperlink>
        </w:p>
        <w:p w14:paraId="6AD24939" w14:textId="777D0E4C" w:rsidR="00E16D31" w:rsidRDefault="00E16D31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2" w:history="1">
            <w:r w:rsidRPr="00037B3A">
              <w:rPr>
                <w:rStyle w:val="Hipervnculo"/>
                <w:rFonts w:ascii="Arial" w:hAnsi="Arial" w:cs="Arial"/>
                <w:noProof/>
              </w:rPr>
              <w:t>Descripción del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1139" w14:textId="25771262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3" w:history="1">
            <w:r w:rsidRPr="00037B3A">
              <w:rPr>
                <w:rStyle w:val="Hipervnculo"/>
                <w:rFonts w:ascii="Arial" w:hAnsi="Arial" w:cs="Arial"/>
                <w:noProof/>
              </w:rPr>
              <w:t>Justificación de su relevancia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7D2B" w14:textId="4A24D444" w:rsidR="00E16D31" w:rsidRDefault="00E16D31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4" w:history="1">
            <w:r w:rsidRPr="00037B3A">
              <w:rPr>
                <w:rStyle w:val="Hipervnculo"/>
                <w:rFonts w:ascii="Arial" w:hAnsi="Arial" w:cs="Arial"/>
                <w:noProof/>
              </w:rPr>
              <w:t>1 Enfoque I+D+i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9CB5" w14:textId="73C38123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5" w:history="1">
            <w:r w:rsidRPr="00037B3A">
              <w:rPr>
                <w:rStyle w:val="Hipervnculo"/>
                <w:rFonts w:ascii="Arial" w:hAnsi="Arial" w:cs="Arial"/>
                <w:noProof/>
              </w:rPr>
              <w:t>1.1. Problema real para resolver con 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AD89" w14:textId="1D18ADC6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6" w:history="1">
            <w:r w:rsidRPr="00037B3A">
              <w:rPr>
                <w:rStyle w:val="Hipervnculo"/>
                <w:rFonts w:ascii="Arial" w:hAnsi="Arial" w:cs="Arial"/>
                <w:noProof/>
              </w:rPr>
              <w:t>1.2. Declaración precisa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3C2F" w14:textId="68F58575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7" w:history="1">
            <w:r w:rsidRPr="00037B3A">
              <w:rPr>
                <w:rStyle w:val="Hipervnculo"/>
                <w:rFonts w:ascii="Arial" w:hAnsi="Arial" w:cs="Arial"/>
                <w:noProof/>
              </w:rPr>
              <w:t>1.3. Objetivos SMART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6A1A2" w14:textId="60ED8E63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8" w:history="1">
            <w:r w:rsidRPr="00037B3A">
              <w:rPr>
                <w:rStyle w:val="Hipervnculo"/>
                <w:rFonts w:ascii="Arial" w:hAnsi="Arial" w:cs="Arial"/>
                <w:noProof/>
              </w:rPr>
              <w:t>1.4. Alcance y 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6D10" w14:textId="7F9A157A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69" w:history="1">
            <w:r w:rsidRPr="00037B3A">
              <w:rPr>
                <w:rStyle w:val="Hipervnculo"/>
                <w:rFonts w:ascii="Arial" w:hAnsi="Arial" w:cs="Arial"/>
                <w:noProof/>
              </w:rPr>
              <w:t>1.5. Stakeholders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BD4E8" w14:textId="36A6ABA2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70" w:history="1">
            <w:r w:rsidRPr="00037B3A">
              <w:rPr>
                <w:rStyle w:val="Hipervnculo"/>
                <w:rFonts w:ascii="Arial" w:hAnsi="Arial" w:cs="Arial"/>
                <w:noProof/>
              </w:rPr>
              <w:t>1.6. Viabilidad y 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96CE" w14:textId="0162FECD" w:rsidR="00E16D31" w:rsidRDefault="00E16D31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71" w:history="1">
            <w:r w:rsidRPr="00037B3A">
              <w:rPr>
                <w:rStyle w:val="Hipervnculo"/>
                <w:rFonts w:ascii="Arial" w:hAnsi="Arial" w:cs="Arial"/>
                <w:noProof/>
              </w:rPr>
              <w:t>1.7. Revisión de literatura y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4476" w14:textId="189FF9E5" w:rsidR="00E16D31" w:rsidRDefault="00E16D31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eastAsia="es-CL"/>
            </w:rPr>
          </w:pPr>
          <w:hyperlink w:anchor="_Toc208005472" w:history="1">
            <w:r w:rsidRPr="00037B3A">
              <w:rPr>
                <w:rStyle w:val="Hipervnculo"/>
                <w:rFonts w:ascii="Arial" w:hAnsi="Arial" w:cs="Arial"/>
                <w:noProof/>
              </w:rPr>
              <w:t>2. Factibilidad del Proyecto en la Asignatura Capstone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_Toc208005472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AF47" w14:textId="41B844B9" w:rsidR="00B55408" w:rsidRDefault="00B55408">
          <w:r>
            <w:rPr>
              <w:b/>
              <w:bCs/>
              <w:lang w:val="es-ES"/>
            </w:rPr>
            <w:fldChar w:fldCharType="end"/>
          </w:r>
        </w:p>
      </w:sdtContent>
    </w:sdt>
    <w:p w14:paraId="1ED71C48" w14:textId="2487C32B" w:rsidR="00B55408" w:rsidRDefault="00B55408" w:rsidP="00B55408">
      <w:pPr>
        <w:rPr>
          <w:sz w:val="20"/>
          <w:szCs w:val="20"/>
        </w:rPr>
      </w:pPr>
    </w:p>
    <w:p w14:paraId="075720F7" w14:textId="77777777" w:rsidR="00B55408" w:rsidRDefault="00B5540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7A7B01" w14:textId="77777777" w:rsidR="00B55408" w:rsidRPr="00C60492" w:rsidRDefault="00B55408" w:rsidP="00B55408">
      <w:pPr>
        <w:pStyle w:val="Ttulo1"/>
        <w:jc w:val="center"/>
        <w:rPr>
          <w:rFonts w:ascii="Arial" w:hAnsi="Arial" w:cs="Arial"/>
        </w:rPr>
      </w:pPr>
      <w:bookmarkStart w:id="0" w:name="_Toc206850468"/>
      <w:bookmarkStart w:id="1" w:name="_Toc208005461"/>
      <w:r w:rsidRPr="00C60492">
        <w:rPr>
          <w:rFonts w:ascii="Arial" w:hAnsi="Arial" w:cs="Arial"/>
        </w:rPr>
        <w:lastRenderedPageBreak/>
        <w:t>Contexto y Planteamiento del Proyecto</w:t>
      </w:r>
      <w:bookmarkEnd w:id="0"/>
      <w:bookmarkEnd w:id="1"/>
    </w:p>
    <w:p w14:paraId="43CD8DEF" w14:textId="77777777" w:rsidR="00B55408" w:rsidRPr="00C60492" w:rsidRDefault="00B55408" w:rsidP="00B55408">
      <w:p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Hoy en día, numerosas microempresas enfocadas en servicios educativos, terapéuticos o de estimulación temprana no cuentan con recursos tecnológicos para administrar su funcionamiento de forma eficaz y expandir sus servicios.  Este es el ejemplo del proyecto 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Piececitas, dirigido por dos terapeutas ocupacionales Estefany Mejías y Camila Hurtado especializadas en niños de 8 a 36 meses, cuyo único medio de propagación ha sido la divulgación oral y su cuenta de Instagram.  Aunque hay una gran demanda, las terapeutas se encuentran con restricciones críticas: no pueden ocupar todos los puestos disponibles, no disponen de sustitutos fiables en caso de licencia o enfermedad, y no hay una agenda digital ni un sistema que les permita evaluar el progreso terapéutico de cada paciente.</w:t>
      </w:r>
    </w:p>
    <w:p w14:paraId="3FCAE8FC" w14:textId="77777777" w:rsidR="00B55408" w:rsidRDefault="00B55408" w:rsidP="00B55408">
      <w:p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Ante esta circunstancia, se ha reconocido la necesidad de establecer una plataforma en línea que facilite la digitalización del proceso de administración de agendas, seguimiento terapéutico, y la creación de una red de terapeutas colaboradoras que puedan ser asignadas en función de su disponibilidad, asegurando la continuidad del cuidado y posibilitando la expansión gradual del equipo. Este proyecto se sitúa en el contexto del desarrollo de soluciones de Investigación, Desarrollo e Innovación, dado que implica la creación de una arquitectura informática escalable, integra principios de usabilidad, accesibilidad y sugiere un modelo de negocio replicable para otros centros de atención terapéutica parecidos.</w:t>
      </w:r>
    </w:p>
    <w:p w14:paraId="72E03CB8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01215F4D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509B4BDB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5DA327C2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2017C60E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4E6578C3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77F95E73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D61EFD5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B93F28D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42FC42F5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75D9CD6D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19C64F37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3344C6A1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0180E6E4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0B38171A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78D56F53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01C0DED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7683958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33DEC9FC" w14:textId="609A4AED" w:rsidR="00E16D31" w:rsidRDefault="00E16D31" w:rsidP="00E16D31">
      <w:pPr>
        <w:pStyle w:val="Ttulo1"/>
        <w:jc w:val="center"/>
        <w:rPr>
          <w:rFonts w:ascii="Arial" w:hAnsi="Arial" w:cs="Arial"/>
        </w:rPr>
      </w:pPr>
      <w:bookmarkStart w:id="2" w:name="_Toc208005462"/>
      <w:r w:rsidRPr="00E16D31">
        <w:rPr>
          <w:rFonts w:ascii="Arial" w:hAnsi="Arial" w:cs="Arial"/>
        </w:rPr>
        <w:lastRenderedPageBreak/>
        <w:t>Descripción del proyecto APT</w:t>
      </w:r>
      <w:bookmarkEnd w:id="2"/>
    </w:p>
    <w:p w14:paraId="53F7AAE9" w14:textId="77777777" w:rsidR="00E16D31" w:rsidRPr="00E16D31" w:rsidRDefault="00E16D31" w:rsidP="00E16D31">
      <w:pPr>
        <w:jc w:val="both"/>
        <w:rPr>
          <w:rFonts w:ascii="Arial" w:hAnsi="Arial" w:cs="Arial"/>
          <w:sz w:val="24"/>
          <w:szCs w:val="24"/>
        </w:rPr>
      </w:pPr>
      <w:r w:rsidRPr="00E16D31">
        <w:rPr>
          <w:rFonts w:ascii="Arial" w:hAnsi="Arial" w:cs="Arial"/>
          <w:sz w:val="24"/>
          <w:szCs w:val="24"/>
        </w:rPr>
        <w:t xml:space="preserve">La creación de una plataforma en línea para el emprendimiento </w:t>
      </w:r>
      <w:proofErr w:type="spellStart"/>
      <w:r w:rsidRPr="00E16D31">
        <w:rPr>
          <w:rFonts w:ascii="Arial" w:hAnsi="Arial" w:cs="Arial"/>
          <w:sz w:val="24"/>
          <w:szCs w:val="24"/>
        </w:rPr>
        <w:t>Playgroup</w:t>
      </w:r>
      <w:proofErr w:type="spellEnd"/>
      <w:r w:rsidRPr="00E16D31">
        <w:rPr>
          <w:rFonts w:ascii="Arial" w:hAnsi="Arial" w:cs="Arial"/>
          <w:sz w:val="24"/>
          <w:szCs w:val="24"/>
        </w:rPr>
        <w:t xml:space="preserve"> Piececitas, un centro dedicado a la terapia ocupacional infantil que brinda servicios a niños de 8 meses a 36 meses, es la finalidad del proyecto. Esta plataforma posibilitará la gestión de agendas terapéuticas, el seguimiento clínico digital por cada paciente y el manejo de la disponibilidad de terapeutas colaboradoras, lo que incluye incorporar a nuevas profesionales graduadas.</w:t>
      </w:r>
      <w:r w:rsidRPr="00E16D31">
        <w:rPr>
          <w:rFonts w:ascii="Arial" w:hAnsi="Arial" w:cs="Arial"/>
          <w:sz w:val="24"/>
          <w:szCs w:val="24"/>
        </w:rPr>
        <w:br/>
      </w:r>
      <w:r w:rsidRPr="00E16D31">
        <w:rPr>
          <w:rFonts w:ascii="Arial" w:hAnsi="Arial" w:cs="Arial"/>
          <w:sz w:val="24"/>
          <w:szCs w:val="24"/>
        </w:rPr>
        <w:br/>
        <w:t>Para perfeccionar la continuidad del servicio, el sistema tendrá una página web institucional, reportes que puedan descargarse, fichas clínicas digitales y un modelo de administración de reemplazos.</w:t>
      </w:r>
    </w:p>
    <w:p w14:paraId="33EBE9FE" w14:textId="77777777" w:rsidR="00E16D31" w:rsidRPr="00E16D31" w:rsidRDefault="00E16D31" w:rsidP="00E16D31"/>
    <w:p w14:paraId="0155892A" w14:textId="2C6581FB" w:rsidR="00E16D31" w:rsidRPr="00E16D31" w:rsidRDefault="00E16D31" w:rsidP="00E16D31">
      <w:pPr>
        <w:pStyle w:val="Ttulo2"/>
        <w:jc w:val="center"/>
        <w:rPr>
          <w:rFonts w:ascii="Arial" w:hAnsi="Arial" w:cs="Arial"/>
        </w:rPr>
      </w:pPr>
      <w:bookmarkStart w:id="3" w:name="_Toc208005463"/>
      <w:r w:rsidRPr="00E16D31">
        <w:rPr>
          <w:rFonts w:ascii="Arial" w:hAnsi="Arial" w:cs="Arial"/>
        </w:rPr>
        <w:t>Justificación de su relevancia</w:t>
      </w:r>
      <w:bookmarkEnd w:id="3"/>
    </w:p>
    <w:p w14:paraId="7466702C" w14:textId="77777777" w:rsidR="00E16D31" w:rsidRPr="00E16D31" w:rsidRDefault="00E16D31" w:rsidP="00E16D31">
      <w:pPr>
        <w:jc w:val="both"/>
        <w:rPr>
          <w:rFonts w:ascii="Arial" w:hAnsi="Arial" w:cs="Arial"/>
          <w:sz w:val="24"/>
          <w:szCs w:val="24"/>
        </w:rPr>
      </w:pPr>
      <w:r w:rsidRPr="00E16D31">
        <w:rPr>
          <w:rFonts w:ascii="Arial" w:hAnsi="Arial" w:cs="Arial"/>
          <w:sz w:val="24"/>
          <w:szCs w:val="24"/>
        </w:rPr>
        <w:t>El proyecto es importante porque aborda necesidades reales que no están siendo satisfechas: el grupo actual no tiene la capacidad de tomar licencias o crecer debido a la ausencia de recursos tecnológicos. Asimismo, se pierden pacientes debido a la desorganización y la ausencia de visibilidad en línea.</w:t>
      </w:r>
      <w:r w:rsidRPr="00E16D31">
        <w:rPr>
          <w:rFonts w:ascii="Arial" w:hAnsi="Arial" w:cs="Arial"/>
          <w:sz w:val="24"/>
          <w:szCs w:val="24"/>
        </w:rPr>
        <w:br/>
      </w:r>
      <w:r w:rsidRPr="00E16D31">
        <w:rPr>
          <w:rFonts w:ascii="Arial" w:hAnsi="Arial" w:cs="Arial"/>
          <w:sz w:val="24"/>
          <w:szCs w:val="24"/>
        </w:rPr>
        <w:br/>
        <w:t>La solución sugerida optimiza procesos esenciales, perfecciona la atención y brinda una posibilidad de incorporación laboral para terapeutas inexpertos, lo cual tiene un efecto positivo a nivel operativo y social.</w:t>
      </w:r>
    </w:p>
    <w:p w14:paraId="1BD869CF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2FE795F3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07A59E8F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5FDA3E0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1AAED589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1A1867F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345DA73C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486EF613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797FC247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142494F1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0792BF57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833735B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3B7BADC9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1D839384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559AD2EA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31A444E7" w14:textId="77777777" w:rsidR="00E16D31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5F3235AE" w14:textId="77777777" w:rsidR="00E16D31" w:rsidRPr="00C60492" w:rsidRDefault="00E16D31" w:rsidP="00B55408">
      <w:pPr>
        <w:jc w:val="both"/>
        <w:rPr>
          <w:rFonts w:ascii="Arial" w:hAnsi="Arial" w:cs="Arial"/>
          <w:sz w:val="24"/>
          <w:szCs w:val="24"/>
        </w:rPr>
      </w:pPr>
    </w:p>
    <w:p w14:paraId="6658D93F" w14:textId="4D1030B0" w:rsidR="00B55408" w:rsidRPr="00C60492" w:rsidRDefault="00B55408" w:rsidP="00C60492">
      <w:pPr>
        <w:pStyle w:val="Ttulo1"/>
        <w:rPr>
          <w:rFonts w:ascii="Arial" w:hAnsi="Arial" w:cs="Arial"/>
        </w:rPr>
      </w:pPr>
      <w:bookmarkStart w:id="4" w:name="_Toc206850469"/>
      <w:bookmarkStart w:id="5" w:name="_Toc208005464"/>
      <w:r w:rsidRPr="00C60492">
        <w:rPr>
          <w:rFonts w:ascii="Arial" w:hAnsi="Arial" w:cs="Arial"/>
        </w:rPr>
        <w:lastRenderedPageBreak/>
        <w:t xml:space="preserve">1 </w:t>
      </w:r>
      <w:proofErr w:type="gramStart"/>
      <w:r w:rsidRPr="00C60492">
        <w:rPr>
          <w:rFonts w:ascii="Arial" w:hAnsi="Arial" w:cs="Arial"/>
        </w:rPr>
        <w:t>Enfoque</w:t>
      </w:r>
      <w:proofErr w:type="gramEnd"/>
      <w:r w:rsidRPr="00C60492">
        <w:rPr>
          <w:rFonts w:ascii="Arial" w:hAnsi="Arial" w:cs="Arial"/>
        </w:rPr>
        <w:t xml:space="preserve"> I+D+i</w:t>
      </w:r>
      <w:bookmarkEnd w:id="4"/>
      <w:bookmarkEnd w:id="5"/>
    </w:p>
    <w:p w14:paraId="79932D96" w14:textId="77777777" w:rsidR="00B55408" w:rsidRPr="00C60492" w:rsidRDefault="00B55408" w:rsidP="00B55408">
      <w:p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Este proyecto se enmarca bajo el enfoque de Investigación + Desarrollo + Innovación (I+D+i), ya que tiene como objetivo solucionar un problema auténtico en el campo de la salud infantil a través del empleo de Tecnologías de la Información y Comunicación (TIC). La propuesta proviene del emprendimiento 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Piececitas, que necesita actualizar y expandir sus procesos de operación mediante soluciones digitales.</w:t>
      </w:r>
    </w:p>
    <w:p w14:paraId="1E48BC52" w14:textId="77777777" w:rsidR="00B55408" w:rsidRPr="00C60492" w:rsidRDefault="00B55408" w:rsidP="00B5540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soluciones digitales:</w:t>
      </w:r>
    </w:p>
    <w:p w14:paraId="676D4DC2" w14:textId="77777777" w:rsidR="00B55408" w:rsidRPr="00C60492" w:rsidRDefault="00B55408" w:rsidP="00B5540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Investigación: Se analiza la falta de trazabilidad clínica, la sobrecarga operativa de las terapeutas, y el impacto de no contar con una agenda digital ni visibilidad profesional.</w:t>
      </w:r>
    </w:p>
    <w:p w14:paraId="674CFF9D" w14:textId="77777777" w:rsidR="00B55408" w:rsidRPr="00C60492" w:rsidRDefault="00B55408" w:rsidP="00B5540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Desarrollo: Se propone el diseño e implementación de una plataforma web personalizada que gestione agendas, registre sesiones, controle disponibilidad de terapeutas y genere informes automatizados.</w:t>
      </w:r>
    </w:p>
    <w:p w14:paraId="0FF718B5" w14:textId="77777777" w:rsidR="00B55408" w:rsidRPr="00C60492" w:rsidRDefault="00B55408" w:rsidP="00B5540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Innovación: El proyecto incluye un sistema de red colaborativa de terapeutas, </w:t>
      </w:r>
      <w:proofErr w:type="spellStart"/>
      <w:r w:rsidRPr="00C60492">
        <w:rPr>
          <w:rFonts w:ascii="Arial" w:hAnsi="Arial" w:cs="Arial"/>
          <w:sz w:val="24"/>
          <w:szCs w:val="24"/>
        </w:rPr>
        <w:t>dashboard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con visualización de datos y un modelo de negocio replicable en otros centros similares.</w:t>
      </w:r>
    </w:p>
    <w:p w14:paraId="157B9619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A075A36">
          <v:rect id="_x0000_i1025" style="width:0;height:1.5pt" o:hralign="center" o:hrstd="t" o:hr="t" fillcolor="#a0a0a0" stroked="f"/>
        </w:pict>
      </w:r>
    </w:p>
    <w:p w14:paraId="4139F55A" w14:textId="76D510F3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6" w:name="_Toc206850470"/>
      <w:bookmarkStart w:id="7" w:name="_Toc208005465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1</w:t>
      </w:r>
      <w:r w:rsidRPr="00C60492">
        <w:rPr>
          <w:rFonts w:ascii="Arial" w:hAnsi="Arial" w:cs="Arial"/>
        </w:rPr>
        <w:t>. Problema real para resolver con TIC</w:t>
      </w:r>
      <w:bookmarkEnd w:id="6"/>
      <w:bookmarkEnd w:id="7"/>
    </w:p>
    <w:p w14:paraId="67866758" w14:textId="77777777" w:rsidR="00B55408" w:rsidRPr="00C60492" w:rsidRDefault="00B55408" w:rsidP="00B55408">
      <w:pPr>
        <w:rPr>
          <w:rFonts w:ascii="Arial" w:hAnsi="Arial" w:cs="Arial"/>
          <w:sz w:val="24"/>
          <w:szCs w:val="24"/>
        </w:rPr>
      </w:pP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 es un centro terapéutico que atiende niños de entre 8 a 36 meses, actualmente administrado por dos terapeutas ocupacionales. Debido al crecimiento orgánico del negocio, hoy enfrentan múltiples dificultades operativas:</w:t>
      </w:r>
    </w:p>
    <w:p w14:paraId="2A377928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No cuentan con una plataforma web profesional ni un sistema de gestión de agendas.</w:t>
      </w:r>
    </w:p>
    <w:p w14:paraId="2D2FB35F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No tienen reemplazos disponibles para licencias, lo que impide tomar vacaciones o atender más familias.</w:t>
      </w:r>
    </w:p>
    <w:p w14:paraId="1A011410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La asignación de pacientes y terapeutas se realiza manualmente y sin trazabilidad.</w:t>
      </w:r>
    </w:p>
    <w:p w14:paraId="366B6768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No existe una ficha terapéutica digital ni un sistema para medir el progreso clínico del paciente.</w:t>
      </w:r>
    </w:p>
    <w:p w14:paraId="516AC018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Carecen de una estrategia digital profesional, ya que solo utilizan Instagram para difusión.</w:t>
      </w:r>
    </w:p>
    <w:p w14:paraId="07584538" w14:textId="77777777" w:rsidR="00B55408" w:rsidRPr="00C60492" w:rsidRDefault="00B55408" w:rsidP="00B5540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Estas carencias afectan la escalabilidad, continuidad del servicio, profesionalización de su operación y crecimiento comercial.</w:t>
      </w:r>
    </w:p>
    <w:p w14:paraId="6064296B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71CB8F5">
          <v:rect id="_x0000_i1026" style="width:0;height:1.5pt" o:hralign="center" o:hrstd="t" o:hr="t" fillcolor="#a0a0a0" stroked="f"/>
        </w:pict>
      </w:r>
    </w:p>
    <w:p w14:paraId="7D95D0EC" w14:textId="5A86C243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8" w:name="_Toc206850471"/>
      <w:bookmarkStart w:id="9" w:name="_Toc208005466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2</w:t>
      </w:r>
      <w:r w:rsidRPr="00C60492">
        <w:rPr>
          <w:rFonts w:ascii="Arial" w:hAnsi="Arial" w:cs="Arial"/>
        </w:rPr>
        <w:t>. Declaración precisa del problema</w:t>
      </w:r>
      <w:bookmarkEnd w:id="8"/>
      <w:bookmarkEnd w:id="9"/>
    </w:p>
    <w:p w14:paraId="777CF2E1" w14:textId="77777777" w:rsidR="00B55408" w:rsidRPr="00C60492" w:rsidRDefault="00B55408" w:rsidP="00B55408">
      <w:p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Actualmente, 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 pierde oportunidades de atención debido a la falta de una agenda automatizada, inexistencia de una red de terapeutas colaboradoras, y ausencia de seguimiento estructurado del tratamiento infantil. Esto repercute directamente en:</w:t>
      </w:r>
    </w:p>
    <w:p w14:paraId="0F7E9967" w14:textId="77777777" w:rsidR="00B55408" w:rsidRPr="00C60492" w:rsidRDefault="00B55408" w:rsidP="00B554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La saturación del equipo, que trabaja sin posibilidad de descanso.</w:t>
      </w:r>
    </w:p>
    <w:p w14:paraId="06CFBB0B" w14:textId="77777777" w:rsidR="00B55408" w:rsidRPr="00C60492" w:rsidRDefault="00B55408" w:rsidP="00B554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La pérdida de pacientes, por no tener un sistema que permita ordenar y mostrar disponibilidad real.</w:t>
      </w:r>
    </w:p>
    <w:p w14:paraId="6A47586E" w14:textId="77777777" w:rsidR="00B55408" w:rsidRPr="00C60492" w:rsidRDefault="00B55408" w:rsidP="00B554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La imposibilidad de crecer, formar a nuevas terapeutas o delegar funciones.</w:t>
      </w:r>
    </w:p>
    <w:p w14:paraId="4E186015" w14:textId="77777777" w:rsidR="00B55408" w:rsidRPr="00C60492" w:rsidRDefault="00B55408" w:rsidP="00B5540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La falta de confianza profesional percibida, al no contar con presencia digital ni historial clínico organizado.</w:t>
      </w:r>
    </w:p>
    <w:p w14:paraId="182AE397" w14:textId="77777777" w:rsidR="00B55408" w:rsidRPr="00C60492" w:rsidRDefault="00B55408" w:rsidP="00B55408">
      <w:pPr>
        <w:jc w:val="both"/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En consecuencia, se requiere con urgencia una solución basada en TIC que profesionalice, automatice y expanda la operación del centro.</w:t>
      </w:r>
    </w:p>
    <w:p w14:paraId="4069E927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53F08C0F">
          <v:rect id="_x0000_i1027" style="width:0;height:1.5pt" o:hralign="center" o:hrstd="t" o:hr="t" fillcolor="#a0a0a0" stroked="f"/>
        </w:pict>
      </w:r>
    </w:p>
    <w:p w14:paraId="3A225A14" w14:textId="286CEF10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10" w:name="_Toc206850472"/>
      <w:bookmarkStart w:id="11" w:name="_Toc208005467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3</w:t>
      </w:r>
      <w:r w:rsidRPr="00C60492">
        <w:rPr>
          <w:rFonts w:ascii="Arial" w:hAnsi="Arial" w:cs="Arial"/>
        </w:rPr>
        <w:t>. Objetivos SMART</w:t>
      </w:r>
      <w:bookmarkEnd w:id="10"/>
      <w:bookmarkEnd w:id="11"/>
    </w:p>
    <w:p w14:paraId="52E69418" w14:textId="77777777" w:rsidR="00B55408" w:rsidRPr="00C60492" w:rsidRDefault="00B55408" w:rsidP="00B55408">
      <w:p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Elaborar y poner en marcha una plataforma en línea para el emprendimiento 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 que incluya una página web institucional y un sistema funcional que permita gestionar agendas terapéuticas, realizar seguimiento clínico, administrar la disponibilidad de terapeutas y facilitar la incorporación de nuevos profesionales, optimizando así la trazabilidad, eficacia y continuidad del servicio.</w:t>
      </w:r>
    </w:p>
    <w:p w14:paraId="72CC4CF5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E39FB5B">
          <v:rect id="_x0000_i1028" style="width:0;height:1.5pt" o:hralign="center" o:hrstd="t" o:hr="t" fillcolor="#a0a0a0" stroked="f"/>
        </w:pict>
      </w:r>
    </w:p>
    <w:p w14:paraId="22B156F4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Objetivos Específicos</w:t>
      </w:r>
    </w:p>
    <w:p w14:paraId="0861A38A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Diseñar e implementar una página web institucional que dé visibilidad a los servicios, equipo terapéutico, contacto y valores del centro, integrando el acceso al sistema de agendamiento.</w:t>
      </w:r>
    </w:p>
    <w:p w14:paraId="24CB90E5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Levantar los requerimientos funcionales y no funcionales mediante entrevistas con el equipo clínico, considerando la estructura del 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>, los flujos de trabajo actuales y las necesidades técnicas del sistema.</w:t>
      </w:r>
    </w:p>
    <w:p w14:paraId="308257AA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Desarrollar un módulo de agenda digital integrado al sitio web, que permita visualizar, asignar y gestionar citas de manera automática y manual según disponibilidad por terapeuta.</w:t>
      </w:r>
    </w:p>
    <w:p w14:paraId="1369F09F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Implementar fichas terapéuticas individuales por paciente, con campos editables para registrar sesiones, tareas asignadas, observaciones clínicas y evolución del tratamiento.</w:t>
      </w:r>
    </w:p>
    <w:p w14:paraId="6240D1C3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Incorporar un sistema de gestión de terapeutas colaboradoras, permitiendo postulación, visualización de disponibilidad, asignación temporal o rotativa y trazabilidad de su desempeño.</w:t>
      </w:r>
    </w:p>
    <w:p w14:paraId="6BBC030C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Generar </w:t>
      </w:r>
      <w:proofErr w:type="spellStart"/>
      <w:r w:rsidRPr="00C60492">
        <w:rPr>
          <w:rFonts w:ascii="Arial" w:hAnsi="Arial" w:cs="Arial"/>
          <w:sz w:val="24"/>
          <w:szCs w:val="24"/>
        </w:rPr>
        <w:t>dashboards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con visualización de datos relevantes, como carga semanal por terapeuta, asistencia de pacientes, evolución clínica e indicadores de gestión.</w:t>
      </w:r>
    </w:p>
    <w:p w14:paraId="26CDE211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Validar la plataforma con usuarios reales (terapeutas y apoderados), aplicando pruebas de usabilidad, encuestas de satisfacción y métricas de eficiencia.</w:t>
      </w:r>
    </w:p>
    <w:p w14:paraId="43665FA5" w14:textId="77777777" w:rsidR="00B55408" w:rsidRPr="00C60492" w:rsidRDefault="00B55408" w:rsidP="00B55408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Definir y evaluar un modelo de negocio viable, ya sea por suscripción mensual, licencias de uso o cobro por servicios específicos, considerando la posibilidad de escalar el sistema a otros centros similares.</w:t>
      </w:r>
    </w:p>
    <w:p w14:paraId="497022FE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16CBF15">
          <v:rect id="_x0000_i1029" style="width:0;height:1.5pt" o:hralign="center" o:hrstd="t" o:hr="t" fillcolor="#a0a0a0" stroked="f"/>
        </w:pict>
      </w:r>
    </w:p>
    <w:p w14:paraId="6DFB533F" w14:textId="2D972741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12" w:name="_Toc206850473"/>
      <w:bookmarkStart w:id="13" w:name="_Toc208005468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4</w:t>
      </w:r>
      <w:r w:rsidRPr="00C60492">
        <w:rPr>
          <w:rFonts w:ascii="Arial" w:hAnsi="Arial" w:cs="Arial"/>
        </w:rPr>
        <w:t>. Alcance y exclusiones</w:t>
      </w:r>
      <w:bookmarkEnd w:id="12"/>
      <w:bookmarkEnd w:id="13"/>
    </w:p>
    <w:p w14:paraId="5DB58415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Alcance del proyecto:</w:t>
      </w:r>
    </w:p>
    <w:p w14:paraId="1798FE8F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Plataforma web responsive para escritorio y móvil (PWA).</w:t>
      </w:r>
    </w:p>
    <w:p w14:paraId="636A8120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60492">
        <w:rPr>
          <w:rFonts w:ascii="Arial" w:hAnsi="Arial" w:cs="Arial"/>
          <w:sz w:val="24"/>
          <w:szCs w:val="24"/>
        </w:rPr>
        <w:t>Login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por rol: terapeuta, administrador, colaborador y Paciente.</w:t>
      </w:r>
    </w:p>
    <w:p w14:paraId="07E885EA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Agenda editable por profesional.</w:t>
      </w:r>
    </w:p>
    <w:p w14:paraId="7E661AF3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Registro de sesiones con tareas, observaciones y evolución.</w:t>
      </w:r>
    </w:p>
    <w:p w14:paraId="2E24DE48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Módulo de terapeutas colaboradoras con disponibilidad registrada.</w:t>
      </w:r>
    </w:p>
    <w:p w14:paraId="57702953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Generación de informes PDF por paciente.</w:t>
      </w:r>
    </w:p>
    <w:p w14:paraId="04EE45B3" w14:textId="77777777" w:rsidR="00B55408" w:rsidRPr="00C60492" w:rsidRDefault="00B55408" w:rsidP="00B5540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60492">
        <w:rPr>
          <w:rFonts w:ascii="Arial" w:hAnsi="Arial" w:cs="Arial"/>
          <w:sz w:val="24"/>
          <w:szCs w:val="24"/>
        </w:rPr>
        <w:t>Dashboard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administrativo.</w:t>
      </w:r>
    </w:p>
    <w:p w14:paraId="43F490C2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Exclusiones:</w:t>
      </w:r>
    </w:p>
    <w:p w14:paraId="18624D2D" w14:textId="77777777" w:rsidR="00B55408" w:rsidRPr="00C60492" w:rsidRDefault="00B55408" w:rsidP="00B5540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lastRenderedPageBreak/>
        <w:t>No se contempla pasarela de pago ni sistema de facturación electrónica.</w:t>
      </w:r>
    </w:p>
    <w:p w14:paraId="0E378401" w14:textId="77777777" w:rsidR="00B55408" w:rsidRPr="00C60492" w:rsidRDefault="00B55408" w:rsidP="00B5540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No se incluye una </w:t>
      </w:r>
      <w:proofErr w:type="gramStart"/>
      <w:r w:rsidRPr="00C60492">
        <w:rPr>
          <w:rFonts w:ascii="Arial" w:hAnsi="Arial" w:cs="Arial"/>
          <w:sz w:val="24"/>
          <w:szCs w:val="24"/>
        </w:rPr>
        <w:t>app</w:t>
      </w:r>
      <w:proofErr w:type="gramEnd"/>
      <w:r w:rsidRPr="00C60492">
        <w:rPr>
          <w:rFonts w:ascii="Arial" w:hAnsi="Arial" w:cs="Arial"/>
          <w:sz w:val="24"/>
          <w:szCs w:val="24"/>
        </w:rPr>
        <w:t xml:space="preserve"> móvil nativa para iOS/Android (se usará PWA).</w:t>
      </w:r>
    </w:p>
    <w:p w14:paraId="02CFC6E0" w14:textId="77777777" w:rsidR="00B55408" w:rsidRPr="00C60492" w:rsidRDefault="00B55408" w:rsidP="00B5540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No se implementa interoperabilidad con sistemas de salud externa (por ahora).</w:t>
      </w:r>
    </w:p>
    <w:p w14:paraId="780D2ECD" w14:textId="77777777" w:rsidR="00B55408" w:rsidRPr="00C60492" w:rsidRDefault="00B55408" w:rsidP="00B5540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No se considera automatización de WhatsApp ni </w:t>
      </w:r>
      <w:proofErr w:type="spellStart"/>
      <w:r w:rsidRPr="00C60492">
        <w:rPr>
          <w:rFonts w:ascii="Arial" w:hAnsi="Arial" w:cs="Arial"/>
          <w:sz w:val="24"/>
          <w:szCs w:val="24"/>
        </w:rPr>
        <w:t>bots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de IA generativa en esta versión inicial.</w:t>
      </w:r>
    </w:p>
    <w:p w14:paraId="2CC96DDB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3EB471E">
          <v:rect id="_x0000_i1030" style="width:0;height:1.5pt" o:hralign="center" o:hrstd="t" o:hr="t" fillcolor="#a0a0a0" stroked="f"/>
        </w:pict>
      </w:r>
    </w:p>
    <w:p w14:paraId="46882D05" w14:textId="499D2928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14" w:name="_Toc206850474"/>
      <w:bookmarkStart w:id="15" w:name="_Toc208005469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5</w:t>
      </w:r>
      <w:r w:rsidRPr="00C60492">
        <w:rPr>
          <w:rFonts w:ascii="Arial" w:hAnsi="Arial" w:cs="Arial"/>
        </w:rPr>
        <w:t xml:space="preserve">. </w:t>
      </w:r>
      <w:proofErr w:type="spellStart"/>
      <w:r w:rsidRPr="00C60492">
        <w:rPr>
          <w:rFonts w:ascii="Arial" w:hAnsi="Arial" w:cs="Arial"/>
        </w:rPr>
        <w:t>Stakeholders</w:t>
      </w:r>
      <w:proofErr w:type="spellEnd"/>
      <w:r w:rsidRPr="00C60492">
        <w:rPr>
          <w:rFonts w:ascii="Arial" w:hAnsi="Arial" w:cs="Arial"/>
        </w:rPr>
        <w:t xml:space="preserve"> identificados</w:t>
      </w:r>
      <w:bookmarkEnd w:id="14"/>
      <w:bookmarkEnd w:id="1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5"/>
        <w:gridCol w:w="8285"/>
      </w:tblGrid>
      <w:tr w:rsidR="00B55408" w:rsidRPr="00C60492" w14:paraId="4F568267" w14:textId="77777777" w:rsidTr="00420608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133F713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60492">
              <w:rPr>
                <w:rFonts w:ascii="Arial" w:hAnsi="Arial" w:cs="Arial"/>
                <w:sz w:val="24"/>
                <w:szCs w:val="24"/>
              </w:rPr>
              <w:t>Stakeholder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19A8112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Rol</w:t>
            </w:r>
          </w:p>
        </w:tc>
      </w:tr>
      <w:tr w:rsidR="00B55408" w:rsidRPr="00C60492" w14:paraId="07FB201D" w14:textId="77777777" w:rsidTr="0042060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4D594CA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Camila y Estefany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0B9EE63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Fundadoras del centro y clientas reales del sistema. Terapeutas ocupacionales que usarán la plataforma día a día.</w:t>
            </w:r>
          </w:p>
        </w:tc>
      </w:tr>
      <w:tr w:rsidR="00B55408" w:rsidRPr="00C60492" w14:paraId="09C01938" w14:textId="77777777" w:rsidTr="0042060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80BAB56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Padres y madres de pacientes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8E1EE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Usuarios indirectos que recibirán atención, reportes e interactuarán en agendamiento.</w:t>
            </w:r>
          </w:p>
        </w:tc>
      </w:tr>
      <w:tr w:rsidR="00B55408" w:rsidRPr="00C60492" w14:paraId="476029F2" w14:textId="77777777" w:rsidTr="0042060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29941DD6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Terapeutas colaboradoras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24976D2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Profesionales egresadas o practicantes que se integrarán por rotación, reemplazo o colaboración.</w:t>
            </w:r>
          </w:p>
        </w:tc>
      </w:tr>
      <w:tr w:rsidR="00B55408" w:rsidRPr="00C60492" w14:paraId="47C1AB95" w14:textId="77777777" w:rsidTr="0042060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4F360E54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Administradores del sistema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7D093C4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 xml:space="preserve">Thomas Foncea, Eduardo </w:t>
            </w:r>
            <w:proofErr w:type="spellStart"/>
            <w:r w:rsidRPr="00C60492">
              <w:rPr>
                <w:rFonts w:ascii="Arial" w:hAnsi="Arial" w:cs="Arial"/>
                <w:sz w:val="24"/>
                <w:szCs w:val="24"/>
              </w:rPr>
              <w:t>Otarola</w:t>
            </w:r>
            <w:proofErr w:type="spellEnd"/>
            <w:r w:rsidRPr="00C60492">
              <w:rPr>
                <w:rFonts w:ascii="Arial" w:hAnsi="Arial" w:cs="Arial"/>
                <w:sz w:val="24"/>
                <w:szCs w:val="24"/>
              </w:rPr>
              <w:t xml:space="preserve"> y Alessandro Rojas: Equipo técnico responsable del desarrollo, arquitectura, seguridad y mantenimiento de la solución.</w:t>
            </w:r>
          </w:p>
        </w:tc>
      </w:tr>
      <w:tr w:rsidR="00B55408" w:rsidRPr="00C60492" w14:paraId="6AF7331D" w14:textId="77777777" w:rsidTr="0042060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6BE043C0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Profesor guía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59407AD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Supervisor académico del proyecto, responsable de validar cumplimiento técnico, metodológico y ético.</w:t>
            </w:r>
          </w:p>
        </w:tc>
      </w:tr>
      <w:tr w:rsidR="00B55408" w:rsidRPr="00C60492" w14:paraId="7749410C" w14:textId="77777777" w:rsidTr="0042060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2870D360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Comisión evaluadora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DCD3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Jurado oficial de defensa del proyecto. Evaluará el resultado técnico, comercial y el aporte profesional de la solución.</w:t>
            </w:r>
          </w:p>
        </w:tc>
      </w:tr>
    </w:tbl>
    <w:p w14:paraId="5051649E" w14:textId="285FEF2B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16" w:name="_Toc206850475"/>
      <w:bookmarkStart w:id="17" w:name="_Toc208005470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6</w:t>
      </w:r>
      <w:r w:rsidRPr="00C60492">
        <w:rPr>
          <w:rFonts w:ascii="Arial" w:hAnsi="Arial" w:cs="Arial"/>
        </w:rPr>
        <w:t>. Viabilidad y modelo de negocio</w:t>
      </w:r>
      <w:bookmarkEnd w:id="16"/>
      <w:bookmarkEnd w:id="17"/>
    </w:p>
    <w:p w14:paraId="5D8DD398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Se contempla un modelo escalable tipo SaaS, basado en dos segmentos:</w:t>
      </w:r>
    </w:p>
    <w:p w14:paraId="24FB5206" w14:textId="77777777" w:rsidR="00B55408" w:rsidRPr="00C60492" w:rsidRDefault="00B55408" w:rsidP="00B5540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 y centros similares: suscripción mensual por el uso completo del sistema (agenda, fichas, reportes, red de terapeutas).</w:t>
      </w:r>
    </w:p>
    <w:p w14:paraId="588687EB" w14:textId="77777777" w:rsidR="00B55408" w:rsidRPr="00C60492" w:rsidRDefault="00B55408" w:rsidP="00B5540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Terapeutas colaboradoras: plan gratuito o con comisión por derivaciones, pensado para egresadas en formación.</w:t>
      </w:r>
    </w:p>
    <w:p w14:paraId="3C19371C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Este modelo permite:</w:t>
      </w:r>
    </w:p>
    <w:p w14:paraId="2E6406DD" w14:textId="77777777" w:rsidR="00B55408" w:rsidRPr="00C60492" w:rsidRDefault="00B55408" w:rsidP="00B5540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Financiar el mantenimiento, mejoras y expansión del sistema.</w:t>
      </w:r>
    </w:p>
    <w:p w14:paraId="4E681005" w14:textId="77777777" w:rsidR="00B55408" w:rsidRPr="00C60492" w:rsidRDefault="00B55408" w:rsidP="00B5540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Ofrecer una solución replicable a otros centros terapéuticos a nivel nacional.</w:t>
      </w:r>
    </w:p>
    <w:p w14:paraId="093B7174" w14:textId="77777777" w:rsidR="00B55408" w:rsidRPr="00C60492" w:rsidRDefault="00B55408" w:rsidP="00B5540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>Favorecer la integración profesional de nuevas terapeutas, generando impacto social.</w:t>
      </w:r>
    </w:p>
    <w:p w14:paraId="487C1641" w14:textId="77777777" w:rsidR="00B55408" w:rsidRPr="00C60492" w:rsidRDefault="00B55408" w:rsidP="00B5540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Se evaluará el ROI y se elaborará un modelo </w:t>
      </w:r>
      <w:proofErr w:type="spellStart"/>
      <w:r w:rsidRPr="00C60492">
        <w:rPr>
          <w:rFonts w:ascii="Arial" w:hAnsi="Arial" w:cs="Arial"/>
          <w:sz w:val="24"/>
          <w:szCs w:val="24"/>
        </w:rPr>
        <w:t>Canvas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para validar la propuesta de valor, segmentos de clientes, estructura de costos y canales de distribución.</w:t>
      </w:r>
    </w:p>
    <w:p w14:paraId="5B6E8E68" w14:textId="77777777" w:rsidR="00B55408" w:rsidRPr="00C60492" w:rsidRDefault="00000000" w:rsidP="00B55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4143678">
          <v:rect id="_x0000_i1031" style="width:0;height:1.5pt" o:hralign="center" o:hrstd="t" o:hr="t" fillcolor="#a0a0a0" stroked="f"/>
        </w:pict>
      </w:r>
    </w:p>
    <w:p w14:paraId="3B5A20F8" w14:textId="222B9307" w:rsidR="00B55408" w:rsidRPr="00C60492" w:rsidRDefault="00B55408" w:rsidP="00B55408">
      <w:pPr>
        <w:pStyle w:val="Ttulo2"/>
        <w:rPr>
          <w:rFonts w:ascii="Arial" w:hAnsi="Arial" w:cs="Arial"/>
        </w:rPr>
      </w:pPr>
      <w:bookmarkStart w:id="18" w:name="_Toc206850476"/>
      <w:bookmarkStart w:id="19" w:name="_Toc208005471"/>
      <w:r w:rsidRPr="00C60492">
        <w:rPr>
          <w:rFonts w:ascii="Arial" w:hAnsi="Arial" w:cs="Arial"/>
        </w:rPr>
        <w:t>1.</w:t>
      </w:r>
      <w:r w:rsidR="00C60492" w:rsidRPr="00C60492">
        <w:rPr>
          <w:rFonts w:ascii="Arial" w:hAnsi="Arial" w:cs="Arial"/>
        </w:rPr>
        <w:t>7</w:t>
      </w:r>
      <w:r w:rsidRPr="00C60492">
        <w:rPr>
          <w:rFonts w:ascii="Arial" w:hAnsi="Arial" w:cs="Arial"/>
        </w:rPr>
        <w:t>. Revisión de literatura y benchmarking</w:t>
      </w:r>
      <w:bookmarkEnd w:id="18"/>
      <w:bookmarkEnd w:id="19"/>
    </w:p>
    <w:p w14:paraId="0BAFA73C" w14:textId="77777777" w:rsidR="00B55408" w:rsidRPr="00C60492" w:rsidRDefault="00B55408" w:rsidP="00B55408">
      <w:pPr>
        <w:rPr>
          <w:rFonts w:ascii="Arial" w:hAnsi="Arial" w:cs="Arial"/>
          <w:b/>
          <w:bCs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Se tomarán como referencias plataformas y fuentes tales como:</w:t>
      </w:r>
    </w:p>
    <w:tbl>
      <w:tblPr>
        <w:tblW w:w="109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9072"/>
      </w:tblGrid>
      <w:tr w:rsidR="00B55408" w:rsidRPr="00C60492" w14:paraId="2BC8F044" w14:textId="77777777" w:rsidTr="00420608">
        <w:trPr>
          <w:tblHeader/>
          <w:tblCellSpacing w:w="15" w:type="dxa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6CAF53CE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lastRenderedPageBreak/>
              <w:t>Recurso</w:t>
            </w:r>
          </w:p>
        </w:tc>
        <w:tc>
          <w:tcPr>
            <w:tcW w:w="9027" w:type="dxa"/>
            <w:tcBorders>
              <w:top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D2EE9B8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Utilidad</w:t>
            </w:r>
          </w:p>
        </w:tc>
      </w:tr>
      <w:tr w:rsidR="00B55408" w:rsidRPr="00C60492" w14:paraId="4F349195" w14:textId="77777777" w:rsidTr="00420608">
        <w:trPr>
          <w:tblCellSpacing w:w="15" w:type="dxa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56B631ED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Egresados.cl</w:t>
            </w:r>
          </w:p>
        </w:tc>
        <w:tc>
          <w:tcPr>
            <w:tcW w:w="9027" w:type="dxa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6A6270B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Red profesional de búsqueda de trabajo para egresados. Inspira el módulo de terapeutas colaboradoras.</w:t>
            </w:r>
          </w:p>
        </w:tc>
      </w:tr>
      <w:tr w:rsidR="00B55408" w:rsidRPr="00C60492" w14:paraId="06982D74" w14:textId="77777777" w:rsidTr="00420608">
        <w:trPr>
          <w:tblCellSpacing w:w="15" w:type="dxa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2EC1F100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RedSalud.cl</w:t>
            </w:r>
          </w:p>
        </w:tc>
        <w:tc>
          <w:tcPr>
            <w:tcW w:w="90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747BE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Plataforma de agendamiento de citas por especialidad y profesional. Referencia en experiencia de usuario.</w:t>
            </w:r>
          </w:p>
        </w:tc>
      </w:tr>
      <w:tr w:rsidR="00B55408" w:rsidRPr="00C60492" w14:paraId="75A2A317" w14:textId="77777777" w:rsidTr="00420608">
        <w:trPr>
          <w:tblCellSpacing w:w="15" w:type="dxa"/>
        </w:trPr>
        <w:tc>
          <w:tcPr>
            <w:tcW w:w="17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7145E0F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Booking.com</w:t>
            </w:r>
          </w:p>
        </w:tc>
        <w:tc>
          <w:tcPr>
            <w:tcW w:w="9027" w:type="dxa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31A8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Lógica de asignación rápida según disponibilidad en tiempo real. Aplicable a reemplazos de terapeutas.</w:t>
            </w:r>
          </w:p>
        </w:tc>
      </w:tr>
      <w:tr w:rsidR="00B55408" w:rsidRPr="00C60492" w14:paraId="09A182E7" w14:textId="77777777" w:rsidTr="00420608">
        <w:trPr>
          <w:tblCellSpacing w:w="15" w:type="dxa"/>
        </w:trPr>
        <w:tc>
          <w:tcPr>
            <w:tcW w:w="1793" w:type="dxa"/>
            <w:tcBorders>
              <w:left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7B5797DF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60492">
              <w:rPr>
                <w:rFonts w:ascii="Arial" w:hAnsi="Arial" w:cs="Arial"/>
                <w:sz w:val="24"/>
                <w:szCs w:val="24"/>
              </w:rPr>
              <w:t>Calendly</w:t>
            </w:r>
            <w:proofErr w:type="spellEnd"/>
            <w:r w:rsidRPr="00C60492">
              <w:rPr>
                <w:rFonts w:ascii="Arial" w:hAnsi="Arial" w:cs="Arial"/>
                <w:sz w:val="24"/>
                <w:szCs w:val="24"/>
              </w:rPr>
              <w:t xml:space="preserve"> / Trello</w:t>
            </w:r>
          </w:p>
        </w:tc>
        <w:tc>
          <w:tcPr>
            <w:tcW w:w="9027" w:type="dxa"/>
            <w:tcBorders>
              <w:right w:val="single" w:sz="4" w:space="0" w:color="auto"/>
            </w:tcBorders>
            <w:vAlign w:val="center"/>
            <w:hideMark/>
          </w:tcPr>
          <w:p w14:paraId="6A6A4337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Inspiración en gestión de agendas colaborativas, visibilidad por bloque horario y simpleza de uso.</w:t>
            </w:r>
          </w:p>
        </w:tc>
      </w:tr>
      <w:tr w:rsidR="00B55408" w:rsidRPr="00C60492" w14:paraId="47E26C0B" w14:textId="77777777" w:rsidTr="00420608">
        <w:trPr>
          <w:tblCellSpacing w:w="15" w:type="dxa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E5A1" w:themeFill="accent6" w:themeFillTint="66"/>
            <w:vAlign w:val="center"/>
            <w:hideMark/>
          </w:tcPr>
          <w:p w14:paraId="14279D4E" w14:textId="77777777" w:rsidR="00B55408" w:rsidRPr="00C60492" w:rsidRDefault="00B55408" w:rsidP="00420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Normativa Ley 19.628</w:t>
            </w:r>
          </w:p>
        </w:tc>
        <w:tc>
          <w:tcPr>
            <w:tcW w:w="90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A7474" w14:textId="77777777" w:rsidR="00B55408" w:rsidRPr="00C60492" w:rsidRDefault="00B55408" w:rsidP="00420608">
            <w:pPr>
              <w:rPr>
                <w:rFonts w:ascii="Arial" w:hAnsi="Arial" w:cs="Arial"/>
                <w:sz w:val="24"/>
                <w:szCs w:val="24"/>
              </w:rPr>
            </w:pPr>
            <w:r w:rsidRPr="00C60492">
              <w:rPr>
                <w:rFonts w:ascii="Arial" w:hAnsi="Arial" w:cs="Arial"/>
                <w:sz w:val="24"/>
                <w:szCs w:val="24"/>
              </w:rPr>
              <w:t>Referencia clave para el manejo ético y legal de datos personales en Chile.</w:t>
            </w:r>
          </w:p>
        </w:tc>
      </w:tr>
    </w:tbl>
    <w:p w14:paraId="36779479" w14:textId="77777777" w:rsidR="000F0AD8" w:rsidRPr="00C60492" w:rsidRDefault="000F0AD8" w:rsidP="00B55408">
      <w:pPr>
        <w:rPr>
          <w:rFonts w:ascii="Arial" w:hAnsi="Arial" w:cs="Arial"/>
          <w:sz w:val="20"/>
          <w:szCs w:val="20"/>
        </w:rPr>
      </w:pPr>
    </w:p>
    <w:p w14:paraId="4D079194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68A37E76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61AFC3EA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1089B6FC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69E72BBB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743A171C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4B912B4B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1E52EBE3" w14:textId="77777777" w:rsidR="00C60492" w:rsidRPr="00C60492" w:rsidRDefault="00C60492" w:rsidP="00B55408">
      <w:pPr>
        <w:rPr>
          <w:rFonts w:ascii="Arial" w:hAnsi="Arial" w:cs="Arial"/>
          <w:sz w:val="20"/>
          <w:szCs w:val="20"/>
        </w:rPr>
      </w:pPr>
    </w:p>
    <w:p w14:paraId="4075EEDA" w14:textId="1EFBE86F" w:rsidR="00C60492" w:rsidRPr="00C60492" w:rsidRDefault="00C60492" w:rsidP="00C60492">
      <w:pPr>
        <w:pStyle w:val="Ttulo1"/>
        <w:rPr>
          <w:rFonts w:ascii="Arial" w:hAnsi="Arial" w:cs="Arial"/>
        </w:rPr>
      </w:pPr>
      <w:bookmarkStart w:id="20" w:name="_Toc208005472"/>
      <w:r w:rsidRPr="00C60492">
        <w:rPr>
          <w:rFonts w:ascii="Arial" w:hAnsi="Arial" w:cs="Arial"/>
        </w:rPr>
        <w:t xml:space="preserve">2. Factibilidad del Proyecto en la Asignatura </w:t>
      </w:r>
      <w:proofErr w:type="spellStart"/>
      <w:r w:rsidRPr="00C60492">
        <w:rPr>
          <w:rFonts w:ascii="Arial" w:hAnsi="Arial" w:cs="Arial"/>
        </w:rPr>
        <w:t>Capstone</w:t>
      </w:r>
      <w:bookmarkEnd w:id="20"/>
      <w:proofErr w:type="spellEnd"/>
    </w:p>
    <w:p w14:paraId="0758F545" w14:textId="77777777" w:rsidR="00C60492" w:rsidRPr="00C60492" w:rsidRDefault="00C60492" w:rsidP="00C60492">
      <w:p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El proyecto es factible dentro del marco de la asignatura </w:t>
      </w:r>
      <w:proofErr w:type="spellStart"/>
      <w:r w:rsidRPr="00C60492">
        <w:rPr>
          <w:rFonts w:ascii="Arial" w:hAnsi="Arial" w:cs="Arial"/>
          <w:sz w:val="24"/>
          <w:szCs w:val="24"/>
        </w:rPr>
        <w:t>Capstone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porque:</w:t>
      </w:r>
    </w:p>
    <w:p w14:paraId="7AC603E5" w14:textId="77777777" w:rsidR="00C60492" w:rsidRPr="00C60492" w:rsidRDefault="00C60492" w:rsidP="00C60492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b/>
          <w:bCs/>
          <w:sz w:val="24"/>
          <w:szCs w:val="24"/>
        </w:rPr>
        <w:t>Resuelve un problema real</w:t>
      </w:r>
      <w:r w:rsidRPr="00C60492">
        <w:rPr>
          <w:rFonts w:ascii="Arial" w:hAnsi="Arial" w:cs="Arial"/>
          <w:sz w:val="24"/>
          <w:szCs w:val="24"/>
        </w:rPr>
        <w:t xml:space="preserve"> de un emprendimiento activo (</w:t>
      </w:r>
      <w:proofErr w:type="spellStart"/>
      <w:r w:rsidRPr="00C60492">
        <w:rPr>
          <w:rFonts w:ascii="Arial" w:hAnsi="Arial" w:cs="Arial"/>
          <w:sz w:val="24"/>
          <w:szCs w:val="24"/>
        </w:rPr>
        <w:t>Playgroup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Piececitas), mediante el desarrollo de una plataforma web que automatiza agendas, reemplazos y seguimiento clínico.</w:t>
      </w:r>
    </w:p>
    <w:p w14:paraId="1990725D" w14:textId="77777777" w:rsidR="00C60492" w:rsidRPr="00C60492" w:rsidRDefault="00C60492" w:rsidP="00C60492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Utiliza </w:t>
      </w:r>
      <w:r w:rsidRPr="00C60492">
        <w:rPr>
          <w:rFonts w:ascii="Arial" w:hAnsi="Arial" w:cs="Arial"/>
          <w:b/>
          <w:bCs/>
          <w:sz w:val="24"/>
          <w:szCs w:val="24"/>
        </w:rPr>
        <w:t>tecnologías viables y conocidas</w:t>
      </w:r>
      <w:r w:rsidRPr="00C60492">
        <w:rPr>
          <w:rFonts w:ascii="Arial" w:hAnsi="Arial" w:cs="Arial"/>
          <w:sz w:val="24"/>
          <w:szCs w:val="24"/>
        </w:rPr>
        <w:t xml:space="preserve"> como </w:t>
      </w:r>
      <w:proofErr w:type="spellStart"/>
      <w:r w:rsidRPr="00C60492">
        <w:rPr>
          <w:rFonts w:ascii="Arial" w:hAnsi="Arial" w:cs="Arial"/>
          <w:sz w:val="24"/>
          <w:szCs w:val="24"/>
        </w:rPr>
        <w:t>React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, Node.js, </w:t>
      </w:r>
      <w:proofErr w:type="spellStart"/>
      <w:r w:rsidRPr="00C60492">
        <w:rPr>
          <w:rFonts w:ascii="Arial" w:hAnsi="Arial" w:cs="Arial"/>
          <w:sz w:val="24"/>
          <w:szCs w:val="24"/>
        </w:rPr>
        <w:t>Firebase</w:t>
      </w:r>
      <w:proofErr w:type="spellEnd"/>
      <w:r w:rsidRPr="00C60492">
        <w:rPr>
          <w:rFonts w:ascii="Arial" w:hAnsi="Arial" w:cs="Arial"/>
          <w:sz w:val="24"/>
          <w:szCs w:val="24"/>
        </w:rPr>
        <w:t xml:space="preserve"> y PostgreSQL, sin requerir herramientas de alto costo.</w:t>
      </w:r>
    </w:p>
    <w:p w14:paraId="55800B29" w14:textId="77777777" w:rsidR="00C60492" w:rsidRPr="00C60492" w:rsidRDefault="00C60492" w:rsidP="00C60492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Cuenta con </w:t>
      </w:r>
      <w:r w:rsidRPr="00C60492">
        <w:rPr>
          <w:rFonts w:ascii="Arial" w:hAnsi="Arial" w:cs="Arial"/>
          <w:b/>
          <w:bCs/>
          <w:sz w:val="24"/>
          <w:szCs w:val="24"/>
        </w:rPr>
        <w:t>usuarios reales</w:t>
      </w:r>
      <w:r w:rsidRPr="00C60492">
        <w:rPr>
          <w:rFonts w:ascii="Arial" w:hAnsi="Arial" w:cs="Arial"/>
          <w:sz w:val="24"/>
          <w:szCs w:val="24"/>
        </w:rPr>
        <w:t xml:space="preserve"> (Camila y Estefany) que validarán la solución, lo que facilita el levantamiento de requerimientos y la evaluación de usabilidad.</w:t>
      </w:r>
    </w:p>
    <w:p w14:paraId="2C3918A2" w14:textId="77777777" w:rsidR="00C60492" w:rsidRPr="00C60492" w:rsidRDefault="00C60492" w:rsidP="00C60492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Cumple con criterios de </w:t>
      </w:r>
      <w:r w:rsidRPr="00C60492">
        <w:rPr>
          <w:rFonts w:ascii="Arial" w:hAnsi="Arial" w:cs="Arial"/>
          <w:b/>
          <w:bCs/>
          <w:sz w:val="24"/>
          <w:szCs w:val="24"/>
        </w:rPr>
        <w:t>I+D+i</w:t>
      </w:r>
      <w:r w:rsidRPr="00C60492">
        <w:rPr>
          <w:rFonts w:ascii="Arial" w:hAnsi="Arial" w:cs="Arial"/>
          <w:sz w:val="24"/>
          <w:szCs w:val="24"/>
        </w:rPr>
        <w:t>, incorpora un modelo de negocio replicable y aporta valor social al integrar terapeutas recién egresadas.</w:t>
      </w:r>
    </w:p>
    <w:p w14:paraId="2572D88B" w14:textId="77777777" w:rsidR="00C60492" w:rsidRPr="00C60492" w:rsidRDefault="00C60492" w:rsidP="00C60492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C60492">
        <w:rPr>
          <w:rFonts w:ascii="Arial" w:hAnsi="Arial" w:cs="Arial"/>
          <w:sz w:val="24"/>
          <w:szCs w:val="24"/>
        </w:rPr>
        <w:t xml:space="preserve">Puede desarrollarse con </w:t>
      </w:r>
      <w:r w:rsidRPr="00C60492">
        <w:rPr>
          <w:rFonts w:ascii="Arial" w:hAnsi="Arial" w:cs="Arial"/>
          <w:b/>
          <w:bCs/>
          <w:sz w:val="24"/>
          <w:szCs w:val="24"/>
        </w:rPr>
        <w:t>recursos gratuitos</w:t>
      </w:r>
      <w:r w:rsidRPr="00C60492">
        <w:rPr>
          <w:rFonts w:ascii="Arial" w:hAnsi="Arial" w:cs="Arial"/>
          <w:sz w:val="24"/>
          <w:szCs w:val="24"/>
        </w:rPr>
        <w:t xml:space="preserve"> y en un plazo razonable dentro del semestre, aplicando metodologías ágiles.</w:t>
      </w:r>
    </w:p>
    <w:p w14:paraId="4B0032C4" w14:textId="77777777" w:rsidR="00C60492" w:rsidRPr="00B55408" w:rsidRDefault="00C60492" w:rsidP="00B55408">
      <w:pPr>
        <w:rPr>
          <w:sz w:val="20"/>
          <w:szCs w:val="20"/>
        </w:rPr>
      </w:pPr>
    </w:p>
    <w:sectPr w:rsidR="00C60492" w:rsidRPr="00B55408" w:rsidSect="00B55408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C3860"/>
    <w:multiLevelType w:val="hybridMultilevel"/>
    <w:tmpl w:val="CF208F6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354C71"/>
    <w:multiLevelType w:val="hybridMultilevel"/>
    <w:tmpl w:val="7DF0C1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F51A7"/>
    <w:multiLevelType w:val="hybridMultilevel"/>
    <w:tmpl w:val="90209C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E57ED"/>
    <w:multiLevelType w:val="multilevel"/>
    <w:tmpl w:val="C7E0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703219"/>
    <w:multiLevelType w:val="hybridMultilevel"/>
    <w:tmpl w:val="34D418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55593"/>
    <w:multiLevelType w:val="hybridMultilevel"/>
    <w:tmpl w:val="41BE91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1362B"/>
    <w:multiLevelType w:val="multilevel"/>
    <w:tmpl w:val="B178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E033B2"/>
    <w:multiLevelType w:val="hybridMultilevel"/>
    <w:tmpl w:val="EEDCF9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12771"/>
    <w:multiLevelType w:val="hybridMultilevel"/>
    <w:tmpl w:val="92148A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2198484">
    <w:abstractNumId w:val="7"/>
  </w:num>
  <w:num w:numId="2" w16cid:durableId="1180698476">
    <w:abstractNumId w:val="4"/>
  </w:num>
  <w:num w:numId="3" w16cid:durableId="1759592987">
    <w:abstractNumId w:val="2"/>
  </w:num>
  <w:num w:numId="4" w16cid:durableId="1195845305">
    <w:abstractNumId w:val="1"/>
  </w:num>
  <w:num w:numId="5" w16cid:durableId="1568373285">
    <w:abstractNumId w:val="0"/>
  </w:num>
  <w:num w:numId="6" w16cid:durableId="1677147005">
    <w:abstractNumId w:val="5"/>
  </w:num>
  <w:num w:numId="7" w16cid:durableId="474877955">
    <w:abstractNumId w:val="8"/>
  </w:num>
  <w:num w:numId="8" w16cid:durableId="75447241">
    <w:abstractNumId w:val="3"/>
  </w:num>
  <w:num w:numId="9" w16cid:durableId="10334611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E7"/>
    <w:rsid w:val="000534E7"/>
    <w:rsid w:val="000F0AD8"/>
    <w:rsid w:val="003426EF"/>
    <w:rsid w:val="004514B6"/>
    <w:rsid w:val="005F446D"/>
    <w:rsid w:val="00B25011"/>
    <w:rsid w:val="00B55408"/>
    <w:rsid w:val="00C60492"/>
    <w:rsid w:val="00C75918"/>
    <w:rsid w:val="00E1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AA31B"/>
  <w15:chartTrackingRefBased/>
  <w15:docId w15:val="{08F76B49-78BE-4FB3-AB79-F5EC18C4A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408"/>
  </w:style>
  <w:style w:type="paragraph" w:styleId="Ttulo1">
    <w:name w:val="heading 1"/>
    <w:basedOn w:val="Normal"/>
    <w:next w:val="Normal"/>
    <w:link w:val="Ttulo1Car"/>
    <w:uiPriority w:val="9"/>
    <w:qFormat/>
    <w:rsid w:val="000534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34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3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3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3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3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3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3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3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34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534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34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34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34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34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34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34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34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34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3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3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53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534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34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34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34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34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34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34E7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B55408"/>
    <w:pPr>
      <w:spacing w:before="240" w:after="0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554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54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554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DCF73-DE87-4D4A-91EE-7DF085BAD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1956</Words>
  <Characters>10764</Characters>
  <Application>Microsoft Office Word</Application>
  <DocSecurity>0</DocSecurity>
  <Lines>89</Lines>
  <Paragraphs>25</Paragraphs>
  <ScaleCrop>false</ScaleCrop>
  <Company/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IGNACIO FONCEA VIDAL</dc:creator>
  <cp:keywords/>
  <dc:description/>
  <cp:lastModifiedBy>THOMAS IGNACIO FONCEA VIDAL</cp:lastModifiedBy>
  <cp:revision>5</cp:revision>
  <dcterms:created xsi:type="dcterms:W3CDTF">2025-08-30T16:12:00Z</dcterms:created>
  <dcterms:modified xsi:type="dcterms:W3CDTF">2025-09-06T02:57:00Z</dcterms:modified>
</cp:coreProperties>
</file>