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6928" w:rsidTr="00C26928">
        <w:tc>
          <w:tcPr>
            <w:tcW w:w="8296" w:type="dxa"/>
          </w:tcPr>
          <w:p w:rsidR="00C26928" w:rsidRPr="00C26928" w:rsidRDefault="00C26928" w:rsidP="00C269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6928">
              <w:rPr>
                <w:rFonts w:ascii="宋体" w:eastAsia="宋体" w:hAnsi="宋体" w:cs="宋体"/>
                <w:kern w:val="0"/>
                <w:sz w:val="24"/>
                <w:szCs w:val="24"/>
              </w:rPr>
              <w:t>LoginServer (C++): 负载均衡服务器，分配一个负载小的MsgServer给客户端使用</w:t>
            </w:r>
          </w:p>
          <w:p w:rsidR="00C26928" w:rsidRPr="00C26928" w:rsidRDefault="00C26928" w:rsidP="00C269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6928">
              <w:rPr>
                <w:rFonts w:ascii="宋体" w:eastAsia="宋体" w:hAnsi="宋体" w:cs="宋体"/>
                <w:kern w:val="0"/>
                <w:sz w:val="24"/>
                <w:szCs w:val="24"/>
              </w:rPr>
              <w:t>MsgServer (C++): 消息服务器，提供客户端大部分信令处理功能，包括私人聊天、群组聊天等</w:t>
            </w:r>
          </w:p>
          <w:p w:rsidR="00C26928" w:rsidRPr="00C26928" w:rsidRDefault="00C26928" w:rsidP="00C269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6928">
              <w:rPr>
                <w:rFonts w:ascii="宋体" w:eastAsia="宋体" w:hAnsi="宋体" w:cs="宋体"/>
                <w:kern w:val="0"/>
                <w:sz w:val="24"/>
                <w:szCs w:val="24"/>
              </w:rPr>
              <w:t>RouteServer (C++): 路由服务器，为登录在不同MsgServer的用户提供消息转发功能</w:t>
            </w:r>
          </w:p>
          <w:p w:rsidR="00C26928" w:rsidRPr="00C26928" w:rsidRDefault="00C26928" w:rsidP="00C269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6928">
              <w:rPr>
                <w:rFonts w:ascii="宋体" w:eastAsia="宋体" w:hAnsi="宋体" w:cs="宋体"/>
                <w:kern w:val="0"/>
                <w:sz w:val="24"/>
                <w:szCs w:val="24"/>
              </w:rPr>
              <w:t>FileServer (C++): 文件服务器，提供客户端之间得文件传输服务，支持在线以及离线文件传输</w:t>
            </w:r>
          </w:p>
          <w:p w:rsidR="00C26928" w:rsidRPr="00C26928" w:rsidRDefault="00C26928" w:rsidP="00C269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6928">
              <w:rPr>
                <w:rFonts w:ascii="宋体" w:eastAsia="宋体" w:hAnsi="宋体" w:cs="宋体"/>
                <w:kern w:val="0"/>
                <w:sz w:val="24"/>
                <w:szCs w:val="24"/>
              </w:rPr>
              <w:t>MsfsServer (C++): 图片存储服务器，提供头像，图片传输中的图片存储服务</w:t>
            </w:r>
          </w:p>
          <w:p w:rsidR="00C26928" w:rsidRPr="00C26928" w:rsidRDefault="00C26928" w:rsidP="00C269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6928">
              <w:rPr>
                <w:rFonts w:ascii="宋体" w:eastAsia="宋体" w:hAnsi="宋体" w:cs="宋体"/>
                <w:kern w:val="0"/>
                <w:sz w:val="24"/>
                <w:szCs w:val="24"/>
              </w:rPr>
              <w:t>DBProxy (C++): 数据库代理服务器，提供mysql以及redis的访问服务，屏蔽其他服务器与mysql与redis的直接交互</w:t>
            </w:r>
          </w:p>
          <w:p w:rsidR="00C26928" w:rsidRPr="00C26928" w:rsidRDefault="00C26928" w:rsidP="00C269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6928">
              <w:rPr>
                <w:rFonts w:ascii="宋体" w:eastAsia="宋体" w:hAnsi="宋体" w:cs="宋体"/>
                <w:kern w:val="0"/>
                <w:sz w:val="24"/>
                <w:szCs w:val="24"/>
              </w:rPr>
              <w:t>HttpMsgServer(C++) :对外接口服务器，提</w:t>
            </w:r>
            <w:bookmarkStart w:id="0" w:name="_GoBack"/>
            <w:bookmarkEnd w:id="0"/>
            <w:r w:rsidRPr="00C26928">
              <w:rPr>
                <w:rFonts w:ascii="宋体" w:eastAsia="宋体" w:hAnsi="宋体" w:cs="宋体"/>
                <w:kern w:val="0"/>
                <w:sz w:val="24"/>
                <w:szCs w:val="24"/>
              </w:rPr>
              <w:t>供对外接口功能。（目前只是框架）</w:t>
            </w:r>
          </w:p>
          <w:p w:rsidR="00C26928" w:rsidRPr="00C26928" w:rsidRDefault="00C26928" w:rsidP="00C269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26928">
              <w:rPr>
                <w:rFonts w:ascii="宋体" w:eastAsia="宋体" w:hAnsi="宋体" w:cs="宋体"/>
                <w:kern w:val="0"/>
                <w:sz w:val="24"/>
                <w:szCs w:val="24"/>
              </w:rPr>
              <w:t>PushServer(C++): 消息推送服务器，提供IOS系统消息推送。（IOS消息推送必须走apns）</w:t>
            </w:r>
          </w:p>
        </w:tc>
      </w:tr>
      <w:tr w:rsidR="00C26928" w:rsidTr="00C26928">
        <w:tc>
          <w:tcPr>
            <w:tcW w:w="8296" w:type="dxa"/>
          </w:tcPr>
          <w:p w:rsidR="00C26928" w:rsidRDefault="00C26928">
            <w:r w:rsidRPr="00C26928">
              <w:rPr>
                <w:noProof/>
              </w:rPr>
              <w:drawing>
                <wp:inline distT="0" distB="0" distL="0" distR="0">
                  <wp:extent cx="5151600" cy="3243600"/>
                  <wp:effectExtent l="0" t="0" r="0" b="0"/>
                  <wp:docPr id="1" name="图片 1" descr="C:\Users\Nemo\Desktop\sdxd\项目整理\服务器拓补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emo\Desktop\sdxd\项目整理\服务器拓补图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1600" cy="324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928" w:rsidTr="00C26928">
        <w:tc>
          <w:tcPr>
            <w:tcW w:w="8296" w:type="dxa"/>
          </w:tcPr>
          <w:p w:rsidR="00C26928" w:rsidRDefault="00C26928"/>
        </w:tc>
      </w:tr>
      <w:tr w:rsidR="00C26928" w:rsidTr="00C26928">
        <w:tc>
          <w:tcPr>
            <w:tcW w:w="8296" w:type="dxa"/>
          </w:tcPr>
          <w:p w:rsidR="00C26928" w:rsidRDefault="00C26928"/>
        </w:tc>
      </w:tr>
      <w:tr w:rsidR="00C26928" w:rsidTr="00C26928">
        <w:tc>
          <w:tcPr>
            <w:tcW w:w="8296" w:type="dxa"/>
          </w:tcPr>
          <w:p w:rsidR="00C26928" w:rsidRDefault="00C26928"/>
        </w:tc>
      </w:tr>
      <w:tr w:rsidR="00C26928" w:rsidTr="00C26928">
        <w:tc>
          <w:tcPr>
            <w:tcW w:w="8296" w:type="dxa"/>
          </w:tcPr>
          <w:p w:rsidR="00C26928" w:rsidRDefault="00C26928"/>
        </w:tc>
      </w:tr>
      <w:tr w:rsidR="00C26928" w:rsidTr="00C26928">
        <w:tc>
          <w:tcPr>
            <w:tcW w:w="8296" w:type="dxa"/>
          </w:tcPr>
          <w:p w:rsidR="00C26928" w:rsidRDefault="00C26928"/>
        </w:tc>
      </w:tr>
      <w:tr w:rsidR="00C26928" w:rsidTr="00C26928">
        <w:tc>
          <w:tcPr>
            <w:tcW w:w="8296" w:type="dxa"/>
          </w:tcPr>
          <w:p w:rsidR="00C26928" w:rsidRDefault="00C26928"/>
        </w:tc>
      </w:tr>
    </w:tbl>
    <w:p w:rsidR="001211FB" w:rsidRDefault="001211FB"/>
    <w:sectPr w:rsidR="00121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61713"/>
    <w:multiLevelType w:val="multilevel"/>
    <w:tmpl w:val="CDF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34"/>
    <w:rsid w:val="001211FB"/>
    <w:rsid w:val="00625A34"/>
    <w:rsid w:val="00C2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1EFB"/>
  <w15:chartTrackingRefBased/>
  <w15:docId w15:val="{FD3401DA-1B56-497B-BCD2-2129E2DD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6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2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</dc:creator>
  <cp:keywords/>
  <dc:description/>
  <cp:lastModifiedBy>Nemo</cp:lastModifiedBy>
  <cp:revision>2</cp:revision>
  <dcterms:created xsi:type="dcterms:W3CDTF">2018-07-05T08:32:00Z</dcterms:created>
  <dcterms:modified xsi:type="dcterms:W3CDTF">2018-07-05T08:36:00Z</dcterms:modified>
</cp:coreProperties>
</file>