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52" w:rsidRDefault="00EF0352" w:rsidP="00EF0352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1B6F9A">
        <w:rPr>
          <w:b/>
          <w:sz w:val="28"/>
          <w:szCs w:val="28"/>
        </w:rPr>
        <w:t xml:space="preserve">Вопросы </w:t>
      </w:r>
      <w:r>
        <w:rPr>
          <w:b/>
          <w:sz w:val="28"/>
          <w:szCs w:val="28"/>
        </w:rPr>
        <w:t>для полготовки к</w:t>
      </w:r>
      <w:r w:rsidRPr="001B6F9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дифференцированному зачёту </w:t>
      </w:r>
    </w:p>
    <w:p w:rsidR="00EF0352" w:rsidRPr="001B6F9A" w:rsidRDefault="002363AF" w:rsidP="00EF03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F0352" w:rsidRPr="001B6F9A">
        <w:rPr>
          <w:b/>
          <w:sz w:val="28"/>
          <w:szCs w:val="28"/>
        </w:rPr>
        <w:t xml:space="preserve"> курс</w:t>
      </w:r>
      <w:r w:rsidR="00A42C23">
        <w:rPr>
          <w:b/>
          <w:sz w:val="28"/>
          <w:szCs w:val="28"/>
        </w:rPr>
        <w:t xml:space="preserve"> </w:t>
      </w:r>
      <w:r w:rsidR="008830D6">
        <w:rPr>
          <w:b/>
          <w:sz w:val="28"/>
          <w:szCs w:val="28"/>
        </w:rPr>
        <w:t>ОП.10. Безопасность жизнедеятельности (основы военной службы)</w:t>
      </w:r>
    </w:p>
    <w:p w:rsidR="00EF0352" w:rsidRDefault="00EF0352" w:rsidP="00EF0352">
      <w:pPr>
        <w:spacing w:line="360" w:lineRule="auto"/>
        <w:jc w:val="center"/>
        <w:rPr>
          <w:b/>
          <w:sz w:val="28"/>
          <w:szCs w:val="28"/>
        </w:rPr>
      </w:pPr>
      <w:r w:rsidRPr="001B6F9A">
        <w:rPr>
          <w:b/>
          <w:sz w:val="28"/>
          <w:szCs w:val="28"/>
        </w:rPr>
        <w:t>2 семестр 201</w:t>
      </w:r>
      <w:r>
        <w:rPr>
          <w:b/>
          <w:sz w:val="28"/>
          <w:szCs w:val="28"/>
        </w:rPr>
        <w:t>7</w:t>
      </w:r>
      <w:r w:rsidRPr="001B6F9A">
        <w:rPr>
          <w:b/>
          <w:sz w:val="28"/>
          <w:szCs w:val="28"/>
        </w:rPr>
        <w:t xml:space="preserve"> /201</w:t>
      </w:r>
      <w:r>
        <w:rPr>
          <w:b/>
          <w:sz w:val="28"/>
          <w:szCs w:val="28"/>
        </w:rPr>
        <w:t>8</w:t>
      </w:r>
      <w:r w:rsidRPr="001B6F9A">
        <w:rPr>
          <w:b/>
          <w:sz w:val="28"/>
          <w:szCs w:val="28"/>
        </w:rPr>
        <w:t xml:space="preserve"> год</w:t>
      </w:r>
    </w:p>
    <w:p w:rsidR="00EF0352" w:rsidRDefault="007E44B3" w:rsidP="00EF0352">
      <w:pPr>
        <w:pStyle w:val="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Группы: </w:t>
      </w:r>
      <w:r w:rsidR="002077BA">
        <w:rPr>
          <w:rFonts w:ascii="Times New Roman" w:hAnsi="Times New Roman"/>
          <w:b/>
          <w:sz w:val="28"/>
          <w:szCs w:val="28"/>
        </w:rPr>
        <w:t xml:space="preserve">601с, </w:t>
      </w:r>
      <w:r>
        <w:rPr>
          <w:rFonts w:ascii="Times New Roman" w:hAnsi="Times New Roman"/>
          <w:b/>
          <w:sz w:val="28"/>
          <w:szCs w:val="28"/>
        </w:rPr>
        <w:t>603с</w:t>
      </w:r>
      <w:r w:rsidR="00EF0352">
        <w:rPr>
          <w:rFonts w:ascii="Times New Roman" w:hAnsi="Times New Roman"/>
          <w:b/>
          <w:sz w:val="28"/>
          <w:szCs w:val="28"/>
        </w:rPr>
        <w:t>.</w:t>
      </w:r>
    </w:p>
    <w:p w:rsidR="00A42C23" w:rsidRPr="007E44B3" w:rsidRDefault="00A42C23" w:rsidP="007E44B3">
      <w:pPr>
        <w:pStyle w:val="a3"/>
        <w:rPr>
          <w:sz w:val="28"/>
          <w:szCs w:val="28"/>
        </w:rPr>
      </w:pP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Понятие и сущность Военной доктрины РФ. Оборонный характер военной доктрины РФ.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Правовые основы Военной доктрины РФ. Основные положения Военной доктрины РФ.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Приоритетные задачи современного этапа военного строительства. Полномочия федеральных органов власти по обеспечению военной безопасности.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Управление Вооруженными Силами РФ и другими войсками. Основания для применения ВС РФ и других войск.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Русская армия до 17 века. Создание регулярной армии при Петре 1.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Военная реформа армии в 19 веке. Формирование Рабоче-Крестьянской Красной Армии и Рабоче-Крестьянского Красного Флота.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Совершенствование Красной Армии в 20-30-х годах 20 века. Вооруженные Силы СССР в Великой Отечественной войне.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Совершенствование Вооруженных Сил после 2-й Мировой войны. Сухопутные войска: история создания, организационное строение, предназначение.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Военно-Воздушные Силы: история создания, организационное строение, предназначение. Военно-Морской Флот: история создания, организационное строение, предназначение.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Ракетные войска стратегического назначения: история создания, организационное строение, предназначение. Воздушно-Десантные Войска: история создания, организационное строение, предназначение.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Космические войска: история создания, организационное строение, предназначение. Основные задачи ВС РФ по обеспечению военной безопасности.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Другие войска, их состав и предназначение. Конституция РФ об организации обороны страны.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Конституция РФ о руководстве Вооруженными Силами.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Конституционные полномочия высших органов государственной власти в области обороны.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Основные положения Федерального Закона «Об обороне». Основные положения Закона РФ «О воинской обязанности и военной службе».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Основные положения Закона РФ «О статусе военнослужащих». Основные международные правила ведения военных действий.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Сущность и содержание понятия «воинская обязанность». Становление системы воинского учета и комплектования войск в России.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Первоначальная постановка граждан на воинский учет. Обязанности граждан по воинскому учету.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Обязательная подготовка граждан к военной службе. Требования к индивидуально-психологическим качествам специалистов, состоящих на командных воинских должностях.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 xml:space="preserve">Добровольная подготовка граждан к военной службе. Медицинское освидетельствование и обследование граждан при постановке на воинский учет и при </w:t>
      </w:r>
      <w:r w:rsidRPr="00041596">
        <w:rPr>
          <w:sz w:val="28"/>
          <w:szCs w:val="28"/>
        </w:rPr>
        <w:lastRenderedPageBreak/>
        <w:t>призыве к военной службе.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Военная служба как почетная обязанность и священный долг. Отличительные особенности военной службы.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Правовые основы военной службы. Устав внутренней службы ВС РФ о взаимоотношениях между военнослужащими.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Устав внутренней службы ВС РФ о размещении военнослужащих. Устав внутренней службы ВС РФ о распределении времени и повседневном порядке.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Устав внутренней службы ВС РФ о сохранении и укреплении здоровья военнослужащих. Устав внутренней службы о суточном наряде.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Дисциплинарный устав ВС РФ о поощрениях военнослужащих. Дисциплинарный устав ВС РФ о дисциплинарных взысканиях.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Устав гарнизонной и караульной службы ВС РФ об организации караульной службы и подготовке караула. Устав гарнизонной и караульной службы ВС РФ о правах и обязанностях караула.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Основные положения Строевого устава ВС РФ. Статус военнослужащих.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Социальная и правовая защита военнослужащих. Общегражданские права и свободы военнослужащих.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Права военнослужащих, обусловленные военной службой. Права граждан, проходящих альтернативную гражданскую службу.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Льготы военнослужащих и граждан, уволенных в запас. Льготы граждан, проходящих альтернативную гражданскую службу.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Дисциплинарная ответственность военнослужащих. Административная ответственность военнослужащих.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Гражданско-правовая ответственность военнослужащих. Уголовная ответственность военнослужащих.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Военная присяга. Призыв граждан на военную службу.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Работа призывной комиссии. Порядок прохождения военной службы по призыву.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Военная служба по контракту. Виды подготовки военнослужащих.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Служебно-боевая деятельность. Требования воинской деятельности, предъявляемые к моральным и психологическим качествам военнослужащих.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Альтернативная гражданская служба. Увольнение с военной службы и пребывание в запасе.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Символы воинской чести. Воинские награды.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Ритуалы Вооруженных Сил РФ. Боевые традиции Вооруженных Сил РФ.</w:t>
      </w:r>
    </w:p>
    <w:p w:rsidR="008830D6" w:rsidRPr="00041596" w:rsidRDefault="008830D6" w:rsidP="008830D6">
      <w:pPr>
        <w:pStyle w:val="a3"/>
        <w:numPr>
          <w:ilvl w:val="0"/>
          <w:numId w:val="6"/>
        </w:numPr>
        <w:ind w:left="0" w:firstLine="284"/>
        <w:jc w:val="both"/>
        <w:rPr>
          <w:sz w:val="28"/>
          <w:szCs w:val="28"/>
        </w:rPr>
      </w:pPr>
      <w:r w:rsidRPr="00041596">
        <w:rPr>
          <w:sz w:val="28"/>
          <w:szCs w:val="28"/>
        </w:rPr>
        <w:t>Дни воинской славы России.</w:t>
      </w:r>
    </w:p>
    <w:sectPr w:rsidR="008830D6" w:rsidRPr="00041596" w:rsidSect="00EF0352">
      <w:pgSz w:w="11906" w:h="16838"/>
      <w:pgMar w:top="720" w:right="720" w:bottom="720" w:left="720" w:header="709" w:footer="709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6C8"/>
    <w:multiLevelType w:val="hybridMultilevel"/>
    <w:tmpl w:val="48C88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FB8"/>
    <w:multiLevelType w:val="multilevel"/>
    <w:tmpl w:val="D07EF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C21DD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</w:abstractNum>
  <w:abstractNum w:abstractNumId="3" w15:restartNumberingAfterBreak="0">
    <w:nsid w:val="28C36F20"/>
    <w:multiLevelType w:val="multilevel"/>
    <w:tmpl w:val="FA3A4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2D0BFA"/>
    <w:multiLevelType w:val="hybridMultilevel"/>
    <w:tmpl w:val="3AB6E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35B5D"/>
    <w:multiLevelType w:val="multilevel"/>
    <w:tmpl w:val="BA70F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6.%3 "/>
      <w:lvlJc w:val="left"/>
      <w:pPr>
        <w:ind w:left="108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52"/>
    <w:rsid w:val="00025F1E"/>
    <w:rsid w:val="00031A58"/>
    <w:rsid w:val="00054EC0"/>
    <w:rsid w:val="00077F24"/>
    <w:rsid w:val="00096EFA"/>
    <w:rsid w:val="001E470B"/>
    <w:rsid w:val="002077BA"/>
    <w:rsid w:val="002363AF"/>
    <w:rsid w:val="00282CEF"/>
    <w:rsid w:val="00346EBF"/>
    <w:rsid w:val="00350C65"/>
    <w:rsid w:val="005C391D"/>
    <w:rsid w:val="005E7F0A"/>
    <w:rsid w:val="00634610"/>
    <w:rsid w:val="006550D3"/>
    <w:rsid w:val="006C064E"/>
    <w:rsid w:val="007077E4"/>
    <w:rsid w:val="0072757B"/>
    <w:rsid w:val="00796BF9"/>
    <w:rsid w:val="007C101B"/>
    <w:rsid w:val="007D0643"/>
    <w:rsid w:val="007E44B3"/>
    <w:rsid w:val="0083284B"/>
    <w:rsid w:val="00865FED"/>
    <w:rsid w:val="008830D6"/>
    <w:rsid w:val="008971E3"/>
    <w:rsid w:val="00931967"/>
    <w:rsid w:val="009A3FF1"/>
    <w:rsid w:val="00A13DDC"/>
    <w:rsid w:val="00A42C23"/>
    <w:rsid w:val="00A97BD1"/>
    <w:rsid w:val="00AA31FE"/>
    <w:rsid w:val="00AB20A7"/>
    <w:rsid w:val="00B4313B"/>
    <w:rsid w:val="00BB5127"/>
    <w:rsid w:val="00BD4421"/>
    <w:rsid w:val="00BF5D38"/>
    <w:rsid w:val="00C929D5"/>
    <w:rsid w:val="00CC02A4"/>
    <w:rsid w:val="00D1462E"/>
    <w:rsid w:val="00D715BB"/>
    <w:rsid w:val="00E26D0E"/>
    <w:rsid w:val="00E9535E"/>
    <w:rsid w:val="00EF0352"/>
    <w:rsid w:val="00F51F16"/>
    <w:rsid w:val="00F6063D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D3BF99-D99A-481F-AB09-6D7A12B9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F0352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  <w:style w:type="paragraph" w:customStyle="1" w:styleId="10">
    <w:name w:val="Без интервала1"/>
    <w:rsid w:val="00EF0352"/>
    <w:pPr>
      <w:spacing w:after="0" w:line="240" w:lineRule="auto"/>
    </w:pPr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5E7F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vki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koroteeva</dc:creator>
  <cp:keywords/>
  <dc:description/>
  <cp:lastModifiedBy>NIKULUX</cp:lastModifiedBy>
  <cp:revision>2</cp:revision>
  <dcterms:created xsi:type="dcterms:W3CDTF">2018-04-05T19:15:00Z</dcterms:created>
  <dcterms:modified xsi:type="dcterms:W3CDTF">2018-04-05T19:15:00Z</dcterms:modified>
</cp:coreProperties>
</file>