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МИНОБРНАУКИ РОССИИ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Федеральное государственное автономное образовательное учреждение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высшего образования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“ Новосибирский национальный исследовательский государственный университет”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(Новосибирский государственный университет)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Структурное подразделение Новосибирского государственного университета –</w:t>
      </w:r>
    </w:p>
    <w:p w:rsidR="002F7E62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Высший колледж информатики НГУ</w:t>
      </w:r>
    </w:p>
    <w:p w:rsidR="0032300D" w:rsidRPr="002F7E62" w:rsidRDefault="002F7E62" w:rsidP="002F7E62">
      <w:pPr>
        <w:pStyle w:val="a3"/>
        <w:spacing w:before="0" w:beforeAutospacing="0" w:after="0" w:afterAutospacing="0" w:line="360" w:lineRule="auto"/>
        <w:jc w:val="center"/>
        <w:rPr>
          <w:color w:val="000000"/>
          <w:szCs w:val="28"/>
        </w:rPr>
      </w:pPr>
      <w:r w:rsidRPr="002F7E62">
        <w:rPr>
          <w:color w:val="000000"/>
          <w:szCs w:val="28"/>
        </w:rPr>
        <w:t>КАФЕДРА ИНФОРМАЦИОННЫХ ТЕХНОЛОГИЙ</w:t>
      </w:r>
    </w:p>
    <w:p w:rsidR="002F7E62" w:rsidRDefault="002F7E62" w:rsidP="002F7E62">
      <w:pPr>
        <w:spacing w:before="16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F7E62" w:rsidRPr="002F7E62" w:rsidRDefault="002F7E62" w:rsidP="008A6927">
      <w:pPr>
        <w:spacing w:before="16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7E62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ПРОГРАММНЫХ МОДУЛЕЙ ПРОГРАММНОГО ОБЕСПЕЧЕНИЯ ДЛЯ ОНЛАЙН-СЕРВИСА ОБРАЗОВАТЕЛЬНОГО УЧРЕЖДЕНИЯ (НА ПРИМЕРЕ ВКИ НГУ)</w:t>
      </w:r>
    </w:p>
    <w:p w:rsidR="00543A1C" w:rsidRPr="00543A1C" w:rsidRDefault="00543A1C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КУРСОВОЙ ПРОЕКТ</w:t>
      </w:r>
    </w:p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2F7E62" w:rsidRPr="004A30F2" w:rsidTr="004027F3">
        <w:trPr>
          <w:trHeight w:val="1147"/>
        </w:trPr>
        <w:tc>
          <w:tcPr>
            <w:tcW w:w="5104" w:type="dxa"/>
          </w:tcPr>
          <w:p w:rsidR="002F7E62" w:rsidRPr="007B5A87" w:rsidRDefault="002F7E62" w:rsidP="004027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2F7E62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доцент кафедры Информатики</w:t>
            </w:r>
          </w:p>
        </w:tc>
        <w:tc>
          <w:tcPr>
            <w:tcW w:w="5105" w:type="dxa"/>
          </w:tcPr>
          <w:p w:rsidR="002F7E62" w:rsidRPr="002F7E62" w:rsidRDefault="002F7E62" w:rsidP="002F7E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Мерзляков М.А.</w:t>
            </w:r>
            <w:r w:rsidRPr="002F7E62">
              <w:rPr>
                <w:rFonts w:ascii="Times New Roman" w:hAnsi="Times New Roman" w:cs="Times New Roman"/>
                <w:sz w:val="28"/>
                <w:szCs w:val="28"/>
              </w:rPr>
              <w:br/>
              <w:t>«___»______2018 г.</w:t>
            </w:r>
          </w:p>
        </w:tc>
      </w:tr>
      <w:tr w:rsidR="002F7E62" w:rsidRPr="004A30F2" w:rsidTr="004027F3">
        <w:trPr>
          <w:trHeight w:val="1126"/>
        </w:trPr>
        <w:tc>
          <w:tcPr>
            <w:tcW w:w="5104" w:type="dxa"/>
          </w:tcPr>
          <w:p w:rsidR="002F7E62" w:rsidRPr="004A30F2" w:rsidRDefault="002F7E62" w:rsidP="004027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г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р. 603С</w:t>
            </w:r>
          </w:p>
        </w:tc>
        <w:tc>
          <w:tcPr>
            <w:tcW w:w="5105" w:type="dxa"/>
          </w:tcPr>
          <w:p w:rsidR="002F7E62" w:rsidRPr="004A30F2" w:rsidRDefault="002F7E62" w:rsidP="004027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______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7E62" w:rsidRDefault="002F7E62" w:rsidP="002F7E62">
      <w:pPr>
        <w:spacing w:before="160"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7E62" w:rsidRPr="004A30F2" w:rsidRDefault="002F7E62" w:rsidP="002F7E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CC4BA9" w:rsidRPr="008A6927" w:rsidRDefault="002F7E62" w:rsidP="008A692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2447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BA9" w:rsidRPr="009347D9" w:rsidRDefault="009347D9" w:rsidP="009347D9">
          <w:pPr>
            <w:pStyle w:val="aa"/>
            <w:spacing w:before="160" w:after="24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9347D9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9347D9" w:rsidRPr="009347D9" w:rsidRDefault="00CC4BA9" w:rsidP="009347D9">
          <w:pPr>
            <w:pStyle w:val="11"/>
            <w:tabs>
              <w:tab w:val="right" w:leader="dot" w:pos="9628"/>
            </w:tabs>
            <w:spacing w:before="160" w:after="24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47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47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47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841467" w:history="1">
            <w:r w:rsidR="009347D9" w:rsidRPr="009347D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АНОТАЦИЯ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_Toc515841467 \h </w:instrTex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7D9" w:rsidRPr="009347D9" w:rsidRDefault="00DD7C38" w:rsidP="009347D9">
          <w:pPr>
            <w:pStyle w:val="11"/>
            <w:tabs>
              <w:tab w:val="right" w:leader="dot" w:pos="9628"/>
            </w:tabs>
            <w:spacing w:before="160" w:after="24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841468" w:history="1">
            <w:r w:rsidR="009347D9" w:rsidRPr="009347D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_Toc515841468 \h </w:instrTex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7D9" w:rsidRPr="009347D9" w:rsidRDefault="00DD7C38" w:rsidP="009347D9">
          <w:pPr>
            <w:pStyle w:val="11"/>
            <w:tabs>
              <w:tab w:val="right" w:leader="dot" w:pos="9628"/>
            </w:tabs>
            <w:spacing w:before="160" w:after="24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841469" w:history="1">
            <w:r w:rsidR="009347D9" w:rsidRPr="009347D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ТЕХНОЛОГИИ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_Toc515841469 \h </w:instrTex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7D9" w:rsidRPr="009347D9" w:rsidRDefault="00DD7C38" w:rsidP="009347D9">
          <w:pPr>
            <w:pStyle w:val="11"/>
            <w:tabs>
              <w:tab w:val="right" w:leader="dot" w:pos="9628"/>
            </w:tabs>
            <w:spacing w:before="160" w:after="24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841470" w:history="1">
            <w:r w:rsidR="009347D9" w:rsidRPr="009347D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АДАПТИВНЫЙ ИНТЕРФЕЙС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_Toc515841470 \h </w:instrTex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7D9" w:rsidRPr="009347D9" w:rsidRDefault="00DD7C38" w:rsidP="009347D9">
          <w:pPr>
            <w:pStyle w:val="11"/>
            <w:tabs>
              <w:tab w:val="right" w:leader="dot" w:pos="9628"/>
            </w:tabs>
            <w:spacing w:before="160" w:after="24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841471" w:history="1">
            <w:r w:rsidR="009347D9" w:rsidRPr="009347D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_Toc515841471 \h </w:instrTex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47D9" w:rsidRPr="009347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4BA9" w:rsidRDefault="00CC4BA9" w:rsidP="009347D9">
          <w:pPr>
            <w:spacing w:before="160" w:after="240" w:line="360" w:lineRule="auto"/>
            <w:ind w:firstLine="709"/>
          </w:pPr>
          <w:r w:rsidRPr="009347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C4BA9" w:rsidRDefault="00CC4BA9">
      <w:pPr>
        <w:rPr>
          <w:rFonts w:ascii="Times New Roman" w:eastAsiaTheme="majorEastAsia" w:hAnsi="Times New Roman" w:cs="Times New Roman"/>
          <w:sz w:val="32"/>
          <w:szCs w:val="32"/>
        </w:rPr>
      </w:pPr>
    </w:p>
    <w:p w:rsidR="00CC4BA9" w:rsidRDefault="00CC4BA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177CA7" w:rsidRPr="00177CA7" w:rsidRDefault="00177CA7" w:rsidP="00177CA7">
      <w:pPr>
        <w:pStyle w:val="1"/>
        <w:spacing w:before="16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515841467"/>
      <w:r w:rsidRPr="00177CA7">
        <w:rPr>
          <w:rFonts w:ascii="Times New Roman" w:hAnsi="Times New Roman" w:cs="Times New Roman"/>
          <w:color w:val="auto"/>
        </w:rPr>
        <w:lastRenderedPageBreak/>
        <w:t>АНОТАЦИЯ</w:t>
      </w:r>
      <w:bookmarkEnd w:id="0"/>
    </w:p>
    <w:p w:rsidR="00177CA7" w:rsidRP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21-ый век </w:t>
      </w:r>
      <w:r w:rsidRPr="00177CA7">
        <w:rPr>
          <w:rFonts w:ascii="Times New Roman" w:hAnsi="Times New Roman"/>
          <w:sz w:val="28"/>
          <w:szCs w:val="28"/>
        </w:rPr>
        <w:t xml:space="preserve">– век информационных технологий. Интернет технологии, компьютеры, гаджеты с "начинкой" не уступающие персональным компьютерам используются любым человеком современного цивилизованного общества, хочет он того или нет. </w:t>
      </w:r>
    </w:p>
    <w:p w:rsidR="00177CA7" w:rsidRPr="00543A1C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 xml:space="preserve">Любой бизнес любого размера сейчас имеет свои онлайн ресурсы, благодаря которым осуществляется взаимодействие с фактическими или потенциальными клиентами. Благодаря сайтам, мобильным приложениям и иным способам донесения </w:t>
      </w:r>
      <w:r w:rsidR="008A6927" w:rsidRPr="00177CA7">
        <w:rPr>
          <w:rFonts w:ascii="Times New Roman" w:hAnsi="Times New Roman"/>
          <w:sz w:val="28"/>
          <w:szCs w:val="28"/>
        </w:rPr>
        <w:t>интересующей</w:t>
      </w:r>
      <w:r w:rsidRPr="00177CA7">
        <w:rPr>
          <w:rFonts w:ascii="Times New Roman" w:hAnsi="Times New Roman"/>
          <w:sz w:val="28"/>
          <w:szCs w:val="28"/>
        </w:rPr>
        <w:t xml:space="preserve"> актуальной информации до конечного пользователя клиент способен в кратчайшие сроки узнать всё необходимое. Сложно представить современный мир без мгновенного доступа к публичной информации. Чем сильнее информация заинтересует клиента, тем выше вероятность того, что он приобретёт предоставляемый товар и/или услугу конкретной организации. Чем больше выгодных покупок, тем выше доход организации. В попытках привлечения клиентов современный интернет маркетинг придумывает всё более изощрённые способы сфокусировать Ваше внимание. Используются различные психологические уловки, особенности общества, вкусы и предпочтения конкретной части социума. </w:t>
      </w:r>
      <w:r w:rsidRPr="00543A1C">
        <w:rPr>
          <w:rFonts w:ascii="Times New Roman" w:hAnsi="Times New Roman"/>
          <w:sz w:val="28"/>
          <w:szCs w:val="28"/>
        </w:rPr>
        <w:t>Не обходится стороной и оформление предоставляемой информации.</w:t>
      </w:r>
    </w:p>
    <w:p w:rsidR="00177CA7" w:rsidRPr="00543A1C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7CA7" w:rsidRPr="00543A1C" w:rsidRDefault="00177CA7">
      <w:pPr>
        <w:rPr>
          <w:rFonts w:ascii="Times New Roman" w:hAnsi="Times New Roman"/>
          <w:sz w:val="28"/>
          <w:szCs w:val="28"/>
        </w:rPr>
      </w:pPr>
      <w:r w:rsidRPr="00543A1C">
        <w:rPr>
          <w:rFonts w:ascii="Times New Roman" w:hAnsi="Times New Roman"/>
          <w:sz w:val="28"/>
          <w:szCs w:val="28"/>
        </w:rPr>
        <w:br w:type="page"/>
      </w:r>
    </w:p>
    <w:p w:rsidR="00177CA7" w:rsidRPr="00177CA7" w:rsidRDefault="00177CA7" w:rsidP="00177CA7">
      <w:pPr>
        <w:pStyle w:val="1"/>
        <w:spacing w:before="16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515841468"/>
      <w:r>
        <w:rPr>
          <w:rFonts w:ascii="Times New Roman" w:hAnsi="Times New Roman" w:cs="Times New Roman"/>
          <w:color w:val="auto"/>
        </w:rPr>
        <w:lastRenderedPageBreak/>
        <w:t>АКТУАЛЬНОСТЬ</w:t>
      </w:r>
      <w:bookmarkEnd w:id="1"/>
    </w:p>
    <w:p w:rsid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 xml:space="preserve">После изучения на протяжении пяти лет различных Интернет-ресурсов образовательных учреждений была выявлена проблема: привлекательности и удобству предоставляемой информации уделяется крайне мало внимания и сил. Неотъемлемой частью любого образовательного учреждения является: </w:t>
      </w:r>
    </w:p>
    <w:p w:rsidR="00177CA7" w:rsidRDefault="008A6927" w:rsidP="00177CA7">
      <w:pPr>
        <w:pStyle w:val="a5"/>
        <w:numPr>
          <w:ilvl w:val="0"/>
          <w:numId w:val="1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Расписание занятий.</w:t>
      </w:r>
    </w:p>
    <w:p w:rsidR="00177CA7" w:rsidRDefault="00177CA7" w:rsidP="00177CA7">
      <w:pPr>
        <w:pStyle w:val="a5"/>
        <w:numPr>
          <w:ilvl w:val="0"/>
          <w:numId w:val="1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>Текстовые файлы, необходимые для ве</w:t>
      </w:r>
      <w:r w:rsidR="008A6927">
        <w:rPr>
          <w:rFonts w:ascii="Times New Roman" w:hAnsi="Times New Roman"/>
          <w:sz w:val="28"/>
          <w:szCs w:val="28"/>
        </w:rPr>
        <w:t>дения образовательного процесса.</w:t>
      </w:r>
    </w:p>
    <w:p w:rsidR="00177CA7" w:rsidRPr="00177CA7" w:rsidRDefault="00177CA7" w:rsidP="00177CA7">
      <w:pPr>
        <w:pStyle w:val="a5"/>
        <w:numPr>
          <w:ilvl w:val="0"/>
          <w:numId w:val="1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>Новости из жизни учрежден</w:t>
      </w:r>
      <w:r w:rsidR="008A6927">
        <w:rPr>
          <w:rFonts w:ascii="Times New Roman" w:hAnsi="Times New Roman"/>
          <w:sz w:val="28"/>
          <w:szCs w:val="28"/>
        </w:rPr>
        <w:t>ия (достижения, награды и т.д.).</w:t>
      </w:r>
      <w:bookmarkStart w:id="2" w:name="_GoBack"/>
      <w:bookmarkEnd w:id="2"/>
    </w:p>
    <w:p w:rsidR="00177CA7" w:rsidRP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 xml:space="preserve">Зачастую расписание публикуется на сайте как файл для скачивания, огромным изображением, на котором представлено расписание на все группы (классы) или же </w:t>
      </w:r>
      <w:r w:rsidRPr="00177CA7">
        <w:rPr>
          <w:rFonts w:ascii="Times New Roman" w:hAnsi="Times New Roman"/>
          <w:sz w:val="28"/>
          <w:szCs w:val="28"/>
          <w:lang w:val="en-US"/>
        </w:rPr>
        <w:t>html</w:t>
      </w:r>
      <w:r w:rsidRPr="00177CA7">
        <w:rPr>
          <w:rFonts w:ascii="Times New Roman" w:hAnsi="Times New Roman"/>
          <w:sz w:val="28"/>
          <w:szCs w:val="28"/>
        </w:rPr>
        <w:t xml:space="preserve">-таблицей, которая занимает по ширине четыре стандартных экрана монитора. </w:t>
      </w:r>
    </w:p>
    <w:p w:rsidR="00177CA7" w:rsidRP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 xml:space="preserve">Текстовые файлы разбросаны по сайту и частично/полностью отсутствует структурированность, в следствие чего очень усложняется навигация по файлам. </w:t>
      </w:r>
    </w:p>
    <w:p w:rsidR="00177CA7" w:rsidRP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 xml:space="preserve">Новостям либо уделяется внимание, либо нет. Если же уделяется, то редко заботятся о том, чтобы эту информацию можно было получить из любой части сайта, из-за чего далеко не каждый уведомлен о том или ином событии. </w:t>
      </w:r>
    </w:p>
    <w:p w:rsidR="00177CA7" w:rsidRDefault="00177CA7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7CA7">
        <w:rPr>
          <w:rFonts w:ascii="Times New Roman" w:hAnsi="Times New Roman"/>
          <w:sz w:val="28"/>
          <w:szCs w:val="28"/>
        </w:rPr>
        <w:t>В связи с выявленными проблемами принято решение реализовать свой вариант ресурса образовательного учреждения на примере ВКИ НГУ, который по мнению студента колледжа, будет приятен в использовании и предоставляемая информация будет находится в удобном формате.</w:t>
      </w:r>
    </w:p>
    <w:p w:rsidR="00CC4BA9" w:rsidRDefault="00CC4BA9" w:rsidP="00177CA7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C4BA9" w:rsidRDefault="00CC4B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C4BA9" w:rsidRPr="00177CA7" w:rsidRDefault="00CC4BA9" w:rsidP="00CC4BA9">
      <w:pPr>
        <w:pStyle w:val="1"/>
        <w:spacing w:before="16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3" w:name="_Toc515841469"/>
      <w:r>
        <w:rPr>
          <w:rFonts w:ascii="Times New Roman" w:hAnsi="Times New Roman" w:cs="Times New Roman"/>
          <w:color w:val="auto"/>
        </w:rPr>
        <w:lastRenderedPageBreak/>
        <w:t>ИСПОЛЬЗУЕМЫЕ ТЕХНОЛОГИИ</w:t>
      </w:r>
      <w:bookmarkEnd w:id="3"/>
    </w:p>
    <w:p w:rsidR="00CC4BA9" w:rsidRDefault="00CC4BA9" w:rsidP="009B4F00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CC4BA9">
        <w:rPr>
          <w:rFonts w:ascii="Times New Roman" w:hAnsi="Times New Roman"/>
          <w:sz w:val="28"/>
          <w:szCs w:val="28"/>
        </w:rPr>
        <w:t>Язык программирования PHP</w:t>
      </w:r>
      <w:r w:rsidR="009B4F00">
        <w:rPr>
          <w:rFonts w:ascii="Times New Roman" w:hAnsi="Times New Roman"/>
          <w:sz w:val="28"/>
          <w:szCs w:val="28"/>
        </w:rPr>
        <w:t xml:space="preserve"> </w:t>
      </w:r>
      <w:r w:rsidR="009B4F00" w:rsidRPr="009B4F00">
        <w:rPr>
          <w:rFonts w:ascii="Times New Roman" w:hAnsi="Times New Roman"/>
          <w:sz w:val="28"/>
          <w:szCs w:val="28"/>
        </w:rPr>
        <w:t>–</w:t>
      </w:r>
      <w:r w:rsidR="009B4F00">
        <w:rPr>
          <w:rFonts w:ascii="Times New Roman" w:hAnsi="Times New Roman"/>
          <w:sz w:val="28"/>
          <w:szCs w:val="28"/>
        </w:rPr>
        <w:t xml:space="preserve"> скриптовый язык</w:t>
      </w:r>
      <w:r w:rsidR="009B4F00" w:rsidRPr="009B4F00">
        <w:rPr>
          <w:rFonts w:ascii="Times New Roman" w:hAnsi="Times New Roman"/>
          <w:sz w:val="28"/>
          <w:szCs w:val="28"/>
        </w:rPr>
        <w:t xml:space="preserve">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</w:t>
      </w:r>
      <w:r w:rsidR="009B4F00">
        <w:rPr>
          <w:rFonts w:ascii="Times New Roman" w:hAnsi="Times New Roman"/>
          <w:sz w:val="28"/>
          <w:szCs w:val="28"/>
        </w:rPr>
        <w:t>здания динамических веб-сайтов</w:t>
      </w:r>
      <w:r w:rsidR="009B4F00" w:rsidRPr="009B4F00">
        <w:rPr>
          <w:rFonts w:ascii="Times New Roman" w:hAnsi="Times New Roman"/>
          <w:sz w:val="28"/>
          <w:szCs w:val="28"/>
        </w:rPr>
        <w:t>.</w:t>
      </w:r>
      <w:r w:rsidR="009B4F00">
        <w:rPr>
          <w:rFonts w:ascii="Times New Roman" w:hAnsi="Times New Roman"/>
          <w:sz w:val="28"/>
          <w:szCs w:val="28"/>
        </w:rPr>
        <w:t xml:space="preserve"> </w:t>
      </w:r>
    </w:p>
    <w:p w:rsidR="00CC4BA9" w:rsidRDefault="00CC4BA9" w:rsidP="009B4F00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CC4BA9">
        <w:rPr>
          <w:rFonts w:ascii="Times New Roman" w:hAnsi="Times New Roman"/>
          <w:sz w:val="28"/>
          <w:szCs w:val="28"/>
        </w:rPr>
        <w:t>Я</w:t>
      </w:r>
      <w:r w:rsidR="009B4F00">
        <w:rPr>
          <w:rFonts w:ascii="Times New Roman" w:hAnsi="Times New Roman"/>
          <w:sz w:val="28"/>
          <w:szCs w:val="28"/>
        </w:rPr>
        <w:t xml:space="preserve">зык программирования </w:t>
      </w:r>
      <w:proofErr w:type="spellStart"/>
      <w:r w:rsidR="009B4F00">
        <w:rPr>
          <w:rFonts w:ascii="Times New Roman" w:hAnsi="Times New Roman"/>
          <w:sz w:val="28"/>
          <w:szCs w:val="28"/>
        </w:rPr>
        <w:t>JavaScript</w:t>
      </w:r>
      <w:proofErr w:type="spellEnd"/>
      <w:r w:rsidR="009B4F00">
        <w:rPr>
          <w:rFonts w:ascii="Times New Roman" w:hAnsi="Times New Roman"/>
          <w:sz w:val="28"/>
          <w:szCs w:val="28"/>
        </w:rPr>
        <w:t xml:space="preserve"> </w:t>
      </w:r>
      <w:r w:rsidR="009B4F00" w:rsidRPr="009B4F00">
        <w:rPr>
          <w:rFonts w:ascii="Times New Roman" w:hAnsi="Times New Roman"/>
          <w:sz w:val="28"/>
          <w:szCs w:val="28"/>
        </w:rPr>
        <w:t>–</w:t>
      </w:r>
      <w:r w:rsidR="009B4F00" w:rsidRPr="009B4F00">
        <w:t xml:space="preserve"> </w:t>
      </w:r>
      <w:proofErr w:type="spellStart"/>
      <w:r w:rsidR="009B4F00" w:rsidRPr="009B4F00">
        <w:rPr>
          <w:rFonts w:ascii="Times New Roman" w:hAnsi="Times New Roman"/>
          <w:sz w:val="28"/>
          <w:szCs w:val="28"/>
        </w:rPr>
        <w:t>мультипарадигменный</w:t>
      </w:r>
      <w:proofErr w:type="spellEnd"/>
      <w:r w:rsidR="009B4F00" w:rsidRPr="009B4F00">
        <w:rPr>
          <w:rFonts w:ascii="Times New Roman" w:hAnsi="Times New Roman"/>
          <w:sz w:val="28"/>
          <w:szCs w:val="28"/>
        </w:rPr>
        <w:t xml:space="preserve"> язык программирования.</w:t>
      </w:r>
      <w:r w:rsidR="009B4F00" w:rsidRPr="009B4F00">
        <w:t xml:space="preserve"> </w:t>
      </w:r>
      <w:r w:rsidR="009B4F00" w:rsidRPr="009B4F00">
        <w:rPr>
          <w:rFonts w:ascii="Times New Roman" w:hAnsi="Times New Roman"/>
          <w:sz w:val="28"/>
          <w:szCs w:val="28"/>
        </w:rPr>
        <w:t xml:space="preserve">используется как встраиваемый язык для программного доступа к объектам </w:t>
      </w:r>
      <w:r w:rsidR="009B4F00">
        <w:rPr>
          <w:rFonts w:ascii="Times New Roman" w:hAnsi="Times New Roman"/>
          <w:sz w:val="28"/>
          <w:szCs w:val="28"/>
        </w:rPr>
        <w:t>веб-</w:t>
      </w:r>
      <w:r w:rsidR="009B4F00" w:rsidRPr="009B4F00">
        <w:rPr>
          <w:rFonts w:ascii="Times New Roman" w:hAnsi="Times New Roman"/>
          <w:sz w:val="28"/>
          <w:szCs w:val="28"/>
        </w:rPr>
        <w:t xml:space="preserve">приложений. Наиболее широкое применение находит в браузерах как язык сценариев для придания </w:t>
      </w:r>
      <w:r w:rsidR="009B4F00">
        <w:rPr>
          <w:rFonts w:ascii="Times New Roman" w:hAnsi="Times New Roman"/>
          <w:sz w:val="28"/>
          <w:szCs w:val="28"/>
        </w:rPr>
        <w:t>интерактивности веб-страницам</w:t>
      </w:r>
      <w:r w:rsidR="009B4F00" w:rsidRPr="009B4F00">
        <w:rPr>
          <w:rFonts w:ascii="Times New Roman" w:hAnsi="Times New Roman"/>
          <w:sz w:val="28"/>
          <w:szCs w:val="28"/>
        </w:rPr>
        <w:t>.</w:t>
      </w:r>
    </w:p>
    <w:p w:rsidR="00CC4BA9" w:rsidRDefault="009B4F00" w:rsidP="009B4F00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разметки HTML – </w:t>
      </w:r>
      <w:r w:rsidRPr="009B4F00">
        <w:rPr>
          <w:rFonts w:ascii="Times New Roman" w:hAnsi="Times New Roman"/>
          <w:sz w:val="28"/>
          <w:szCs w:val="28"/>
        </w:rPr>
        <w:t>стандартизирова</w:t>
      </w:r>
      <w:r>
        <w:rPr>
          <w:rFonts w:ascii="Times New Roman" w:hAnsi="Times New Roman"/>
          <w:sz w:val="28"/>
          <w:szCs w:val="28"/>
        </w:rPr>
        <w:t>нный язык разметки документов в Интернете</w:t>
      </w:r>
      <w:r w:rsidRPr="009B4F0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  <w:r w:rsidRPr="009B4F00">
        <w:rPr>
          <w:rFonts w:ascii="Times New Roman" w:hAnsi="Times New Roman"/>
          <w:sz w:val="28"/>
          <w:szCs w:val="28"/>
        </w:rPr>
        <w:t>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CC4BA9" w:rsidRPr="009B4F00" w:rsidRDefault="009B4F00" w:rsidP="009B4F00">
      <w:pPr>
        <w:pStyle w:val="a5"/>
        <w:numPr>
          <w:ilvl w:val="0"/>
          <w:numId w:val="2"/>
        </w:numPr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proofErr w:type="spellStart"/>
      <w:r>
        <w:rPr>
          <w:rFonts w:ascii="Times New Roman" w:hAnsi="Times New Roman"/>
          <w:sz w:val="28"/>
          <w:szCs w:val="28"/>
        </w:rPr>
        <w:t>Markdown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Pr="009B4F00">
        <w:rPr>
          <w:rFonts w:ascii="Times New Roman" w:hAnsi="Times New Roman"/>
          <w:sz w:val="28"/>
          <w:szCs w:val="28"/>
        </w:rPr>
        <w:t>облегчённый язык разметки, созданный с целью написания наиболее читаемого и удобного для правки текста, но пригодного для преобразования в языки для продвинутых публикаций</w:t>
      </w:r>
      <w:r>
        <w:rPr>
          <w:rFonts w:ascii="Times New Roman" w:hAnsi="Times New Roman"/>
          <w:sz w:val="28"/>
          <w:szCs w:val="28"/>
        </w:rPr>
        <w:t>.</w:t>
      </w:r>
    </w:p>
    <w:p w:rsidR="00CC4BA9" w:rsidRPr="00CC4BA9" w:rsidRDefault="00CC4BA9" w:rsidP="00257326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B4F00">
        <w:rPr>
          <w:rFonts w:ascii="Times New Roman" w:hAnsi="Times New Roman"/>
          <w:sz w:val="28"/>
          <w:szCs w:val="28"/>
          <w:lang w:val="en-US"/>
        </w:rPr>
        <w:t>C</w:t>
      </w:r>
      <w:r w:rsidR="00257326">
        <w:rPr>
          <w:rFonts w:ascii="Times New Roman" w:hAnsi="Times New Roman"/>
          <w:sz w:val="28"/>
          <w:szCs w:val="28"/>
          <w:lang w:val="en-US"/>
        </w:rPr>
        <w:t>SS</w:t>
      </w:r>
      <w:r w:rsidR="00257326" w:rsidRPr="00257326">
        <w:rPr>
          <w:rFonts w:ascii="Times New Roman" w:hAnsi="Times New Roman"/>
          <w:sz w:val="28"/>
          <w:szCs w:val="28"/>
        </w:rPr>
        <w:t xml:space="preserve"> –</w:t>
      </w:r>
      <w:r w:rsidR="00257326">
        <w:rPr>
          <w:rFonts w:ascii="Times New Roman" w:hAnsi="Times New Roman"/>
          <w:sz w:val="28"/>
          <w:szCs w:val="28"/>
        </w:rPr>
        <w:t xml:space="preserve"> </w:t>
      </w:r>
      <w:r w:rsidR="00257326" w:rsidRPr="00257326">
        <w:rPr>
          <w:rFonts w:ascii="Times New Roman" w:hAnsi="Times New Roman"/>
          <w:sz w:val="28"/>
          <w:szCs w:val="28"/>
        </w:rPr>
        <w:t>формальный язык описания внешнего вида документа, написанного с использованием языка разметки.</w:t>
      </w:r>
    </w:p>
    <w:p w:rsidR="00CC4BA9" w:rsidRPr="00257326" w:rsidRDefault="00CC4BA9" w:rsidP="00257326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257326">
        <w:rPr>
          <w:rFonts w:ascii="Times New Roman" w:hAnsi="Times New Roman"/>
          <w:sz w:val="28"/>
          <w:szCs w:val="28"/>
          <w:lang w:val="en-US"/>
        </w:rPr>
        <w:t>Framework</w:t>
      </w:r>
      <w:r w:rsidRPr="00257326">
        <w:rPr>
          <w:rFonts w:ascii="Times New Roman" w:hAnsi="Times New Roman"/>
          <w:sz w:val="28"/>
          <w:szCs w:val="28"/>
        </w:rPr>
        <w:t xml:space="preserve"> </w:t>
      </w:r>
      <w:r w:rsidRPr="00257326">
        <w:rPr>
          <w:rFonts w:ascii="Times New Roman" w:hAnsi="Times New Roman"/>
          <w:sz w:val="28"/>
          <w:szCs w:val="28"/>
          <w:lang w:val="en-US"/>
        </w:rPr>
        <w:t>Twitter</w:t>
      </w:r>
      <w:r w:rsidRPr="00257326">
        <w:rPr>
          <w:rFonts w:ascii="Times New Roman" w:hAnsi="Times New Roman"/>
          <w:sz w:val="28"/>
          <w:szCs w:val="28"/>
        </w:rPr>
        <w:t xml:space="preserve"> </w:t>
      </w:r>
      <w:r w:rsidRPr="00257326">
        <w:rPr>
          <w:rFonts w:ascii="Times New Roman" w:hAnsi="Times New Roman"/>
          <w:sz w:val="28"/>
          <w:szCs w:val="28"/>
          <w:lang w:val="en-US"/>
        </w:rPr>
        <w:t>Bootstrap</w:t>
      </w:r>
      <w:r w:rsidR="00257326" w:rsidRPr="00257326">
        <w:rPr>
          <w:rFonts w:ascii="Times New Roman" w:hAnsi="Times New Roman"/>
          <w:sz w:val="28"/>
          <w:szCs w:val="28"/>
        </w:rPr>
        <w:t xml:space="preserve"> 3 –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="00257326" w:rsidRPr="00257326">
        <w:rPr>
          <w:rFonts w:ascii="Times New Roman" w:hAnsi="Times New Roman"/>
          <w:sz w:val="28"/>
          <w:szCs w:val="28"/>
        </w:rPr>
        <w:t>типографики</w:t>
      </w:r>
      <w:proofErr w:type="spellEnd"/>
      <w:r w:rsidR="00257326" w:rsidRPr="00257326">
        <w:rPr>
          <w:rFonts w:ascii="Times New Roman" w:hAnsi="Times New Roman"/>
          <w:sz w:val="28"/>
          <w:szCs w:val="28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="00257326" w:rsidRPr="00257326">
        <w:rPr>
          <w:rFonts w:ascii="Times New Roman" w:hAnsi="Times New Roman"/>
          <w:sz w:val="28"/>
          <w:szCs w:val="28"/>
        </w:rPr>
        <w:t>JavaScript</w:t>
      </w:r>
      <w:proofErr w:type="spellEnd"/>
      <w:r w:rsidR="00257326" w:rsidRPr="00257326">
        <w:rPr>
          <w:rFonts w:ascii="Times New Roman" w:hAnsi="Times New Roman"/>
          <w:sz w:val="28"/>
          <w:szCs w:val="28"/>
        </w:rPr>
        <w:t>-расширения</w:t>
      </w:r>
      <w:r w:rsidR="002573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57326" w:rsidRPr="00257326">
        <w:rPr>
          <w:rFonts w:ascii="Times New Roman" w:hAnsi="Times New Roman"/>
          <w:sz w:val="28"/>
          <w:szCs w:val="28"/>
        </w:rPr>
        <w:t>Bootstrap</w:t>
      </w:r>
      <w:proofErr w:type="spellEnd"/>
      <w:r w:rsidR="00257326" w:rsidRPr="00257326">
        <w:rPr>
          <w:rFonts w:ascii="Times New Roman" w:hAnsi="Times New Roman"/>
          <w:sz w:val="28"/>
          <w:szCs w:val="28"/>
        </w:rPr>
        <w:t xml:space="preserve"> использует современные наработки в области CSS и HTML</w:t>
      </w:r>
      <w:r w:rsidR="00257326">
        <w:rPr>
          <w:rFonts w:ascii="Times New Roman" w:hAnsi="Times New Roman"/>
          <w:sz w:val="28"/>
          <w:szCs w:val="28"/>
        </w:rPr>
        <w:t>.</w:t>
      </w:r>
    </w:p>
    <w:p w:rsidR="00CC4BA9" w:rsidRPr="00257326" w:rsidRDefault="00CC4BA9" w:rsidP="00257326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CC4BA9">
        <w:rPr>
          <w:rFonts w:ascii="Times New Roman" w:hAnsi="Times New Roman"/>
          <w:sz w:val="28"/>
          <w:szCs w:val="28"/>
          <w:lang w:val="en-US"/>
        </w:rPr>
        <w:t>Framework</w:t>
      </w:r>
      <w:r w:rsidRPr="002573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BA9">
        <w:rPr>
          <w:rFonts w:ascii="Times New Roman" w:hAnsi="Times New Roman"/>
          <w:sz w:val="28"/>
          <w:szCs w:val="28"/>
          <w:lang w:val="en-US"/>
        </w:rPr>
        <w:t>Y</w:t>
      </w:r>
      <w:r w:rsidR="00257326">
        <w:rPr>
          <w:rFonts w:ascii="Times New Roman" w:hAnsi="Times New Roman"/>
          <w:sz w:val="28"/>
          <w:szCs w:val="28"/>
          <w:lang w:val="en-US"/>
        </w:rPr>
        <w:t>ii</w:t>
      </w:r>
      <w:proofErr w:type="spellEnd"/>
      <w:r w:rsidR="00257326" w:rsidRPr="00257326">
        <w:rPr>
          <w:rFonts w:ascii="Times New Roman" w:hAnsi="Times New Roman"/>
          <w:sz w:val="28"/>
          <w:szCs w:val="28"/>
        </w:rPr>
        <w:t>2</w:t>
      </w:r>
      <w:r w:rsidR="00257326">
        <w:rPr>
          <w:rFonts w:ascii="Times New Roman" w:hAnsi="Times New Roman"/>
          <w:sz w:val="28"/>
          <w:szCs w:val="28"/>
        </w:rPr>
        <w:t xml:space="preserve"> – </w:t>
      </w:r>
      <w:r w:rsidR="00257326" w:rsidRPr="00257326">
        <w:rPr>
          <w:rFonts w:ascii="Times New Roman" w:hAnsi="Times New Roman"/>
          <w:sz w:val="28"/>
          <w:szCs w:val="28"/>
        </w:rPr>
        <w:t xml:space="preserve">объектно-ориентированный компонентный </w:t>
      </w:r>
      <w:proofErr w:type="spellStart"/>
      <w:r w:rsidR="00257326" w:rsidRPr="00257326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257326" w:rsidRPr="00257326">
        <w:rPr>
          <w:rFonts w:ascii="Times New Roman" w:hAnsi="Times New Roman"/>
          <w:sz w:val="28"/>
          <w:szCs w:val="28"/>
        </w:rPr>
        <w:t>, написанный на PH</w:t>
      </w:r>
      <w:r w:rsidR="00257326">
        <w:rPr>
          <w:rFonts w:ascii="Times New Roman" w:hAnsi="Times New Roman"/>
          <w:sz w:val="28"/>
          <w:szCs w:val="28"/>
        </w:rPr>
        <w:t>P и реализующий парадигму MVC</w:t>
      </w:r>
      <w:r w:rsidR="00257326" w:rsidRPr="00257326">
        <w:rPr>
          <w:rFonts w:ascii="Times New Roman" w:hAnsi="Times New Roman"/>
          <w:sz w:val="28"/>
          <w:szCs w:val="28"/>
        </w:rPr>
        <w:t>.</w:t>
      </w:r>
    </w:p>
    <w:p w:rsidR="000A4369" w:rsidRDefault="00257326" w:rsidP="00257326">
      <w:pPr>
        <w:pStyle w:val="a5"/>
        <w:numPr>
          <w:ilvl w:val="0"/>
          <w:numId w:val="2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PHPUnit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Pr="00257326">
        <w:rPr>
          <w:rFonts w:ascii="Times New Roman" w:hAnsi="Times New Roman"/>
          <w:sz w:val="28"/>
          <w:szCs w:val="28"/>
        </w:rPr>
        <w:t xml:space="preserve">это специальный </w:t>
      </w:r>
      <w:proofErr w:type="spellStart"/>
      <w:r w:rsidRPr="00257326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257326">
        <w:rPr>
          <w:rFonts w:ascii="Times New Roman" w:hAnsi="Times New Roman"/>
          <w:sz w:val="28"/>
          <w:szCs w:val="28"/>
        </w:rPr>
        <w:t>, предназначенный для модульного тестирования скриптов языка PHP</w:t>
      </w:r>
      <w:r>
        <w:rPr>
          <w:rFonts w:ascii="Times New Roman" w:hAnsi="Times New Roman"/>
          <w:sz w:val="28"/>
          <w:szCs w:val="28"/>
        </w:rPr>
        <w:t>.</w:t>
      </w:r>
    </w:p>
    <w:p w:rsidR="000A4369" w:rsidRPr="00177CA7" w:rsidRDefault="005E2C0B" w:rsidP="000A4369">
      <w:pPr>
        <w:pStyle w:val="1"/>
        <w:spacing w:before="16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4" w:name="_Toc515841470"/>
      <w:r>
        <w:rPr>
          <w:rFonts w:ascii="Times New Roman" w:hAnsi="Times New Roman" w:cs="Times New Roman"/>
          <w:color w:val="auto"/>
        </w:rPr>
        <w:lastRenderedPageBreak/>
        <w:t>АДАПТИВНЫЙ ИНТЕРФЕЙС</w:t>
      </w:r>
      <w:bookmarkEnd w:id="4"/>
    </w:p>
    <w:p w:rsidR="00CA4A4C" w:rsidRPr="00113621" w:rsidRDefault="00113621" w:rsidP="005E2C0B">
      <w:pPr>
        <w:spacing w:before="160" w:after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разработке онлайн-сервиса использовался </w:t>
      </w:r>
      <w:r w:rsidRPr="00257326">
        <w:rPr>
          <w:rFonts w:ascii="Times New Roman" w:hAnsi="Times New Roman"/>
          <w:sz w:val="28"/>
          <w:szCs w:val="28"/>
          <w:lang w:val="en-US"/>
        </w:rPr>
        <w:t>Framework</w:t>
      </w:r>
      <w:r w:rsidRPr="00257326">
        <w:rPr>
          <w:rFonts w:ascii="Times New Roman" w:hAnsi="Times New Roman"/>
          <w:sz w:val="28"/>
          <w:szCs w:val="28"/>
        </w:rPr>
        <w:t xml:space="preserve"> </w:t>
      </w:r>
      <w:r w:rsidRPr="00257326">
        <w:rPr>
          <w:rFonts w:ascii="Times New Roman" w:hAnsi="Times New Roman"/>
          <w:sz w:val="28"/>
          <w:szCs w:val="28"/>
          <w:lang w:val="en-US"/>
        </w:rPr>
        <w:t>Twitter</w:t>
      </w:r>
      <w:r w:rsidRPr="00257326">
        <w:rPr>
          <w:rFonts w:ascii="Times New Roman" w:hAnsi="Times New Roman"/>
          <w:sz w:val="28"/>
          <w:szCs w:val="28"/>
        </w:rPr>
        <w:t xml:space="preserve"> </w:t>
      </w:r>
      <w:r w:rsidRPr="00257326">
        <w:rPr>
          <w:rFonts w:ascii="Times New Roman" w:hAnsi="Times New Roman"/>
          <w:sz w:val="28"/>
          <w:szCs w:val="28"/>
          <w:lang w:val="en-US"/>
        </w:rPr>
        <w:t>Bootstrap</w:t>
      </w:r>
      <w:r w:rsidRPr="00257326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, который предоставляет высококачественный инструментарий для реализации адаптивного дизайна практически для любого размера экрана.</w:t>
      </w:r>
      <w:r w:rsidR="005916C5">
        <w:rPr>
          <w:rFonts w:ascii="Times New Roman" w:hAnsi="Times New Roman"/>
          <w:sz w:val="28"/>
          <w:szCs w:val="28"/>
        </w:rPr>
        <w:t xml:space="preserve"> Особое внимание было уделено адаптивности публикуемого расписания. Расписание должно публиковаться приятным на вид, иметь простую навигацию, не терять комфортности просмотра </w:t>
      </w:r>
      <w:r w:rsidR="00CA0CD6">
        <w:rPr>
          <w:rFonts w:ascii="Times New Roman" w:hAnsi="Times New Roman"/>
          <w:sz w:val="28"/>
          <w:szCs w:val="28"/>
        </w:rPr>
        <w:t>при изменении размера экрана.</w:t>
      </w:r>
    </w:p>
    <w:p w:rsidR="00CA4A4C" w:rsidRPr="000A4369" w:rsidRDefault="00CA4A4C" w:rsidP="000A4369">
      <w:pPr>
        <w:pStyle w:val="1"/>
        <w:spacing w:before="160"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5" w:name="_Toc515841471"/>
      <w:r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:rsidR="00CA4A4C" w:rsidRDefault="00EA42C9" w:rsidP="00CA4A4C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Разработано и успешно внедрено следующее:</w:t>
      </w:r>
    </w:p>
    <w:p w:rsidR="004832AB" w:rsidRDefault="004832AB" w:rsidP="00EC4548">
      <w:pPr>
        <w:pStyle w:val="a5"/>
        <w:numPr>
          <w:ilvl w:val="0"/>
          <w:numId w:val="3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Удобоч</w:t>
      </w:r>
      <w:r w:rsidR="00C252D6">
        <w:rPr>
          <w:rFonts w:ascii="Times New Roman" w:hAnsi="Times New Roman"/>
          <w:sz w:val="28"/>
          <w:szCs w:val="28"/>
        </w:rPr>
        <w:t>итаемо</w:t>
      </w:r>
      <w:r w:rsidR="00EA42C9">
        <w:rPr>
          <w:rFonts w:ascii="Times New Roman" w:hAnsi="Times New Roman"/>
          <w:sz w:val="28"/>
          <w:szCs w:val="28"/>
        </w:rPr>
        <w:t>е адаптивное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EA42C9">
        <w:rPr>
          <w:rFonts w:ascii="Times New Roman" w:hAnsi="Times New Roman"/>
          <w:sz w:val="28"/>
          <w:szCs w:val="28"/>
        </w:rPr>
        <w:t>расписание, которое приятн</w:t>
      </w:r>
      <w:r w:rsidR="000310F9">
        <w:rPr>
          <w:rFonts w:ascii="Times New Roman" w:hAnsi="Times New Roman"/>
          <w:sz w:val="28"/>
          <w:szCs w:val="28"/>
        </w:rPr>
        <w:t xml:space="preserve">о </w:t>
      </w:r>
      <w:r w:rsidR="00EA42C9">
        <w:rPr>
          <w:rFonts w:ascii="Times New Roman" w:hAnsi="Times New Roman"/>
          <w:sz w:val="28"/>
          <w:szCs w:val="28"/>
        </w:rPr>
        <w:t>просматривать</w:t>
      </w:r>
      <w:r>
        <w:rPr>
          <w:rFonts w:ascii="Times New Roman" w:hAnsi="Times New Roman"/>
          <w:sz w:val="28"/>
          <w:szCs w:val="28"/>
        </w:rPr>
        <w:t xml:space="preserve"> на различных экрана</w:t>
      </w:r>
      <w:r w:rsidR="00EA42C9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. Тесты проводились на мониторе ПК, дисплее планшета и смартфона.</w:t>
      </w:r>
    </w:p>
    <w:p w:rsidR="004832AB" w:rsidRDefault="00EC4548" w:rsidP="00EC4548">
      <w:pPr>
        <w:pStyle w:val="a5"/>
        <w:numPr>
          <w:ilvl w:val="0"/>
          <w:numId w:val="3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Комфортное представление различной информации</w:t>
      </w:r>
      <w:r w:rsidR="000310F9">
        <w:rPr>
          <w:rFonts w:ascii="Times New Roman" w:hAnsi="Times New Roman"/>
          <w:sz w:val="28"/>
          <w:szCs w:val="28"/>
        </w:rPr>
        <w:t>, не являющейся по своему характеру специфичной,</w:t>
      </w:r>
      <w:r>
        <w:rPr>
          <w:rFonts w:ascii="Times New Roman" w:hAnsi="Times New Roman"/>
          <w:sz w:val="28"/>
          <w:szCs w:val="28"/>
        </w:rPr>
        <w:t xml:space="preserve"> посредством онлайн-сервиса образовательного учреждения.</w:t>
      </w:r>
    </w:p>
    <w:p w:rsidR="00585B48" w:rsidRDefault="00585B48" w:rsidP="00585B48">
      <w:pPr>
        <w:pStyle w:val="a5"/>
        <w:numPr>
          <w:ilvl w:val="0"/>
          <w:numId w:val="3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Чёткое разделение ролей пользователей, участвующих в администрировании сервиса. Разграничение доступа способствует снижению</w:t>
      </w:r>
      <w:r w:rsidRPr="00DB4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нанесения умышленного и случайного вреда ресурсу. На текущий момент существует четыре роли пользователей:</w:t>
      </w:r>
    </w:p>
    <w:p w:rsidR="00585B48" w:rsidRDefault="00585B48" w:rsidP="00585B48">
      <w:pPr>
        <w:pStyle w:val="a5"/>
        <w:numPr>
          <w:ilvl w:val="1"/>
          <w:numId w:val="3"/>
        </w:numPr>
        <w:spacing w:before="16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</w:t>
      </w:r>
    </w:p>
    <w:p w:rsidR="00585B48" w:rsidRDefault="00585B48" w:rsidP="00585B48">
      <w:pPr>
        <w:pStyle w:val="a5"/>
        <w:numPr>
          <w:ilvl w:val="1"/>
          <w:numId w:val="3"/>
        </w:numPr>
        <w:spacing w:before="16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Диспетчер расписания</w:t>
      </w:r>
    </w:p>
    <w:p w:rsidR="00585B48" w:rsidRDefault="00585B48" w:rsidP="00585B48">
      <w:pPr>
        <w:pStyle w:val="a5"/>
        <w:numPr>
          <w:ilvl w:val="1"/>
          <w:numId w:val="3"/>
        </w:numPr>
        <w:spacing w:before="16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Контент-менеджер</w:t>
      </w:r>
    </w:p>
    <w:p w:rsidR="00585B48" w:rsidRPr="00585B48" w:rsidRDefault="00585B48" w:rsidP="00585B48">
      <w:pPr>
        <w:pStyle w:val="a5"/>
        <w:numPr>
          <w:ilvl w:val="1"/>
          <w:numId w:val="3"/>
        </w:numPr>
        <w:spacing w:before="16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</w:t>
      </w:r>
      <w:r w:rsidRPr="000310F9">
        <w:rPr>
          <w:rFonts w:ascii="Times New Roman" w:hAnsi="Times New Roman"/>
          <w:sz w:val="28"/>
          <w:szCs w:val="28"/>
        </w:rPr>
        <w:t xml:space="preserve"> </w:t>
      </w:r>
    </w:p>
    <w:p w:rsidR="00EA42C9" w:rsidRDefault="00585B48" w:rsidP="00EC4548">
      <w:pPr>
        <w:pStyle w:val="a5"/>
        <w:numPr>
          <w:ilvl w:val="0"/>
          <w:numId w:val="3"/>
        </w:numPr>
        <w:spacing w:before="160" w:after="24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Административный и</w:t>
      </w:r>
      <w:r w:rsidR="00EA42C9">
        <w:rPr>
          <w:rFonts w:ascii="Times New Roman" w:hAnsi="Times New Roman"/>
          <w:sz w:val="28"/>
          <w:szCs w:val="28"/>
        </w:rPr>
        <w:t>нтуитивно-понятный интерфейс позволяет в кратчайшие сроки обучить специалиста для осуществления своей деятельности</w:t>
      </w:r>
      <w:r w:rsidR="006A63C7">
        <w:rPr>
          <w:rFonts w:ascii="Times New Roman" w:hAnsi="Times New Roman"/>
          <w:sz w:val="28"/>
          <w:szCs w:val="28"/>
        </w:rPr>
        <w:t xml:space="preserve"> на ресурсе</w:t>
      </w:r>
      <w:r w:rsidR="00EA42C9">
        <w:rPr>
          <w:rFonts w:ascii="Times New Roman" w:hAnsi="Times New Roman"/>
          <w:sz w:val="28"/>
          <w:szCs w:val="28"/>
        </w:rPr>
        <w:t>.</w:t>
      </w:r>
    </w:p>
    <w:p w:rsidR="00DB4B26" w:rsidRPr="00C16F95" w:rsidRDefault="003B3D17" w:rsidP="00C16F95">
      <w:pPr>
        <w:spacing w:before="16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технологии являются современными, надёжными и развиваются по сей день. Их использование гарантирует использование общепринятых средств и инструментов, что </w:t>
      </w:r>
      <w:r w:rsidR="00D322BD">
        <w:rPr>
          <w:rFonts w:ascii="Times New Roman" w:hAnsi="Times New Roman"/>
          <w:sz w:val="28"/>
          <w:szCs w:val="28"/>
        </w:rPr>
        <w:t>снижает стоимость поддержания проекта в будущем, а также соответствие современным стандартам разработки.</w:t>
      </w:r>
    </w:p>
    <w:sectPr w:rsidR="00DB4B26" w:rsidRPr="00C16F95" w:rsidSect="009347D9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38" w:rsidRDefault="00DD7C38" w:rsidP="00CC4BA9">
      <w:pPr>
        <w:spacing w:after="0" w:line="240" w:lineRule="auto"/>
      </w:pPr>
      <w:r>
        <w:separator/>
      </w:r>
    </w:p>
  </w:endnote>
  <w:endnote w:type="continuationSeparator" w:id="0">
    <w:p w:rsidR="00DD7C38" w:rsidRDefault="00DD7C38" w:rsidP="00CC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563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C4BA9" w:rsidRPr="00CC4BA9" w:rsidRDefault="00CC4BA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C4B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BA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B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A692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C4BA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C4BA9" w:rsidRDefault="00CC4B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38" w:rsidRDefault="00DD7C38" w:rsidP="00CC4BA9">
      <w:pPr>
        <w:spacing w:after="0" w:line="240" w:lineRule="auto"/>
      </w:pPr>
      <w:r>
        <w:separator/>
      </w:r>
    </w:p>
  </w:footnote>
  <w:footnote w:type="continuationSeparator" w:id="0">
    <w:p w:rsidR="00DD7C38" w:rsidRDefault="00DD7C38" w:rsidP="00CC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75BB"/>
    <w:multiLevelType w:val="hybridMultilevel"/>
    <w:tmpl w:val="9D52D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B0000A"/>
    <w:multiLevelType w:val="hybridMultilevel"/>
    <w:tmpl w:val="4EFC6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BF6546"/>
    <w:multiLevelType w:val="hybridMultilevel"/>
    <w:tmpl w:val="0708F8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62"/>
    <w:rsid w:val="000310F9"/>
    <w:rsid w:val="000A4369"/>
    <w:rsid w:val="00113621"/>
    <w:rsid w:val="00177CA7"/>
    <w:rsid w:val="00257326"/>
    <w:rsid w:val="002D645D"/>
    <w:rsid w:val="002F7E62"/>
    <w:rsid w:val="00353676"/>
    <w:rsid w:val="003B3D17"/>
    <w:rsid w:val="004832AB"/>
    <w:rsid w:val="00543A1C"/>
    <w:rsid w:val="00585B48"/>
    <w:rsid w:val="005916C5"/>
    <w:rsid w:val="005E2C0B"/>
    <w:rsid w:val="006A63C7"/>
    <w:rsid w:val="008A6927"/>
    <w:rsid w:val="009347D9"/>
    <w:rsid w:val="009B4F00"/>
    <w:rsid w:val="00A8618B"/>
    <w:rsid w:val="00C16F95"/>
    <w:rsid w:val="00C252D6"/>
    <w:rsid w:val="00CA0CD6"/>
    <w:rsid w:val="00CA4A4C"/>
    <w:rsid w:val="00CC4BA9"/>
    <w:rsid w:val="00CF4EEA"/>
    <w:rsid w:val="00D322BD"/>
    <w:rsid w:val="00DA2D4B"/>
    <w:rsid w:val="00DB4B26"/>
    <w:rsid w:val="00DD7C38"/>
    <w:rsid w:val="00EA42C9"/>
    <w:rsid w:val="00E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0080"/>
  <w15:chartTrackingRefBased/>
  <w15:docId w15:val="{71ECBAA9-287B-4C8B-B47F-2BB58C57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F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7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77C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4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4BA9"/>
  </w:style>
  <w:style w:type="paragraph" w:styleId="a8">
    <w:name w:val="footer"/>
    <w:basedOn w:val="a"/>
    <w:link w:val="a9"/>
    <w:uiPriority w:val="99"/>
    <w:unhideWhenUsed/>
    <w:rsid w:val="00CC4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4BA9"/>
  </w:style>
  <w:style w:type="paragraph" w:styleId="aa">
    <w:name w:val="TOC Heading"/>
    <w:basedOn w:val="1"/>
    <w:next w:val="a"/>
    <w:uiPriority w:val="39"/>
    <w:unhideWhenUsed/>
    <w:qFormat/>
    <w:rsid w:val="00CC4B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BA9"/>
    <w:pPr>
      <w:spacing w:after="100"/>
    </w:pPr>
  </w:style>
  <w:style w:type="character" w:styleId="ab">
    <w:name w:val="Hyperlink"/>
    <w:basedOn w:val="a0"/>
    <w:uiPriority w:val="99"/>
    <w:unhideWhenUsed/>
    <w:rsid w:val="00CC4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20CC-8639-4770-93FB-6F01E8BB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24</cp:revision>
  <dcterms:created xsi:type="dcterms:W3CDTF">2018-06-03T17:54:00Z</dcterms:created>
  <dcterms:modified xsi:type="dcterms:W3CDTF">2018-06-04T01:37:00Z</dcterms:modified>
</cp:coreProperties>
</file>