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29"/>
          <w:sz-cs w:val="29"/>
          <w:spacing w:val="0"/>
        </w:rPr>
        <w:t xml:space="preserve">Input: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1 - file xnt.xlsx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Data file, dữ liệu chuẩn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2 - file chi tiet hoa đơn: gồm 2 sheet bán ra và mua vào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Output: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file template: detail.xlsx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gồm 2 sheet ketqua_chitiet và ketqua_amkho (kết quả chi tiết và kết quả âm kho)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Yêu cầu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1 - Kết quả chi tiết: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</w:t>
      </w:r>
      <w:r>
        <w:rPr>
          <w:rFonts w:ascii="Times" w:hAnsi="Times" w:cs="Times"/>
          <w:sz w:val="32"/>
          <w:sz-cs w:val="32"/>
          <w:spacing w:val="0"/>
        </w:rPr>
        <w:t xml:space="preserve">Tên hang hóa: Lấy gốc là file XNT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Đơn vị tính: lấy từ XNT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a. Tồn và giá trị đầu kỳ: lấy từ XNT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b. Nhập: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- số lượng Nhập trên file XNT, giá trị nhập trên file XNT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- </w:t>
      </w:r>
      <w:r>
        <w:rPr>
          <w:rFonts w:ascii="Times" w:hAnsi="Times" w:cs="Times"/>
          <w:sz w:val="32"/>
          <w:sz-cs w:val="32"/>
          <w:b/>
          <w:spacing w:val="0"/>
        </w:rPr>
        <w:t xml:space="preserve">số lượng</w:t>
      </w:r>
      <w:r>
        <w:rPr>
          <w:rFonts w:ascii="Times" w:hAnsi="Times" w:cs="Times"/>
          <w:sz w:val="32"/>
          <w:sz-cs w:val="32"/>
          <w:spacing w:val="0"/>
        </w:rPr>
        <w:t xml:space="preserve"> Nhập trên file Muavao, cột </w:t>
      </w:r>
      <w:r>
        <w:rPr>
          <w:rFonts w:ascii="Times" w:hAnsi="Times" w:cs="Times"/>
          <w:sz w:val="32"/>
          <w:sz-cs w:val="32"/>
          <w:b/>
          <w:spacing w:val="0"/>
        </w:rPr>
        <w:t xml:space="preserve">thành tiền</w:t>
      </w:r>
      <w:r>
        <w:rPr>
          <w:rFonts w:ascii="Times" w:hAnsi="Times" w:cs="Times"/>
          <w:sz w:val="32"/>
          <w:sz-cs w:val="32"/>
          <w:spacing w:val="0"/>
        </w:rPr>
        <w:t xml:space="preserve"> trên file Muavao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-&gt; So sánh số lượng và thành tiền nhập giữa XNT và Muavao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c. Xuất: (tương tự Nhập)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d. Tồn cuối kỳ: = tồn đầu kỳ + Nhập – xuất (số lượng và giá trị)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2 - Kết quả âm kho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Tên hang XNT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- Đơn vị tính: XNT (nếu có thể thì so sánh đơn vị tính giữa XNT với Muavao và Banra xem có cùng chủng loại không, ví dụ cùng 1 mã hang nhưng có đơn vị là m, cái, kg, cân để đưa ra cảnh báo giống với tên hang hóa)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- Tồn đầu kỳ: XNT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- Nhập đến thời điểm trước khi âm kho gần nhất =&gt; số lượng nhập lũy kế đến này này (Lấy ở file Muavao chi tiết ngày, số lượng nhập từ ngày … đến ngày …)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- Xuất đến thời điểm âm kho (lấy ở file Banra chi tiết ngày, số lượng xuất trong ngày, số lượng xuất lũy kế đến ngày âm kho).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- Kết quả âm kho: tồn đầu kỳ + nhập lũy kế đến thời điểm trước khi âm kho gần nhất – xuất đến thời điểm âm kho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LƯU Ý: ĐỐI VỚI KETQUA_AMKHO CHỈ CẦN TRẢ KẾT QUẢ THỜI ĐIỂM ÂM KHO, CÁC THỜI ĐIỂM KHÔNG BỊ ÂM KHO KHÔNG CẦN CHO RA KẾT QUẢ.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</cp:coreProperties>
</file>

<file path=docProps/meta.xml><?xml version="1.0" encoding="utf-8"?>
<meta xmlns="http://schemas.apple.com/cocoa/2006/metadata">
  <generator>CocoaOOXMLWriter/2685.6</generator>
</meta>
</file>