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4EC4" w14:textId="77777777" w:rsidR="00254842" w:rsidRPr="00AE2384" w:rsidRDefault="00254842" w:rsidP="00254842">
      <w:pPr>
        <w:rPr>
          <w:rFonts w:cs="Times New Roman"/>
          <w:lang w:val="en-US"/>
        </w:rPr>
      </w:pPr>
    </w:p>
    <w:p w14:paraId="4CF585AD" w14:textId="77777777" w:rsidR="00254842" w:rsidRPr="00AE2384" w:rsidRDefault="00254842" w:rsidP="00254842">
      <w:pPr>
        <w:jc w:val="center"/>
        <w:rPr>
          <w:rFonts w:eastAsia="Times New Roman" w:cs="Times New Roman"/>
          <w:color w:val="000000"/>
          <w:szCs w:val="28"/>
          <w:highlight w:val="white"/>
        </w:rPr>
      </w:pPr>
      <w:r w:rsidRPr="00AE2384">
        <w:rPr>
          <w:rFonts w:eastAsia="Times New Roman" w:cs="Times New Roman"/>
          <w:color w:val="000000"/>
          <w:szCs w:val="28"/>
          <w:highlight w:val="white"/>
        </w:rPr>
        <w:t>МИНИСТЕРСТВО НАУКИ И ВЫСШЕГО ОБРАЗОВАНИЯ</w:t>
      </w:r>
    </w:p>
    <w:p w14:paraId="02161AD6" w14:textId="77777777" w:rsidR="00254842" w:rsidRPr="00AE2384" w:rsidRDefault="00254842" w:rsidP="00254842">
      <w:pPr>
        <w:jc w:val="center"/>
        <w:rPr>
          <w:rFonts w:eastAsia="Times New Roman" w:cs="Times New Roman"/>
          <w:szCs w:val="28"/>
        </w:rPr>
      </w:pPr>
      <w:r w:rsidRPr="00AE2384">
        <w:rPr>
          <w:rFonts w:eastAsia="Times New Roman" w:cs="Times New Roman"/>
          <w:szCs w:val="28"/>
        </w:rPr>
        <w:t>РОССИЙСКОЙ ФЕДЕРАЦИИ</w:t>
      </w:r>
    </w:p>
    <w:p w14:paraId="2510472E" w14:textId="77777777" w:rsidR="00254842" w:rsidRPr="00AE2384" w:rsidRDefault="00254842" w:rsidP="00254842">
      <w:pPr>
        <w:jc w:val="center"/>
        <w:rPr>
          <w:rFonts w:eastAsia="Times New Roman" w:cs="Times New Roman"/>
          <w:szCs w:val="28"/>
        </w:rPr>
      </w:pPr>
      <w:r w:rsidRPr="00AE2384">
        <w:rPr>
          <w:rFonts w:eastAsia="Times New Roman" w:cs="Times New Roman"/>
          <w:szCs w:val="28"/>
        </w:rPr>
        <w:t>Федеральное государственное автономное образовательное учреждение высшего образования</w:t>
      </w:r>
    </w:p>
    <w:p w14:paraId="7C877578" w14:textId="77777777" w:rsidR="00254842" w:rsidRPr="00AE2384" w:rsidRDefault="00254842" w:rsidP="00254842">
      <w:pPr>
        <w:jc w:val="center"/>
        <w:rPr>
          <w:rFonts w:eastAsia="Times New Roman" w:cs="Times New Roman"/>
          <w:szCs w:val="28"/>
        </w:rPr>
      </w:pPr>
      <w:r w:rsidRPr="00AE2384">
        <w:rPr>
          <w:rFonts w:eastAsia="Times New Roman" w:cs="Times New Roman"/>
          <w:szCs w:val="28"/>
        </w:rPr>
        <w:t>«ТЮМЕНСКИЙ ГОСУДАРСТВЕННЫЙ УНИВЕРСИТЕТ»</w:t>
      </w:r>
    </w:p>
    <w:p w14:paraId="73B2718E" w14:textId="77777777" w:rsidR="00254842" w:rsidRPr="00AE2384" w:rsidRDefault="00254842" w:rsidP="00254842">
      <w:pPr>
        <w:spacing w:before="240"/>
        <w:jc w:val="center"/>
        <w:rPr>
          <w:rFonts w:eastAsia="Times New Roman" w:cs="Times New Roman"/>
          <w:szCs w:val="28"/>
        </w:rPr>
      </w:pPr>
      <w:r w:rsidRPr="00AE2384">
        <w:rPr>
          <w:rFonts w:eastAsia="Times New Roman" w:cs="Times New Roman"/>
          <w:szCs w:val="28"/>
        </w:rPr>
        <w:t>ИНСТИТУТ МАТЕМАТИКИ И КОМПЬЮТЕРНЫХ НАУК</w:t>
      </w:r>
    </w:p>
    <w:p w14:paraId="1FBB4342" w14:textId="77777777" w:rsidR="00254842" w:rsidRPr="00AE2384" w:rsidRDefault="00254842" w:rsidP="00254842">
      <w:pPr>
        <w:jc w:val="center"/>
        <w:rPr>
          <w:rFonts w:eastAsia="Times New Roman" w:cs="Times New Roman"/>
          <w:szCs w:val="28"/>
        </w:rPr>
      </w:pPr>
      <w:r w:rsidRPr="00AE2384">
        <w:rPr>
          <w:rFonts w:eastAsia="Times New Roman" w:cs="Times New Roman"/>
          <w:szCs w:val="28"/>
        </w:rPr>
        <w:t xml:space="preserve">Кафедра программного обеспечения </w:t>
      </w:r>
    </w:p>
    <w:p w14:paraId="6E0FF964" w14:textId="77777777" w:rsidR="00254842" w:rsidRPr="00AE2384" w:rsidRDefault="00254842" w:rsidP="00254842">
      <w:pPr>
        <w:spacing w:before="240"/>
        <w:jc w:val="center"/>
        <w:rPr>
          <w:rFonts w:eastAsia="Times New Roman" w:cs="Times New Roman"/>
          <w:b/>
          <w:szCs w:val="28"/>
        </w:rPr>
      </w:pPr>
      <w:r w:rsidRPr="00AE2384">
        <w:rPr>
          <w:rFonts w:eastAsia="Times New Roman" w:cs="Times New Roman"/>
          <w:b/>
          <w:szCs w:val="28"/>
        </w:rPr>
        <w:t>ВЫПУСКНАЯ КВАЛИФИКАЦИОННАЯ РАБОТА</w:t>
      </w:r>
    </w:p>
    <w:p w14:paraId="75DF56EE" w14:textId="77777777" w:rsidR="00254842" w:rsidRPr="00AE2384" w:rsidRDefault="00254842" w:rsidP="00254842">
      <w:pPr>
        <w:jc w:val="center"/>
        <w:rPr>
          <w:rFonts w:eastAsia="Times New Roman" w:cs="Times New Roman"/>
          <w:szCs w:val="28"/>
        </w:rPr>
      </w:pPr>
      <w:r w:rsidRPr="00AE2384">
        <w:rPr>
          <w:rFonts w:eastAsia="Times New Roman" w:cs="Times New Roman"/>
          <w:szCs w:val="28"/>
        </w:rPr>
        <w:t>бакалаврская работа</w:t>
      </w:r>
    </w:p>
    <w:p w14:paraId="1416CDFE" w14:textId="4AD04F25" w:rsidR="00254842" w:rsidRPr="00AE2384" w:rsidRDefault="00254842" w:rsidP="00254842">
      <w:pPr>
        <w:spacing w:line="240" w:lineRule="auto"/>
        <w:jc w:val="center"/>
        <w:rPr>
          <w:rFonts w:eastAsia="Times New Roman" w:cs="Times New Roman"/>
          <w:szCs w:val="28"/>
        </w:rPr>
      </w:pPr>
      <w:r w:rsidRPr="00AE2384">
        <w:rPr>
          <w:rFonts w:eastAsia="Times New Roman" w:cs="Times New Roman"/>
          <w:szCs w:val="28"/>
        </w:rPr>
        <w:t>РАЗРАБОТКА ПРОГРАММНОГО ОБЕСПЕЧЕНИЯ ДЛЯ РЕЗЕРВНОГО КОПИРОВАНИЯ И ВОССТАНОВЛЕНИЯ ДАННЫХ</w:t>
      </w:r>
    </w:p>
    <w:p w14:paraId="49E9418B" w14:textId="77777777" w:rsidR="00254842" w:rsidRPr="00AE2384" w:rsidRDefault="00254842" w:rsidP="00254842">
      <w:pPr>
        <w:spacing w:line="240" w:lineRule="auto"/>
        <w:jc w:val="center"/>
        <w:rPr>
          <w:rFonts w:eastAsia="Times New Roman" w:cs="Times New Roman"/>
          <w:szCs w:val="28"/>
        </w:rPr>
      </w:pPr>
      <w:r w:rsidRPr="00AE2384">
        <w:rPr>
          <w:rFonts w:eastAsia="Times New Roman" w:cs="Times New Roman"/>
          <w:szCs w:val="28"/>
        </w:rPr>
        <w:t xml:space="preserve">02.03.03 Математическое обеспечение и администрирование </w:t>
      </w:r>
    </w:p>
    <w:p w14:paraId="14845B26" w14:textId="77777777" w:rsidR="00254842" w:rsidRPr="00AE2384" w:rsidRDefault="00254842" w:rsidP="00254842">
      <w:pPr>
        <w:spacing w:line="240" w:lineRule="auto"/>
        <w:jc w:val="center"/>
        <w:rPr>
          <w:rFonts w:eastAsia="Times New Roman" w:cs="Times New Roman"/>
          <w:szCs w:val="28"/>
        </w:rPr>
      </w:pPr>
      <w:r w:rsidRPr="00AE2384">
        <w:rPr>
          <w:rFonts w:eastAsia="Times New Roman" w:cs="Times New Roman"/>
          <w:szCs w:val="28"/>
        </w:rPr>
        <w:t>информационных систем</w:t>
      </w:r>
    </w:p>
    <w:p w14:paraId="34A978A1" w14:textId="77777777" w:rsidR="00254842" w:rsidRPr="00AE2384" w:rsidRDefault="00254842" w:rsidP="00254842">
      <w:pPr>
        <w:spacing w:line="240" w:lineRule="auto"/>
        <w:jc w:val="center"/>
        <w:rPr>
          <w:rFonts w:eastAsia="Times New Roman" w:cs="Times New Roman"/>
          <w:szCs w:val="28"/>
        </w:rPr>
      </w:pPr>
      <w:r w:rsidRPr="00AE2384">
        <w:rPr>
          <w:rFonts w:eastAsia="Times New Roman" w:cs="Times New Roman"/>
          <w:szCs w:val="28"/>
        </w:rPr>
        <w:t>Профиль «Технологии программирования»</w:t>
      </w:r>
    </w:p>
    <w:p w14:paraId="64857853" w14:textId="77777777" w:rsidR="00254842" w:rsidRPr="00AE2384" w:rsidRDefault="00254842" w:rsidP="00254842">
      <w:pPr>
        <w:spacing w:before="240" w:after="240"/>
        <w:rPr>
          <w:rFonts w:eastAsia="Times New Roman" w:cs="Times New Roman"/>
          <w:szCs w:val="28"/>
        </w:rPr>
      </w:pPr>
    </w:p>
    <w:p w14:paraId="6F65FF10" w14:textId="77777777" w:rsidR="00254842" w:rsidRPr="00AE2384" w:rsidRDefault="00254842" w:rsidP="00254842">
      <w:pPr>
        <w:spacing w:before="240" w:after="240"/>
        <w:jc w:val="center"/>
        <w:rPr>
          <w:rFonts w:eastAsia="Times New Roman" w:cs="Times New Roman"/>
          <w:szCs w:val="28"/>
        </w:rPr>
      </w:pPr>
    </w:p>
    <w:p w14:paraId="36F6ECC5" w14:textId="77777777" w:rsidR="00254842" w:rsidRPr="00AE2384" w:rsidRDefault="00254842" w:rsidP="00254842">
      <w:pPr>
        <w:rPr>
          <w:rFonts w:eastAsia="Times New Roman" w:cs="Times New Roman"/>
          <w:szCs w:val="28"/>
        </w:rPr>
      </w:pPr>
    </w:p>
    <w:p w14:paraId="39E60108" w14:textId="77777777" w:rsidR="00254842" w:rsidRPr="00AE2384" w:rsidRDefault="00254842" w:rsidP="00254842">
      <w:pPr>
        <w:rPr>
          <w:rFonts w:eastAsia="Times New Roman" w:cs="Times New Roman"/>
          <w:szCs w:val="28"/>
        </w:rPr>
      </w:pPr>
    </w:p>
    <w:p w14:paraId="47C263FA" w14:textId="77777777" w:rsidR="00254842" w:rsidRPr="00AE2384" w:rsidRDefault="00254842" w:rsidP="00254842">
      <w:pPr>
        <w:rPr>
          <w:rFonts w:eastAsia="Times New Roman" w:cs="Times New Roman"/>
          <w:szCs w:val="28"/>
        </w:rPr>
      </w:pPr>
      <w:r w:rsidRPr="00AE2384">
        <w:rPr>
          <w:rFonts w:eastAsia="Times New Roman" w:cs="Times New Roman"/>
          <w:szCs w:val="28"/>
        </w:rPr>
        <w:t>Выполнил работу</w:t>
      </w:r>
    </w:p>
    <w:p w14:paraId="07824005" w14:textId="34791C67" w:rsidR="00254842" w:rsidRPr="00AE2384" w:rsidRDefault="00254842" w:rsidP="00254842">
      <w:pPr>
        <w:rPr>
          <w:rFonts w:eastAsia="Times New Roman" w:cs="Times New Roman"/>
          <w:szCs w:val="28"/>
        </w:rPr>
      </w:pPr>
      <w:r w:rsidRPr="00AE2384">
        <w:rPr>
          <w:rFonts w:eastAsia="Times New Roman" w:cs="Times New Roman"/>
          <w:szCs w:val="28"/>
        </w:rPr>
        <w:t>студент 4 курса                                           Поляков И. А.</w:t>
      </w:r>
    </w:p>
    <w:p w14:paraId="2ADEBD42" w14:textId="77777777" w:rsidR="00254842" w:rsidRPr="00AE2384" w:rsidRDefault="00254842" w:rsidP="00254842">
      <w:pPr>
        <w:rPr>
          <w:rFonts w:eastAsia="Times New Roman" w:cs="Times New Roman"/>
          <w:szCs w:val="28"/>
        </w:rPr>
      </w:pPr>
      <w:r w:rsidRPr="00AE2384">
        <w:rPr>
          <w:rFonts w:eastAsia="Times New Roman" w:cs="Times New Roman"/>
          <w:szCs w:val="28"/>
        </w:rPr>
        <w:t>очной формы</w:t>
      </w:r>
    </w:p>
    <w:p w14:paraId="3E0F64B8" w14:textId="77777777" w:rsidR="00254842" w:rsidRPr="00AE2384" w:rsidRDefault="00254842" w:rsidP="00254842">
      <w:pPr>
        <w:rPr>
          <w:rFonts w:eastAsia="Times New Roman" w:cs="Times New Roman"/>
          <w:szCs w:val="28"/>
        </w:rPr>
      </w:pPr>
      <w:r w:rsidRPr="00AE2384">
        <w:rPr>
          <w:rFonts w:eastAsia="Times New Roman" w:cs="Times New Roman"/>
          <w:szCs w:val="28"/>
        </w:rPr>
        <w:t>обучения</w:t>
      </w:r>
    </w:p>
    <w:p w14:paraId="6F97B537" w14:textId="77777777" w:rsidR="00254842" w:rsidRPr="00AE2384" w:rsidRDefault="00254842" w:rsidP="00254842">
      <w:pPr>
        <w:ind w:left="5097"/>
        <w:rPr>
          <w:rFonts w:eastAsia="Times New Roman" w:cs="Times New Roman"/>
          <w:szCs w:val="28"/>
        </w:rPr>
      </w:pPr>
    </w:p>
    <w:p w14:paraId="2A0FFF09" w14:textId="77777777" w:rsidR="00254842" w:rsidRPr="00AE2384" w:rsidRDefault="00254842" w:rsidP="00254842">
      <w:pPr>
        <w:rPr>
          <w:rFonts w:eastAsia="Times New Roman" w:cs="Times New Roman"/>
          <w:szCs w:val="28"/>
        </w:rPr>
      </w:pPr>
    </w:p>
    <w:p w14:paraId="42B7C014" w14:textId="77777777" w:rsidR="00254842" w:rsidRPr="00AE2384" w:rsidRDefault="00254842" w:rsidP="00254842">
      <w:pPr>
        <w:rPr>
          <w:rFonts w:eastAsia="Times New Roman" w:cs="Times New Roman"/>
          <w:szCs w:val="28"/>
        </w:rPr>
      </w:pPr>
      <w:r w:rsidRPr="00AE2384">
        <w:rPr>
          <w:rFonts w:eastAsia="Times New Roman" w:cs="Times New Roman"/>
          <w:szCs w:val="28"/>
        </w:rPr>
        <w:t>Руководитель</w:t>
      </w:r>
    </w:p>
    <w:p w14:paraId="1E50A7DE" w14:textId="524CC59F" w:rsidR="00254842" w:rsidRPr="00AE2384" w:rsidRDefault="00254842" w:rsidP="00254842">
      <w:pPr>
        <w:rPr>
          <w:rFonts w:eastAsia="Times New Roman" w:cs="Times New Roman"/>
          <w:szCs w:val="28"/>
        </w:rPr>
      </w:pPr>
      <w:r w:rsidRPr="00AE2384">
        <w:rPr>
          <w:rFonts w:eastAsia="Times New Roman" w:cs="Times New Roman"/>
          <w:szCs w:val="28"/>
        </w:rPr>
        <w:t>Доцент</w:t>
      </w:r>
    </w:p>
    <w:p w14:paraId="1744B902" w14:textId="74F7AA4D" w:rsidR="00254842" w:rsidRPr="00AE2384" w:rsidRDefault="00254842" w:rsidP="00254842">
      <w:pPr>
        <w:rPr>
          <w:rFonts w:eastAsia="Times New Roman" w:cs="Times New Roman"/>
          <w:szCs w:val="28"/>
        </w:rPr>
      </w:pP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r>
      <w:r w:rsidRPr="00AE2384">
        <w:rPr>
          <w:rFonts w:eastAsia="Times New Roman" w:cs="Times New Roman"/>
          <w:szCs w:val="28"/>
        </w:rPr>
        <w:tab/>
        <w:t>Ялдыгин Валерий Борисович</w:t>
      </w:r>
    </w:p>
    <w:p w14:paraId="5C4D40A2" w14:textId="5EA80B24" w:rsidR="008B2082" w:rsidRPr="00AE2384" w:rsidRDefault="008B2082" w:rsidP="00254842">
      <w:pPr>
        <w:rPr>
          <w:rFonts w:eastAsia="Times New Roman" w:cs="Times New Roman"/>
          <w:szCs w:val="28"/>
        </w:rPr>
      </w:pPr>
    </w:p>
    <w:p w14:paraId="6FC05BD0" w14:textId="77777777" w:rsidR="008B2082" w:rsidRPr="00AE2384" w:rsidRDefault="008B2082" w:rsidP="00254842">
      <w:pPr>
        <w:rPr>
          <w:rStyle w:val="a3"/>
          <w:rFonts w:eastAsia="Times New Roman" w:cs="Times New Roman"/>
          <w:i w:val="0"/>
          <w:iCs w:val="0"/>
          <w:sz w:val="28"/>
          <w:szCs w:val="28"/>
        </w:rPr>
      </w:pPr>
    </w:p>
    <w:bookmarkStart w:id="0" w:name="_Toc103351859" w:displacedByCustomXml="next"/>
    <w:bookmarkStart w:id="1" w:name="_Toc102439146" w:displacedByCustomXml="next"/>
    <w:sdt>
      <w:sdtPr>
        <w:rPr>
          <w:rFonts w:eastAsiaTheme="minorHAnsi" w:cstheme="minorBidi"/>
          <w:b w:val="0"/>
          <w:i/>
          <w:iCs/>
          <w:szCs w:val="22"/>
        </w:rPr>
        <w:id w:val="-267854217"/>
        <w:docPartObj>
          <w:docPartGallery w:val="Table of Contents"/>
          <w:docPartUnique/>
        </w:docPartObj>
      </w:sdtPr>
      <w:sdtEndPr>
        <w:rPr>
          <w:rFonts w:cs="Times New Roman"/>
          <w:bCs/>
          <w:i w:val="0"/>
          <w:iCs w:val="0"/>
          <w:color w:val="auto"/>
          <w:sz w:val="28"/>
        </w:rPr>
      </w:sdtEndPr>
      <w:sdtContent>
        <w:p w14:paraId="2406B5AF" w14:textId="5F19B36B" w:rsidR="006A2436" w:rsidRPr="00AE2384" w:rsidRDefault="006A2436" w:rsidP="00BE3F02">
          <w:pPr>
            <w:pStyle w:val="1"/>
          </w:pPr>
          <w:r w:rsidRPr="00AE2384">
            <w:t>Оглавление</w:t>
          </w:r>
          <w:bookmarkEnd w:id="0"/>
        </w:p>
        <w:p w14:paraId="14513FB8" w14:textId="242FCB9B" w:rsidR="0039363B" w:rsidRDefault="006A2436">
          <w:pPr>
            <w:pStyle w:val="11"/>
            <w:tabs>
              <w:tab w:val="right" w:leader="dot" w:pos="9633"/>
            </w:tabs>
            <w:rPr>
              <w:rFonts w:asciiTheme="minorHAnsi" w:eastAsiaTheme="minorEastAsia" w:hAnsiTheme="minorHAnsi"/>
              <w:noProof/>
              <w:sz w:val="22"/>
              <w:lang w:eastAsia="ru-RU"/>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3351859" w:history="1">
            <w:r w:rsidR="0039363B" w:rsidRPr="003700B3">
              <w:rPr>
                <w:rStyle w:val="a4"/>
                <w:noProof/>
              </w:rPr>
              <w:t>Оглавление</w:t>
            </w:r>
            <w:r w:rsidR="0039363B">
              <w:rPr>
                <w:noProof/>
                <w:webHidden/>
              </w:rPr>
              <w:tab/>
            </w:r>
            <w:r w:rsidR="0039363B">
              <w:rPr>
                <w:noProof/>
                <w:webHidden/>
              </w:rPr>
              <w:fldChar w:fldCharType="begin"/>
            </w:r>
            <w:r w:rsidR="0039363B">
              <w:rPr>
                <w:noProof/>
                <w:webHidden/>
              </w:rPr>
              <w:instrText xml:space="preserve"> PAGEREF _Toc103351859 \h </w:instrText>
            </w:r>
            <w:r w:rsidR="0039363B">
              <w:rPr>
                <w:noProof/>
                <w:webHidden/>
              </w:rPr>
            </w:r>
            <w:r w:rsidR="0039363B">
              <w:rPr>
                <w:noProof/>
                <w:webHidden/>
              </w:rPr>
              <w:fldChar w:fldCharType="separate"/>
            </w:r>
            <w:r w:rsidR="0039363B">
              <w:rPr>
                <w:noProof/>
                <w:webHidden/>
              </w:rPr>
              <w:t>2</w:t>
            </w:r>
            <w:r w:rsidR="0039363B">
              <w:rPr>
                <w:noProof/>
                <w:webHidden/>
              </w:rPr>
              <w:fldChar w:fldCharType="end"/>
            </w:r>
          </w:hyperlink>
        </w:p>
        <w:p w14:paraId="0C06450C" w14:textId="3C1EFEBE" w:rsidR="0039363B" w:rsidRDefault="006C7B75">
          <w:pPr>
            <w:pStyle w:val="11"/>
            <w:tabs>
              <w:tab w:val="right" w:leader="dot" w:pos="9633"/>
            </w:tabs>
            <w:rPr>
              <w:rFonts w:asciiTheme="minorHAnsi" w:eastAsiaTheme="minorEastAsia" w:hAnsiTheme="minorHAnsi"/>
              <w:noProof/>
              <w:sz w:val="22"/>
              <w:lang w:eastAsia="ru-RU"/>
            </w:rPr>
          </w:pPr>
          <w:hyperlink w:anchor="_Toc103351860" w:history="1">
            <w:r w:rsidR="0039363B" w:rsidRPr="003700B3">
              <w:rPr>
                <w:rStyle w:val="a4"/>
                <w:noProof/>
              </w:rPr>
              <w:t>Введение</w:t>
            </w:r>
            <w:r w:rsidR="0039363B">
              <w:rPr>
                <w:noProof/>
                <w:webHidden/>
              </w:rPr>
              <w:tab/>
            </w:r>
            <w:r w:rsidR="0039363B">
              <w:rPr>
                <w:noProof/>
                <w:webHidden/>
              </w:rPr>
              <w:fldChar w:fldCharType="begin"/>
            </w:r>
            <w:r w:rsidR="0039363B">
              <w:rPr>
                <w:noProof/>
                <w:webHidden/>
              </w:rPr>
              <w:instrText xml:space="preserve"> PAGEREF _Toc103351860 \h </w:instrText>
            </w:r>
            <w:r w:rsidR="0039363B">
              <w:rPr>
                <w:noProof/>
                <w:webHidden/>
              </w:rPr>
            </w:r>
            <w:r w:rsidR="0039363B">
              <w:rPr>
                <w:noProof/>
                <w:webHidden/>
              </w:rPr>
              <w:fldChar w:fldCharType="separate"/>
            </w:r>
            <w:r w:rsidR="0039363B">
              <w:rPr>
                <w:noProof/>
                <w:webHidden/>
              </w:rPr>
              <w:t>3</w:t>
            </w:r>
            <w:r w:rsidR="0039363B">
              <w:rPr>
                <w:noProof/>
                <w:webHidden/>
              </w:rPr>
              <w:fldChar w:fldCharType="end"/>
            </w:r>
          </w:hyperlink>
        </w:p>
        <w:p w14:paraId="6793909C" w14:textId="627A7B0A" w:rsidR="0039363B" w:rsidRDefault="006C7B75">
          <w:pPr>
            <w:pStyle w:val="11"/>
            <w:tabs>
              <w:tab w:val="right" w:leader="dot" w:pos="9633"/>
            </w:tabs>
            <w:rPr>
              <w:rFonts w:asciiTheme="minorHAnsi" w:eastAsiaTheme="minorEastAsia" w:hAnsiTheme="minorHAnsi"/>
              <w:noProof/>
              <w:sz w:val="22"/>
              <w:lang w:eastAsia="ru-RU"/>
            </w:rPr>
          </w:pPr>
          <w:hyperlink w:anchor="_Toc103351861" w:history="1">
            <w:r w:rsidR="0039363B" w:rsidRPr="003700B3">
              <w:rPr>
                <w:rStyle w:val="a4"/>
                <w:rFonts w:cs="Times New Roman"/>
                <w:noProof/>
              </w:rPr>
              <w:t>Глава 1. Исследование предметной области</w:t>
            </w:r>
            <w:r w:rsidR="0039363B">
              <w:rPr>
                <w:noProof/>
                <w:webHidden/>
              </w:rPr>
              <w:tab/>
            </w:r>
            <w:r w:rsidR="0039363B">
              <w:rPr>
                <w:noProof/>
                <w:webHidden/>
              </w:rPr>
              <w:fldChar w:fldCharType="begin"/>
            </w:r>
            <w:r w:rsidR="0039363B">
              <w:rPr>
                <w:noProof/>
                <w:webHidden/>
              </w:rPr>
              <w:instrText xml:space="preserve"> PAGEREF _Toc103351861 \h </w:instrText>
            </w:r>
            <w:r w:rsidR="0039363B">
              <w:rPr>
                <w:noProof/>
                <w:webHidden/>
              </w:rPr>
            </w:r>
            <w:r w:rsidR="0039363B">
              <w:rPr>
                <w:noProof/>
                <w:webHidden/>
              </w:rPr>
              <w:fldChar w:fldCharType="separate"/>
            </w:r>
            <w:r w:rsidR="0039363B">
              <w:rPr>
                <w:noProof/>
                <w:webHidden/>
              </w:rPr>
              <w:t>5</w:t>
            </w:r>
            <w:r w:rsidR="0039363B">
              <w:rPr>
                <w:noProof/>
                <w:webHidden/>
              </w:rPr>
              <w:fldChar w:fldCharType="end"/>
            </w:r>
          </w:hyperlink>
        </w:p>
        <w:p w14:paraId="231F93CE" w14:textId="39EDB064" w:rsidR="0039363B" w:rsidRDefault="006C7B75">
          <w:pPr>
            <w:pStyle w:val="11"/>
            <w:tabs>
              <w:tab w:val="right" w:leader="dot" w:pos="9633"/>
            </w:tabs>
            <w:rPr>
              <w:rFonts w:asciiTheme="minorHAnsi" w:eastAsiaTheme="minorEastAsia" w:hAnsiTheme="minorHAnsi"/>
              <w:noProof/>
              <w:sz w:val="22"/>
              <w:lang w:eastAsia="ru-RU"/>
            </w:rPr>
          </w:pPr>
          <w:hyperlink w:anchor="_Toc103351862" w:history="1">
            <w:r w:rsidR="0039363B" w:rsidRPr="003700B3">
              <w:rPr>
                <w:rStyle w:val="a4"/>
                <w:rFonts w:cs="Times New Roman"/>
                <w:noProof/>
              </w:rPr>
              <w:t>1.1 Формальная постановка задачи резервного копирования</w:t>
            </w:r>
            <w:r w:rsidR="0039363B">
              <w:rPr>
                <w:noProof/>
                <w:webHidden/>
              </w:rPr>
              <w:tab/>
            </w:r>
            <w:r w:rsidR="0039363B">
              <w:rPr>
                <w:noProof/>
                <w:webHidden/>
              </w:rPr>
              <w:fldChar w:fldCharType="begin"/>
            </w:r>
            <w:r w:rsidR="0039363B">
              <w:rPr>
                <w:noProof/>
                <w:webHidden/>
              </w:rPr>
              <w:instrText xml:space="preserve"> PAGEREF _Toc103351862 \h </w:instrText>
            </w:r>
            <w:r w:rsidR="0039363B">
              <w:rPr>
                <w:noProof/>
                <w:webHidden/>
              </w:rPr>
            </w:r>
            <w:r w:rsidR="0039363B">
              <w:rPr>
                <w:noProof/>
                <w:webHidden/>
              </w:rPr>
              <w:fldChar w:fldCharType="separate"/>
            </w:r>
            <w:r w:rsidR="0039363B">
              <w:rPr>
                <w:noProof/>
                <w:webHidden/>
              </w:rPr>
              <w:t>5</w:t>
            </w:r>
            <w:r w:rsidR="0039363B">
              <w:rPr>
                <w:noProof/>
                <w:webHidden/>
              </w:rPr>
              <w:fldChar w:fldCharType="end"/>
            </w:r>
          </w:hyperlink>
        </w:p>
        <w:p w14:paraId="0D76053B" w14:textId="6B7B7444" w:rsidR="0039363B" w:rsidRDefault="006C7B75">
          <w:pPr>
            <w:pStyle w:val="11"/>
            <w:tabs>
              <w:tab w:val="right" w:leader="dot" w:pos="9633"/>
            </w:tabs>
            <w:rPr>
              <w:rFonts w:asciiTheme="minorHAnsi" w:eastAsiaTheme="minorEastAsia" w:hAnsiTheme="minorHAnsi"/>
              <w:noProof/>
              <w:sz w:val="22"/>
              <w:lang w:eastAsia="ru-RU"/>
            </w:rPr>
          </w:pPr>
          <w:hyperlink w:anchor="_Toc103351863" w:history="1">
            <w:r w:rsidR="0039363B" w:rsidRPr="003700B3">
              <w:rPr>
                <w:rStyle w:val="a4"/>
                <w:noProof/>
              </w:rPr>
              <w:t>1.2 Основные виды резервного копирования</w:t>
            </w:r>
            <w:r w:rsidR="0039363B">
              <w:rPr>
                <w:noProof/>
                <w:webHidden/>
              </w:rPr>
              <w:tab/>
            </w:r>
            <w:r w:rsidR="0039363B">
              <w:rPr>
                <w:noProof/>
                <w:webHidden/>
              </w:rPr>
              <w:fldChar w:fldCharType="begin"/>
            </w:r>
            <w:r w:rsidR="0039363B">
              <w:rPr>
                <w:noProof/>
                <w:webHidden/>
              </w:rPr>
              <w:instrText xml:space="preserve"> PAGEREF _Toc103351863 \h </w:instrText>
            </w:r>
            <w:r w:rsidR="0039363B">
              <w:rPr>
                <w:noProof/>
                <w:webHidden/>
              </w:rPr>
            </w:r>
            <w:r w:rsidR="0039363B">
              <w:rPr>
                <w:noProof/>
                <w:webHidden/>
              </w:rPr>
              <w:fldChar w:fldCharType="separate"/>
            </w:r>
            <w:r w:rsidR="0039363B">
              <w:rPr>
                <w:noProof/>
                <w:webHidden/>
              </w:rPr>
              <w:t>5</w:t>
            </w:r>
            <w:r w:rsidR="0039363B">
              <w:rPr>
                <w:noProof/>
                <w:webHidden/>
              </w:rPr>
              <w:fldChar w:fldCharType="end"/>
            </w:r>
          </w:hyperlink>
        </w:p>
        <w:p w14:paraId="03B34F2D" w14:textId="664CB8F9" w:rsidR="0039363B" w:rsidRDefault="006C7B75">
          <w:pPr>
            <w:pStyle w:val="11"/>
            <w:tabs>
              <w:tab w:val="right" w:leader="dot" w:pos="9633"/>
            </w:tabs>
            <w:rPr>
              <w:rFonts w:asciiTheme="minorHAnsi" w:eastAsiaTheme="minorEastAsia" w:hAnsiTheme="minorHAnsi"/>
              <w:noProof/>
              <w:sz w:val="22"/>
              <w:lang w:eastAsia="ru-RU"/>
            </w:rPr>
          </w:pPr>
          <w:hyperlink w:anchor="_Toc103351864" w:history="1">
            <w:r w:rsidR="0039363B" w:rsidRPr="003700B3">
              <w:rPr>
                <w:rStyle w:val="a4"/>
                <w:noProof/>
              </w:rPr>
              <w:t>1.2.1 Полное резервное копирование</w:t>
            </w:r>
            <w:r w:rsidR="0039363B">
              <w:rPr>
                <w:noProof/>
                <w:webHidden/>
              </w:rPr>
              <w:tab/>
            </w:r>
            <w:r w:rsidR="0039363B">
              <w:rPr>
                <w:noProof/>
                <w:webHidden/>
              </w:rPr>
              <w:fldChar w:fldCharType="begin"/>
            </w:r>
            <w:r w:rsidR="0039363B">
              <w:rPr>
                <w:noProof/>
                <w:webHidden/>
              </w:rPr>
              <w:instrText xml:space="preserve"> PAGEREF _Toc103351864 \h </w:instrText>
            </w:r>
            <w:r w:rsidR="0039363B">
              <w:rPr>
                <w:noProof/>
                <w:webHidden/>
              </w:rPr>
            </w:r>
            <w:r w:rsidR="0039363B">
              <w:rPr>
                <w:noProof/>
                <w:webHidden/>
              </w:rPr>
              <w:fldChar w:fldCharType="separate"/>
            </w:r>
            <w:r w:rsidR="0039363B">
              <w:rPr>
                <w:noProof/>
                <w:webHidden/>
              </w:rPr>
              <w:t>6</w:t>
            </w:r>
            <w:r w:rsidR="0039363B">
              <w:rPr>
                <w:noProof/>
                <w:webHidden/>
              </w:rPr>
              <w:fldChar w:fldCharType="end"/>
            </w:r>
          </w:hyperlink>
        </w:p>
        <w:p w14:paraId="10F1214E" w14:textId="2A1618FC" w:rsidR="0039363B" w:rsidRDefault="006C7B75">
          <w:pPr>
            <w:pStyle w:val="11"/>
            <w:tabs>
              <w:tab w:val="right" w:leader="dot" w:pos="9633"/>
            </w:tabs>
            <w:rPr>
              <w:rFonts w:asciiTheme="minorHAnsi" w:eastAsiaTheme="minorEastAsia" w:hAnsiTheme="minorHAnsi"/>
              <w:noProof/>
              <w:sz w:val="22"/>
              <w:lang w:eastAsia="ru-RU"/>
            </w:rPr>
          </w:pPr>
          <w:hyperlink w:anchor="_Toc103351865" w:history="1">
            <w:r w:rsidR="0039363B" w:rsidRPr="003700B3">
              <w:rPr>
                <w:rStyle w:val="a4"/>
                <w:noProof/>
              </w:rPr>
              <w:t>1.2.2 Инкрементное резервное копирование</w:t>
            </w:r>
            <w:r w:rsidR="0039363B">
              <w:rPr>
                <w:noProof/>
                <w:webHidden/>
              </w:rPr>
              <w:tab/>
            </w:r>
            <w:r w:rsidR="0039363B">
              <w:rPr>
                <w:noProof/>
                <w:webHidden/>
              </w:rPr>
              <w:fldChar w:fldCharType="begin"/>
            </w:r>
            <w:r w:rsidR="0039363B">
              <w:rPr>
                <w:noProof/>
                <w:webHidden/>
              </w:rPr>
              <w:instrText xml:space="preserve"> PAGEREF _Toc103351865 \h </w:instrText>
            </w:r>
            <w:r w:rsidR="0039363B">
              <w:rPr>
                <w:noProof/>
                <w:webHidden/>
              </w:rPr>
            </w:r>
            <w:r w:rsidR="0039363B">
              <w:rPr>
                <w:noProof/>
                <w:webHidden/>
              </w:rPr>
              <w:fldChar w:fldCharType="separate"/>
            </w:r>
            <w:r w:rsidR="0039363B">
              <w:rPr>
                <w:noProof/>
                <w:webHidden/>
              </w:rPr>
              <w:t>7</w:t>
            </w:r>
            <w:r w:rsidR="0039363B">
              <w:rPr>
                <w:noProof/>
                <w:webHidden/>
              </w:rPr>
              <w:fldChar w:fldCharType="end"/>
            </w:r>
          </w:hyperlink>
        </w:p>
        <w:p w14:paraId="0D976A68" w14:textId="1873159C" w:rsidR="0039363B" w:rsidRDefault="006C7B75">
          <w:pPr>
            <w:pStyle w:val="11"/>
            <w:tabs>
              <w:tab w:val="right" w:leader="dot" w:pos="9633"/>
            </w:tabs>
            <w:rPr>
              <w:rFonts w:asciiTheme="minorHAnsi" w:eastAsiaTheme="minorEastAsia" w:hAnsiTheme="minorHAnsi"/>
              <w:noProof/>
              <w:sz w:val="22"/>
              <w:lang w:eastAsia="ru-RU"/>
            </w:rPr>
          </w:pPr>
          <w:hyperlink w:anchor="_Toc103351866" w:history="1">
            <w:r w:rsidR="0039363B" w:rsidRPr="003700B3">
              <w:rPr>
                <w:rStyle w:val="a4"/>
                <w:noProof/>
              </w:rPr>
              <w:t>1.2.3 Дифференциальное резервное копирование</w:t>
            </w:r>
            <w:r w:rsidR="0039363B">
              <w:rPr>
                <w:noProof/>
                <w:webHidden/>
              </w:rPr>
              <w:tab/>
            </w:r>
            <w:r w:rsidR="0039363B">
              <w:rPr>
                <w:noProof/>
                <w:webHidden/>
              </w:rPr>
              <w:fldChar w:fldCharType="begin"/>
            </w:r>
            <w:r w:rsidR="0039363B">
              <w:rPr>
                <w:noProof/>
                <w:webHidden/>
              </w:rPr>
              <w:instrText xml:space="preserve"> PAGEREF _Toc103351866 \h </w:instrText>
            </w:r>
            <w:r w:rsidR="0039363B">
              <w:rPr>
                <w:noProof/>
                <w:webHidden/>
              </w:rPr>
            </w:r>
            <w:r w:rsidR="0039363B">
              <w:rPr>
                <w:noProof/>
                <w:webHidden/>
              </w:rPr>
              <w:fldChar w:fldCharType="separate"/>
            </w:r>
            <w:r w:rsidR="0039363B">
              <w:rPr>
                <w:noProof/>
                <w:webHidden/>
              </w:rPr>
              <w:t>8</w:t>
            </w:r>
            <w:r w:rsidR="0039363B">
              <w:rPr>
                <w:noProof/>
                <w:webHidden/>
              </w:rPr>
              <w:fldChar w:fldCharType="end"/>
            </w:r>
          </w:hyperlink>
        </w:p>
        <w:p w14:paraId="04D9CCAF" w14:textId="3F057C7A" w:rsidR="0039363B" w:rsidRDefault="006C7B75">
          <w:pPr>
            <w:pStyle w:val="11"/>
            <w:tabs>
              <w:tab w:val="right" w:leader="dot" w:pos="9633"/>
            </w:tabs>
            <w:rPr>
              <w:rFonts w:asciiTheme="minorHAnsi" w:eastAsiaTheme="minorEastAsia" w:hAnsiTheme="minorHAnsi"/>
              <w:noProof/>
              <w:sz w:val="22"/>
              <w:lang w:eastAsia="ru-RU"/>
            </w:rPr>
          </w:pPr>
          <w:hyperlink w:anchor="_Toc103351867" w:history="1">
            <w:r w:rsidR="0039363B" w:rsidRPr="003700B3">
              <w:rPr>
                <w:rStyle w:val="a4"/>
                <w:noProof/>
              </w:rPr>
              <w:t>1.2.4 Сравнение видов резервного копирования</w:t>
            </w:r>
            <w:r w:rsidR="0039363B">
              <w:rPr>
                <w:noProof/>
                <w:webHidden/>
              </w:rPr>
              <w:tab/>
            </w:r>
            <w:r w:rsidR="0039363B">
              <w:rPr>
                <w:noProof/>
                <w:webHidden/>
              </w:rPr>
              <w:fldChar w:fldCharType="begin"/>
            </w:r>
            <w:r w:rsidR="0039363B">
              <w:rPr>
                <w:noProof/>
                <w:webHidden/>
              </w:rPr>
              <w:instrText xml:space="preserve"> PAGEREF _Toc103351867 \h </w:instrText>
            </w:r>
            <w:r w:rsidR="0039363B">
              <w:rPr>
                <w:noProof/>
                <w:webHidden/>
              </w:rPr>
            </w:r>
            <w:r w:rsidR="0039363B">
              <w:rPr>
                <w:noProof/>
                <w:webHidden/>
              </w:rPr>
              <w:fldChar w:fldCharType="separate"/>
            </w:r>
            <w:r w:rsidR="0039363B">
              <w:rPr>
                <w:noProof/>
                <w:webHidden/>
              </w:rPr>
              <w:t>10</w:t>
            </w:r>
            <w:r w:rsidR="0039363B">
              <w:rPr>
                <w:noProof/>
                <w:webHidden/>
              </w:rPr>
              <w:fldChar w:fldCharType="end"/>
            </w:r>
          </w:hyperlink>
        </w:p>
        <w:p w14:paraId="328E1231" w14:textId="33E00648" w:rsidR="0039363B" w:rsidRDefault="006C7B75">
          <w:pPr>
            <w:pStyle w:val="11"/>
            <w:tabs>
              <w:tab w:val="right" w:leader="dot" w:pos="9633"/>
            </w:tabs>
            <w:rPr>
              <w:rFonts w:asciiTheme="minorHAnsi" w:eastAsiaTheme="minorEastAsia" w:hAnsiTheme="minorHAnsi"/>
              <w:noProof/>
              <w:sz w:val="22"/>
              <w:lang w:eastAsia="ru-RU"/>
            </w:rPr>
          </w:pPr>
          <w:hyperlink w:anchor="_Toc103351868" w:history="1">
            <w:r w:rsidR="0039363B" w:rsidRPr="003700B3">
              <w:rPr>
                <w:rStyle w:val="a4"/>
                <w:noProof/>
              </w:rPr>
              <w:t>1.3 Характеристики систем резервного копирования</w:t>
            </w:r>
            <w:r w:rsidR="0039363B">
              <w:rPr>
                <w:noProof/>
                <w:webHidden/>
              </w:rPr>
              <w:tab/>
            </w:r>
            <w:r w:rsidR="0039363B">
              <w:rPr>
                <w:noProof/>
                <w:webHidden/>
              </w:rPr>
              <w:fldChar w:fldCharType="begin"/>
            </w:r>
            <w:r w:rsidR="0039363B">
              <w:rPr>
                <w:noProof/>
                <w:webHidden/>
              </w:rPr>
              <w:instrText xml:space="preserve"> PAGEREF _Toc103351868 \h </w:instrText>
            </w:r>
            <w:r w:rsidR="0039363B">
              <w:rPr>
                <w:noProof/>
                <w:webHidden/>
              </w:rPr>
            </w:r>
            <w:r w:rsidR="0039363B">
              <w:rPr>
                <w:noProof/>
                <w:webHidden/>
              </w:rPr>
              <w:fldChar w:fldCharType="separate"/>
            </w:r>
            <w:r w:rsidR="0039363B">
              <w:rPr>
                <w:noProof/>
                <w:webHidden/>
              </w:rPr>
              <w:t>11</w:t>
            </w:r>
            <w:r w:rsidR="0039363B">
              <w:rPr>
                <w:noProof/>
                <w:webHidden/>
              </w:rPr>
              <w:fldChar w:fldCharType="end"/>
            </w:r>
          </w:hyperlink>
        </w:p>
        <w:p w14:paraId="0F5CB99F" w14:textId="4A97FEA7" w:rsidR="0039363B" w:rsidRDefault="006C7B75">
          <w:pPr>
            <w:pStyle w:val="11"/>
            <w:tabs>
              <w:tab w:val="right" w:leader="dot" w:pos="9633"/>
            </w:tabs>
            <w:rPr>
              <w:rFonts w:asciiTheme="minorHAnsi" w:eastAsiaTheme="minorEastAsia" w:hAnsiTheme="minorHAnsi"/>
              <w:noProof/>
              <w:sz w:val="22"/>
              <w:lang w:eastAsia="ru-RU"/>
            </w:rPr>
          </w:pPr>
          <w:hyperlink w:anchor="_Toc103351869" w:history="1">
            <w:r w:rsidR="0039363B" w:rsidRPr="003700B3">
              <w:rPr>
                <w:rStyle w:val="a4"/>
                <w:noProof/>
              </w:rPr>
              <w:t>1.4 Технологии хранения резервных копий и данных</w:t>
            </w:r>
            <w:r w:rsidR="0039363B">
              <w:rPr>
                <w:noProof/>
                <w:webHidden/>
              </w:rPr>
              <w:tab/>
            </w:r>
            <w:r w:rsidR="0039363B">
              <w:rPr>
                <w:noProof/>
                <w:webHidden/>
              </w:rPr>
              <w:fldChar w:fldCharType="begin"/>
            </w:r>
            <w:r w:rsidR="0039363B">
              <w:rPr>
                <w:noProof/>
                <w:webHidden/>
              </w:rPr>
              <w:instrText xml:space="preserve"> PAGEREF _Toc103351869 \h </w:instrText>
            </w:r>
            <w:r w:rsidR="0039363B">
              <w:rPr>
                <w:noProof/>
                <w:webHidden/>
              </w:rPr>
            </w:r>
            <w:r w:rsidR="0039363B">
              <w:rPr>
                <w:noProof/>
                <w:webHidden/>
              </w:rPr>
              <w:fldChar w:fldCharType="separate"/>
            </w:r>
            <w:r w:rsidR="0039363B">
              <w:rPr>
                <w:noProof/>
                <w:webHidden/>
              </w:rPr>
              <w:t>12</w:t>
            </w:r>
            <w:r w:rsidR="0039363B">
              <w:rPr>
                <w:noProof/>
                <w:webHidden/>
              </w:rPr>
              <w:fldChar w:fldCharType="end"/>
            </w:r>
          </w:hyperlink>
        </w:p>
        <w:p w14:paraId="7349B7BD" w14:textId="156DC8C6" w:rsidR="0039363B" w:rsidRDefault="006C7B75">
          <w:pPr>
            <w:pStyle w:val="11"/>
            <w:tabs>
              <w:tab w:val="right" w:leader="dot" w:pos="9633"/>
            </w:tabs>
            <w:rPr>
              <w:rFonts w:asciiTheme="minorHAnsi" w:eastAsiaTheme="minorEastAsia" w:hAnsiTheme="minorHAnsi"/>
              <w:noProof/>
              <w:sz w:val="22"/>
              <w:lang w:eastAsia="ru-RU"/>
            </w:rPr>
          </w:pPr>
          <w:hyperlink w:anchor="_Toc103351870" w:history="1">
            <w:r w:rsidR="0039363B" w:rsidRPr="003700B3">
              <w:rPr>
                <w:rStyle w:val="a4"/>
                <w:noProof/>
              </w:rPr>
              <w:t>1.4.1 Накопители на магнитных лентах</w:t>
            </w:r>
            <w:r w:rsidR="0039363B">
              <w:rPr>
                <w:noProof/>
                <w:webHidden/>
              </w:rPr>
              <w:tab/>
            </w:r>
            <w:r w:rsidR="0039363B">
              <w:rPr>
                <w:noProof/>
                <w:webHidden/>
              </w:rPr>
              <w:fldChar w:fldCharType="begin"/>
            </w:r>
            <w:r w:rsidR="0039363B">
              <w:rPr>
                <w:noProof/>
                <w:webHidden/>
              </w:rPr>
              <w:instrText xml:space="preserve"> PAGEREF _Toc103351870 \h </w:instrText>
            </w:r>
            <w:r w:rsidR="0039363B">
              <w:rPr>
                <w:noProof/>
                <w:webHidden/>
              </w:rPr>
            </w:r>
            <w:r w:rsidR="0039363B">
              <w:rPr>
                <w:noProof/>
                <w:webHidden/>
              </w:rPr>
              <w:fldChar w:fldCharType="separate"/>
            </w:r>
            <w:r w:rsidR="0039363B">
              <w:rPr>
                <w:noProof/>
                <w:webHidden/>
              </w:rPr>
              <w:t>12</w:t>
            </w:r>
            <w:r w:rsidR="0039363B">
              <w:rPr>
                <w:noProof/>
                <w:webHidden/>
              </w:rPr>
              <w:fldChar w:fldCharType="end"/>
            </w:r>
          </w:hyperlink>
        </w:p>
        <w:p w14:paraId="6E1AC997" w14:textId="7FACFDC1" w:rsidR="0039363B" w:rsidRDefault="006C7B75">
          <w:pPr>
            <w:pStyle w:val="11"/>
            <w:tabs>
              <w:tab w:val="right" w:leader="dot" w:pos="9633"/>
            </w:tabs>
            <w:rPr>
              <w:rFonts w:asciiTheme="minorHAnsi" w:eastAsiaTheme="minorEastAsia" w:hAnsiTheme="minorHAnsi"/>
              <w:noProof/>
              <w:sz w:val="22"/>
              <w:lang w:eastAsia="ru-RU"/>
            </w:rPr>
          </w:pPr>
          <w:hyperlink w:anchor="_Toc103351871" w:history="1">
            <w:r w:rsidR="0039363B" w:rsidRPr="003700B3">
              <w:rPr>
                <w:rStyle w:val="a4"/>
                <w:noProof/>
              </w:rPr>
              <w:t>1.4.2 Дисковые накопители</w:t>
            </w:r>
            <w:r w:rsidR="0039363B">
              <w:rPr>
                <w:noProof/>
                <w:webHidden/>
              </w:rPr>
              <w:tab/>
            </w:r>
            <w:r w:rsidR="0039363B">
              <w:rPr>
                <w:noProof/>
                <w:webHidden/>
              </w:rPr>
              <w:fldChar w:fldCharType="begin"/>
            </w:r>
            <w:r w:rsidR="0039363B">
              <w:rPr>
                <w:noProof/>
                <w:webHidden/>
              </w:rPr>
              <w:instrText xml:space="preserve"> PAGEREF _Toc103351871 \h </w:instrText>
            </w:r>
            <w:r w:rsidR="0039363B">
              <w:rPr>
                <w:noProof/>
                <w:webHidden/>
              </w:rPr>
            </w:r>
            <w:r w:rsidR="0039363B">
              <w:rPr>
                <w:noProof/>
                <w:webHidden/>
              </w:rPr>
              <w:fldChar w:fldCharType="separate"/>
            </w:r>
            <w:r w:rsidR="0039363B">
              <w:rPr>
                <w:noProof/>
                <w:webHidden/>
              </w:rPr>
              <w:t>14</w:t>
            </w:r>
            <w:r w:rsidR="0039363B">
              <w:rPr>
                <w:noProof/>
                <w:webHidden/>
              </w:rPr>
              <w:fldChar w:fldCharType="end"/>
            </w:r>
          </w:hyperlink>
        </w:p>
        <w:p w14:paraId="14B4907B" w14:textId="78CD0448" w:rsidR="0039363B" w:rsidRDefault="006C7B75">
          <w:pPr>
            <w:pStyle w:val="11"/>
            <w:tabs>
              <w:tab w:val="right" w:leader="dot" w:pos="9633"/>
            </w:tabs>
            <w:rPr>
              <w:rFonts w:asciiTheme="minorHAnsi" w:eastAsiaTheme="minorEastAsia" w:hAnsiTheme="minorHAnsi"/>
              <w:noProof/>
              <w:sz w:val="22"/>
              <w:lang w:eastAsia="ru-RU"/>
            </w:rPr>
          </w:pPr>
          <w:hyperlink w:anchor="_Toc103351872" w:history="1">
            <w:r w:rsidR="0039363B" w:rsidRPr="003700B3">
              <w:rPr>
                <w:rStyle w:val="a4"/>
                <w:noProof/>
              </w:rPr>
              <w:t>1.4.3 Твердотельный накопитель</w:t>
            </w:r>
            <w:r w:rsidR="0039363B">
              <w:rPr>
                <w:noProof/>
                <w:webHidden/>
              </w:rPr>
              <w:tab/>
            </w:r>
            <w:r w:rsidR="0039363B">
              <w:rPr>
                <w:noProof/>
                <w:webHidden/>
              </w:rPr>
              <w:fldChar w:fldCharType="begin"/>
            </w:r>
            <w:r w:rsidR="0039363B">
              <w:rPr>
                <w:noProof/>
                <w:webHidden/>
              </w:rPr>
              <w:instrText xml:space="preserve"> PAGEREF _Toc103351872 \h </w:instrText>
            </w:r>
            <w:r w:rsidR="0039363B">
              <w:rPr>
                <w:noProof/>
                <w:webHidden/>
              </w:rPr>
            </w:r>
            <w:r w:rsidR="0039363B">
              <w:rPr>
                <w:noProof/>
                <w:webHidden/>
              </w:rPr>
              <w:fldChar w:fldCharType="separate"/>
            </w:r>
            <w:r w:rsidR="0039363B">
              <w:rPr>
                <w:noProof/>
                <w:webHidden/>
              </w:rPr>
              <w:t>15</w:t>
            </w:r>
            <w:r w:rsidR="0039363B">
              <w:rPr>
                <w:noProof/>
                <w:webHidden/>
              </w:rPr>
              <w:fldChar w:fldCharType="end"/>
            </w:r>
          </w:hyperlink>
        </w:p>
        <w:p w14:paraId="6E178470" w14:textId="57B2CC0A" w:rsidR="0039363B" w:rsidRDefault="006C7B75">
          <w:pPr>
            <w:pStyle w:val="11"/>
            <w:tabs>
              <w:tab w:val="right" w:leader="dot" w:pos="9633"/>
            </w:tabs>
            <w:rPr>
              <w:rFonts w:asciiTheme="minorHAnsi" w:eastAsiaTheme="minorEastAsia" w:hAnsiTheme="minorHAnsi"/>
              <w:noProof/>
              <w:sz w:val="22"/>
              <w:lang w:eastAsia="ru-RU"/>
            </w:rPr>
          </w:pPr>
          <w:hyperlink w:anchor="_Toc103351873" w:history="1">
            <w:r w:rsidR="0039363B" w:rsidRPr="003700B3">
              <w:rPr>
                <w:rStyle w:val="a4"/>
                <w:noProof/>
              </w:rPr>
              <w:t>1.4.4 Сетевые технологии</w:t>
            </w:r>
            <w:r w:rsidR="0039363B">
              <w:rPr>
                <w:noProof/>
                <w:webHidden/>
              </w:rPr>
              <w:tab/>
            </w:r>
            <w:r w:rsidR="0039363B">
              <w:rPr>
                <w:noProof/>
                <w:webHidden/>
              </w:rPr>
              <w:fldChar w:fldCharType="begin"/>
            </w:r>
            <w:r w:rsidR="0039363B">
              <w:rPr>
                <w:noProof/>
                <w:webHidden/>
              </w:rPr>
              <w:instrText xml:space="preserve"> PAGEREF _Toc103351873 \h </w:instrText>
            </w:r>
            <w:r w:rsidR="0039363B">
              <w:rPr>
                <w:noProof/>
                <w:webHidden/>
              </w:rPr>
            </w:r>
            <w:r w:rsidR="0039363B">
              <w:rPr>
                <w:noProof/>
                <w:webHidden/>
              </w:rPr>
              <w:fldChar w:fldCharType="separate"/>
            </w:r>
            <w:r w:rsidR="0039363B">
              <w:rPr>
                <w:noProof/>
                <w:webHidden/>
              </w:rPr>
              <w:t>17</w:t>
            </w:r>
            <w:r w:rsidR="0039363B">
              <w:rPr>
                <w:noProof/>
                <w:webHidden/>
              </w:rPr>
              <w:fldChar w:fldCharType="end"/>
            </w:r>
          </w:hyperlink>
        </w:p>
        <w:p w14:paraId="1740C104" w14:textId="0D17F67A" w:rsidR="0039363B" w:rsidRDefault="006C7B75">
          <w:pPr>
            <w:pStyle w:val="11"/>
            <w:tabs>
              <w:tab w:val="right" w:leader="dot" w:pos="9633"/>
            </w:tabs>
            <w:rPr>
              <w:rFonts w:asciiTheme="minorHAnsi" w:eastAsiaTheme="minorEastAsia" w:hAnsiTheme="minorHAnsi"/>
              <w:noProof/>
              <w:sz w:val="22"/>
              <w:lang w:eastAsia="ru-RU"/>
            </w:rPr>
          </w:pPr>
          <w:hyperlink w:anchor="_Toc103351874" w:history="1">
            <w:r w:rsidR="0039363B" w:rsidRPr="003700B3">
              <w:rPr>
                <w:rStyle w:val="a4"/>
                <w:noProof/>
              </w:rPr>
              <w:t>1.5 Хранение резервных копий</w:t>
            </w:r>
            <w:r w:rsidR="0039363B">
              <w:rPr>
                <w:noProof/>
                <w:webHidden/>
              </w:rPr>
              <w:tab/>
            </w:r>
            <w:r w:rsidR="0039363B">
              <w:rPr>
                <w:noProof/>
                <w:webHidden/>
              </w:rPr>
              <w:fldChar w:fldCharType="begin"/>
            </w:r>
            <w:r w:rsidR="0039363B">
              <w:rPr>
                <w:noProof/>
                <w:webHidden/>
              </w:rPr>
              <w:instrText xml:space="preserve"> PAGEREF _Toc103351874 \h </w:instrText>
            </w:r>
            <w:r w:rsidR="0039363B">
              <w:rPr>
                <w:noProof/>
                <w:webHidden/>
              </w:rPr>
            </w:r>
            <w:r w:rsidR="0039363B">
              <w:rPr>
                <w:noProof/>
                <w:webHidden/>
              </w:rPr>
              <w:fldChar w:fldCharType="separate"/>
            </w:r>
            <w:r w:rsidR="0039363B">
              <w:rPr>
                <w:noProof/>
                <w:webHidden/>
              </w:rPr>
              <w:t>20</w:t>
            </w:r>
            <w:r w:rsidR="0039363B">
              <w:rPr>
                <w:noProof/>
                <w:webHidden/>
              </w:rPr>
              <w:fldChar w:fldCharType="end"/>
            </w:r>
          </w:hyperlink>
        </w:p>
        <w:p w14:paraId="2A39618A" w14:textId="43F1FFB8" w:rsidR="0039363B" w:rsidRDefault="006C7B75">
          <w:pPr>
            <w:pStyle w:val="11"/>
            <w:tabs>
              <w:tab w:val="right" w:leader="dot" w:pos="9633"/>
            </w:tabs>
            <w:rPr>
              <w:rFonts w:asciiTheme="minorHAnsi" w:eastAsiaTheme="minorEastAsia" w:hAnsiTheme="minorHAnsi"/>
              <w:noProof/>
              <w:sz w:val="22"/>
              <w:lang w:eastAsia="ru-RU"/>
            </w:rPr>
          </w:pPr>
          <w:hyperlink w:anchor="_Toc103351875" w:history="1">
            <w:r w:rsidR="0039363B" w:rsidRPr="003700B3">
              <w:rPr>
                <w:rStyle w:val="a4"/>
                <w:noProof/>
              </w:rPr>
              <w:t>1.6 Восстановление данных из резервных копий</w:t>
            </w:r>
            <w:r w:rsidR="0039363B">
              <w:rPr>
                <w:noProof/>
                <w:webHidden/>
              </w:rPr>
              <w:tab/>
            </w:r>
            <w:r w:rsidR="0039363B">
              <w:rPr>
                <w:noProof/>
                <w:webHidden/>
              </w:rPr>
              <w:fldChar w:fldCharType="begin"/>
            </w:r>
            <w:r w:rsidR="0039363B">
              <w:rPr>
                <w:noProof/>
                <w:webHidden/>
              </w:rPr>
              <w:instrText xml:space="preserve"> PAGEREF _Toc103351875 \h </w:instrText>
            </w:r>
            <w:r w:rsidR="0039363B">
              <w:rPr>
                <w:noProof/>
                <w:webHidden/>
              </w:rPr>
            </w:r>
            <w:r w:rsidR="0039363B">
              <w:rPr>
                <w:noProof/>
                <w:webHidden/>
              </w:rPr>
              <w:fldChar w:fldCharType="separate"/>
            </w:r>
            <w:r w:rsidR="0039363B">
              <w:rPr>
                <w:noProof/>
                <w:webHidden/>
              </w:rPr>
              <w:t>22</w:t>
            </w:r>
            <w:r w:rsidR="0039363B">
              <w:rPr>
                <w:noProof/>
                <w:webHidden/>
              </w:rPr>
              <w:fldChar w:fldCharType="end"/>
            </w:r>
          </w:hyperlink>
        </w:p>
        <w:p w14:paraId="765FAF9D" w14:textId="5BEC9189" w:rsidR="0039363B" w:rsidRDefault="006C7B75">
          <w:pPr>
            <w:pStyle w:val="11"/>
            <w:tabs>
              <w:tab w:val="right" w:leader="dot" w:pos="9633"/>
            </w:tabs>
            <w:rPr>
              <w:rFonts w:asciiTheme="minorHAnsi" w:eastAsiaTheme="minorEastAsia" w:hAnsiTheme="minorHAnsi"/>
              <w:noProof/>
              <w:sz w:val="22"/>
              <w:lang w:eastAsia="ru-RU"/>
            </w:rPr>
          </w:pPr>
          <w:hyperlink w:anchor="_Toc103351876" w:history="1">
            <w:r w:rsidR="0039363B" w:rsidRPr="003700B3">
              <w:rPr>
                <w:rStyle w:val="a4"/>
                <w:noProof/>
              </w:rPr>
              <w:t>1.6.1 Восстановление данных на чистом компьютере</w:t>
            </w:r>
            <w:r w:rsidR="0039363B">
              <w:rPr>
                <w:noProof/>
                <w:webHidden/>
              </w:rPr>
              <w:tab/>
            </w:r>
            <w:r w:rsidR="0039363B">
              <w:rPr>
                <w:noProof/>
                <w:webHidden/>
              </w:rPr>
              <w:fldChar w:fldCharType="begin"/>
            </w:r>
            <w:r w:rsidR="0039363B">
              <w:rPr>
                <w:noProof/>
                <w:webHidden/>
              </w:rPr>
              <w:instrText xml:space="preserve"> PAGEREF _Toc103351876 \h </w:instrText>
            </w:r>
            <w:r w:rsidR="0039363B">
              <w:rPr>
                <w:noProof/>
                <w:webHidden/>
              </w:rPr>
            </w:r>
            <w:r w:rsidR="0039363B">
              <w:rPr>
                <w:noProof/>
                <w:webHidden/>
              </w:rPr>
              <w:fldChar w:fldCharType="separate"/>
            </w:r>
            <w:r w:rsidR="0039363B">
              <w:rPr>
                <w:noProof/>
                <w:webHidden/>
              </w:rPr>
              <w:t>22</w:t>
            </w:r>
            <w:r w:rsidR="0039363B">
              <w:rPr>
                <w:noProof/>
                <w:webHidden/>
              </w:rPr>
              <w:fldChar w:fldCharType="end"/>
            </w:r>
          </w:hyperlink>
        </w:p>
        <w:p w14:paraId="4FE11AFC" w14:textId="16893DE6" w:rsidR="0039363B" w:rsidRDefault="006C7B75">
          <w:pPr>
            <w:pStyle w:val="11"/>
            <w:tabs>
              <w:tab w:val="right" w:leader="dot" w:pos="9633"/>
            </w:tabs>
            <w:rPr>
              <w:rFonts w:asciiTheme="minorHAnsi" w:eastAsiaTheme="minorEastAsia" w:hAnsiTheme="minorHAnsi"/>
              <w:noProof/>
              <w:sz w:val="22"/>
              <w:lang w:eastAsia="ru-RU"/>
            </w:rPr>
          </w:pPr>
          <w:hyperlink w:anchor="_Toc103351877" w:history="1">
            <w:r w:rsidR="0039363B" w:rsidRPr="003700B3">
              <w:rPr>
                <w:rStyle w:val="a4"/>
                <w:noProof/>
              </w:rPr>
              <w:t>1.6.2 Проверка актуальности резервных копий</w:t>
            </w:r>
            <w:r w:rsidR="0039363B">
              <w:rPr>
                <w:noProof/>
                <w:webHidden/>
              </w:rPr>
              <w:tab/>
            </w:r>
            <w:r w:rsidR="0039363B">
              <w:rPr>
                <w:noProof/>
                <w:webHidden/>
              </w:rPr>
              <w:fldChar w:fldCharType="begin"/>
            </w:r>
            <w:r w:rsidR="0039363B">
              <w:rPr>
                <w:noProof/>
                <w:webHidden/>
              </w:rPr>
              <w:instrText xml:space="preserve"> PAGEREF _Toc103351877 \h </w:instrText>
            </w:r>
            <w:r w:rsidR="0039363B">
              <w:rPr>
                <w:noProof/>
                <w:webHidden/>
              </w:rPr>
            </w:r>
            <w:r w:rsidR="0039363B">
              <w:rPr>
                <w:noProof/>
                <w:webHidden/>
              </w:rPr>
              <w:fldChar w:fldCharType="separate"/>
            </w:r>
            <w:r w:rsidR="0039363B">
              <w:rPr>
                <w:noProof/>
                <w:webHidden/>
              </w:rPr>
              <w:t>22</w:t>
            </w:r>
            <w:r w:rsidR="0039363B">
              <w:rPr>
                <w:noProof/>
                <w:webHidden/>
              </w:rPr>
              <w:fldChar w:fldCharType="end"/>
            </w:r>
          </w:hyperlink>
        </w:p>
        <w:p w14:paraId="09D5269E" w14:textId="6C70ACCE" w:rsidR="0039363B" w:rsidRDefault="006C7B75">
          <w:pPr>
            <w:pStyle w:val="11"/>
            <w:tabs>
              <w:tab w:val="right" w:leader="dot" w:pos="9633"/>
            </w:tabs>
            <w:rPr>
              <w:rFonts w:asciiTheme="minorHAnsi" w:eastAsiaTheme="minorEastAsia" w:hAnsiTheme="minorHAnsi"/>
              <w:noProof/>
              <w:sz w:val="22"/>
              <w:lang w:eastAsia="ru-RU"/>
            </w:rPr>
          </w:pPr>
          <w:hyperlink w:anchor="_Toc103351878" w:history="1">
            <w:r w:rsidR="0039363B" w:rsidRPr="003700B3">
              <w:rPr>
                <w:rStyle w:val="a4"/>
                <w:noProof/>
              </w:rPr>
              <w:t>1.7 Синхронизация</w:t>
            </w:r>
            <w:r w:rsidR="0039363B">
              <w:rPr>
                <w:noProof/>
                <w:webHidden/>
              </w:rPr>
              <w:tab/>
            </w:r>
            <w:r w:rsidR="0039363B">
              <w:rPr>
                <w:noProof/>
                <w:webHidden/>
              </w:rPr>
              <w:fldChar w:fldCharType="begin"/>
            </w:r>
            <w:r w:rsidR="0039363B">
              <w:rPr>
                <w:noProof/>
                <w:webHidden/>
              </w:rPr>
              <w:instrText xml:space="preserve"> PAGEREF _Toc103351878 \h </w:instrText>
            </w:r>
            <w:r w:rsidR="0039363B">
              <w:rPr>
                <w:noProof/>
                <w:webHidden/>
              </w:rPr>
            </w:r>
            <w:r w:rsidR="0039363B">
              <w:rPr>
                <w:noProof/>
                <w:webHidden/>
              </w:rPr>
              <w:fldChar w:fldCharType="separate"/>
            </w:r>
            <w:r w:rsidR="0039363B">
              <w:rPr>
                <w:noProof/>
                <w:webHidden/>
              </w:rPr>
              <w:t>23</w:t>
            </w:r>
            <w:r w:rsidR="0039363B">
              <w:rPr>
                <w:noProof/>
                <w:webHidden/>
              </w:rPr>
              <w:fldChar w:fldCharType="end"/>
            </w:r>
          </w:hyperlink>
        </w:p>
        <w:p w14:paraId="5137328C" w14:textId="56F86840" w:rsidR="0039363B" w:rsidRDefault="006C7B75">
          <w:pPr>
            <w:pStyle w:val="11"/>
            <w:tabs>
              <w:tab w:val="right" w:leader="dot" w:pos="9633"/>
            </w:tabs>
            <w:rPr>
              <w:rFonts w:asciiTheme="minorHAnsi" w:eastAsiaTheme="minorEastAsia" w:hAnsiTheme="minorHAnsi"/>
              <w:noProof/>
              <w:sz w:val="22"/>
              <w:lang w:eastAsia="ru-RU"/>
            </w:rPr>
          </w:pPr>
          <w:hyperlink w:anchor="_Toc103351879" w:history="1">
            <w:r w:rsidR="0039363B" w:rsidRPr="003700B3">
              <w:rPr>
                <w:rStyle w:val="a4"/>
                <w:noProof/>
              </w:rPr>
              <w:t xml:space="preserve">1.8 Файловая система </w:t>
            </w:r>
            <w:r w:rsidR="0039363B" w:rsidRPr="003700B3">
              <w:rPr>
                <w:rStyle w:val="a4"/>
                <w:noProof/>
                <w:lang w:val="en-US"/>
              </w:rPr>
              <w:t>Windows</w:t>
            </w:r>
            <w:r w:rsidR="0039363B">
              <w:rPr>
                <w:noProof/>
                <w:webHidden/>
              </w:rPr>
              <w:tab/>
            </w:r>
            <w:r w:rsidR="0039363B">
              <w:rPr>
                <w:noProof/>
                <w:webHidden/>
              </w:rPr>
              <w:fldChar w:fldCharType="begin"/>
            </w:r>
            <w:r w:rsidR="0039363B">
              <w:rPr>
                <w:noProof/>
                <w:webHidden/>
              </w:rPr>
              <w:instrText xml:space="preserve"> PAGEREF _Toc103351879 \h </w:instrText>
            </w:r>
            <w:r w:rsidR="0039363B">
              <w:rPr>
                <w:noProof/>
                <w:webHidden/>
              </w:rPr>
            </w:r>
            <w:r w:rsidR="0039363B">
              <w:rPr>
                <w:noProof/>
                <w:webHidden/>
              </w:rPr>
              <w:fldChar w:fldCharType="separate"/>
            </w:r>
            <w:r w:rsidR="0039363B">
              <w:rPr>
                <w:noProof/>
                <w:webHidden/>
              </w:rPr>
              <w:t>23</w:t>
            </w:r>
            <w:r w:rsidR="0039363B">
              <w:rPr>
                <w:noProof/>
                <w:webHidden/>
              </w:rPr>
              <w:fldChar w:fldCharType="end"/>
            </w:r>
          </w:hyperlink>
        </w:p>
        <w:p w14:paraId="4D9AF2B6" w14:textId="51AB8397" w:rsidR="0039363B" w:rsidRDefault="006C7B75">
          <w:pPr>
            <w:pStyle w:val="11"/>
            <w:tabs>
              <w:tab w:val="right" w:leader="dot" w:pos="9633"/>
            </w:tabs>
            <w:rPr>
              <w:rFonts w:asciiTheme="minorHAnsi" w:eastAsiaTheme="minorEastAsia" w:hAnsiTheme="minorHAnsi"/>
              <w:noProof/>
              <w:sz w:val="22"/>
              <w:lang w:eastAsia="ru-RU"/>
            </w:rPr>
          </w:pPr>
          <w:hyperlink w:anchor="_Toc103351880" w:history="1">
            <w:r w:rsidR="0039363B" w:rsidRPr="003700B3">
              <w:rPr>
                <w:rStyle w:val="a4"/>
                <w:noProof/>
              </w:rPr>
              <w:t>1.9 Анализ способов резервного копирования</w:t>
            </w:r>
            <w:r w:rsidR="0039363B">
              <w:rPr>
                <w:noProof/>
                <w:webHidden/>
              </w:rPr>
              <w:tab/>
            </w:r>
            <w:r w:rsidR="0039363B">
              <w:rPr>
                <w:noProof/>
                <w:webHidden/>
              </w:rPr>
              <w:fldChar w:fldCharType="begin"/>
            </w:r>
            <w:r w:rsidR="0039363B">
              <w:rPr>
                <w:noProof/>
                <w:webHidden/>
              </w:rPr>
              <w:instrText xml:space="preserve"> PAGEREF _Toc103351880 \h </w:instrText>
            </w:r>
            <w:r w:rsidR="0039363B">
              <w:rPr>
                <w:noProof/>
                <w:webHidden/>
              </w:rPr>
            </w:r>
            <w:r w:rsidR="0039363B">
              <w:rPr>
                <w:noProof/>
                <w:webHidden/>
              </w:rPr>
              <w:fldChar w:fldCharType="separate"/>
            </w:r>
            <w:r w:rsidR="0039363B">
              <w:rPr>
                <w:noProof/>
                <w:webHidden/>
              </w:rPr>
              <w:t>23</w:t>
            </w:r>
            <w:r w:rsidR="0039363B">
              <w:rPr>
                <w:noProof/>
                <w:webHidden/>
              </w:rPr>
              <w:fldChar w:fldCharType="end"/>
            </w:r>
          </w:hyperlink>
        </w:p>
        <w:p w14:paraId="4C5DFF64" w14:textId="71113E1E" w:rsidR="0039363B" w:rsidRDefault="006C7B75">
          <w:pPr>
            <w:pStyle w:val="11"/>
            <w:tabs>
              <w:tab w:val="right" w:leader="dot" w:pos="9633"/>
            </w:tabs>
            <w:rPr>
              <w:rFonts w:asciiTheme="minorHAnsi" w:eastAsiaTheme="minorEastAsia" w:hAnsiTheme="minorHAnsi"/>
              <w:noProof/>
              <w:sz w:val="22"/>
              <w:lang w:eastAsia="ru-RU"/>
            </w:rPr>
          </w:pPr>
          <w:hyperlink w:anchor="_Toc103351881" w:history="1">
            <w:r w:rsidR="0039363B" w:rsidRPr="003700B3">
              <w:rPr>
                <w:rStyle w:val="a4"/>
                <w:noProof/>
              </w:rPr>
              <w:t>Список использованных источников</w:t>
            </w:r>
            <w:r w:rsidR="0039363B">
              <w:rPr>
                <w:noProof/>
                <w:webHidden/>
              </w:rPr>
              <w:tab/>
            </w:r>
            <w:r w:rsidR="0039363B">
              <w:rPr>
                <w:noProof/>
                <w:webHidden/>
              </w:rPr>
              <w:fldChar w:fldCharType="begin"/>
            </w:r>
            <w:r w:rsidR="0039363B">
              <w:rPr>
                <w:noProof/>
                <w:webHidden/>
              </w:rPr>
              <w:instrText xml:space="preserve"> PAGEREF _Toc103351881 \h </w:instrText>
            </w:r>
            <w:r w:rsidR="0039363B">
              <w:rPr>
                <w:noProof/>
                <w:webHidden/>
              </w:rPr>
            </w:r>
            <w:r w:rsidR="0039363B">
              <w:rPr>
                <w:noProof/>
                <w:webHidden/>
              </w:rPr>
              <w:fldChar w:fldCharType="separate"/>
            </w:r>
            <w:r w:rsidR="0039363B">
              <w:rPr>
                <w:noProof/>
                <w:webHidden/>
              </w:rPr>
              <w:t>23</w:t>
            </w:r>
            <w:r w:rsidR="0039363B">
              <w:rPr>
                <w:noProof/>
                <w:webHidden/>
              </w:rPr>
              <w:fldChar w:fldCharType="end"/>
            </w:r>
          </w:hyperlink>
        </w:p>
        <w:p w14:paraId="3074AECD" w14:textId="4D1B7FE9"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1901A1B7" w:rsidR="006A2436" w:rsidRPr="00AE2384" w:rsidRDefault="006A2436" w:rsidP="00BE3F02">
      <w:pPr>
        <w:pStyle w:val="1"/>
      </w:pPr>
      <w:bookmarkStart w:id="2" w:name="_Toc103351860"/>
      <w:bookmarkEnd w:id="1"/>
      <w:r w:rsidRPr="00AE2384">
        <w:lastRenderedPageBreak/>
        <w:t>Введение</w:t>
      </w:r>
      <w:bookmarkEnd w:id="2"/>
    </w:p>
    <w:p w14:paraId="089FC206" w14:textId="6908326E" w:rsidR="004B6EA6" w:rsidRPr="00AE2384" w:rsidRDefault="004B6EA6" w:rsidP="00CF733E">
      <w:pPr>
        <w:rPr>
          <w:rFonts w:cs="Times New Roman"/>
        </w:rPr>
      </w:pPr>
      <w:r w:rsidRPr="00AE2384">
        <w:rPr>
          <w:rFonts w:cs="Times New Roman"/>
        </w:rPr>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A83A6AF" w:rsidR="004B6EA6" w:rsidRPr="00AE2384" w:rsidRDefault="004B6EA6" w:rsidP="00CF733E">
      <w:pPr>
        <w:rPr>
          <w:rFonts w:cs="Times New Roman"/>
        </w:rPr>
      </w:pPr>
      <w:r w:rsidRPr="00AE2384">
        <w:rPr>
          <w:rFonts w:cs="Times New Roman"/>
        </w:rPr>
        <w:t>С момента появления разумного человека были придуманы различные способы хранения информации, например, зарубки на деревьях, расположение предметов. Существенным развитием этих способов явилась письменность – графическое изображение символов на камне, глине, папирусе, бумаге. Огромное значение в развитии этого направления имело изобретение книгопечатания. За свою историю человечество накопило огромный объем информации</w:t>
      </w:r>
      <w:r w:rsidR="00E93F91" w:rsidRPr="00AE2384">
        <w:rPr>
          <w:rFonts w:cs="Times New Roman"/>
        </w:rPr>
        <w:t xml:space="preserve"> в </w:t>
      </w:r>
      <w:r w:rsidRPr="00AE2384">
        <w:rPr>
          <w:rFonts w:cs="Times New Roman"/>
        </w:rPr>
        <w:t>библиотеках, архивах, периодических изданиях и других письменных документах.</w:t>
      </w:r>
    </w:p>
    <w:p w14:paraId="5CE02BF7" w14:textId="279E8A07" w:rsidR="004B6EA6" w:rsidRPr="00AE2384" w:rsidRDefault="004B6EA6" w:rsidP="00CF733E">
      <w:pPr>
        <w:rPr>
          <w:rFonts w:cs="Times New Roman"/>
        </w:rPr>
      </w:pPr>
      <w:r w:rsidRPr="00AE2384">
        <w:rPr>
          <w:rFonts w:cs="Times New Roman"/>
        </w:rPr>
        <w:t>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разнообразные запоминающие устройства.</w:t>
      </w:r>
    </w:p>
    <w:p w14:paraId="6727582B" w14:textId="0821EB2A" w:rsidR="004B6EA6" w:rsidRPr="00AE2384" w:rsidRDefault="004B6EA6" w:rsidP="00CF733E">
      <w:pPr>
        <w:rPr>
          <w:rFonts w:cs="Times New Roman"/>
        </w:rPr>
      </w:pPr>
      <w:r w:rsidRPr="00AE2384">
        <w:rPr>
          <w:rFonts w:cs="Times New Roman"/>
        </w:rPr>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CF733E">
      <w:pPr>
        <w:rPr>
          <w:rFonts w:cs="Times New Roman"/>
        </w:rPr>
      </w:pPr>
      <w:r w:rsidRPr="00AE2384">
        <w:rPr>
          <w:rFonts w:cs="Times New Roman"/>
        </w:rPr>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CF733E">
      <w:pPr>
        <w:rPr>
          <w:rFonts w:cs="Times New Roman"/>
        </w:rPr>
      </w:pPr>
      <w:r w:rsidRPr="00AE2384">
        <w:rPr>
          <w:rFonts w:cs="Times New Roman"/>
        </w:rPr>
        <w:t>Разработка приложений для резервного копирования направлена на обеспечение безопасности данных при</w:t>
      </w:r>
      <w:r w:rsidR="0041238B" w:rsidRPr="00AE2384">
        <w:rPr>
          <w:rFonts w:cs="Times New Roman"/>
        </w:rPr>
        <w:t xml:space="preserve"> непредвиденных ситуациях</w:t>
      </w:r>
      <w:r w:rsidR="0041238B" w:rsidRPr="0041238B">
        <w:rPr>
          <w:rFonts w:cs="Times New Roman"/>
        </w:rPr>
        <w:t>,</w:t>
      </w:r>
      <w:r w:rsidR="0041238B" w:rsidRPr="00AE2384">
        <w:rPr>
          <w:rFonts w:cs="Times New Roman"/>
        </w:rPr>
        <w:t xml:space="preserve"> </w:t>
      </w:r>
      <w:r w:rsidRPr="00AE2384">
        <w:rPr>
          <w:rFonts w:cs="Times New Roman"/>
        </w:rPr>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pgSz w:w="11900" w:h="16838"/>
          <w:pgMar w:top="1160" w:right="846" w:bottom="0" w:left="1417" w:header="0" w:footer="0" w:gutter="0"/>
          <w:cols w:space="0" w:equalWidth="0">
            <w:col w:w="9643"/>
          </w:cols>
          <w:docGrid w:linePitch="360"/>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type w:val="continuous"/>
          <w:pgSz w:w="11900" w:h="16838"/>
          <w:pgMar w:top="1160" w:right="846" w:bottom="0" w:left="1417" w:header="0" w:footer="0" w:gutter="0"/>
          <w:cols w:space="0" w:equalWidth="0">
            <w:col w:w="9643"/>
          </w:cols>
          <w:docGrid w:linePitch="360"/>
        </w:sectPr>
      </w:pPr>
    </w:p>
    <w:p w14:paraId="405F60D8" w14:textId="77777777" w:rsidR="0041238B" w:rsidRDefault="004B6EA6" w:rsidP="00CF733E">
      <w:pPr>
        <w:rPr>
          <w:rFonts w:cs="Times New Roman"/>
        </w:rPr>
      </w:pPr>
      <w:bookmarkStart w:id="3" w:name="page5"/>
      <w:bookmarkEnd w:id="3"/>
      <w:r w:rsidRPr="00AE2384">
        <w:rPr>
          <w:rFonts w:cs="Times New Roman"/>
        </w:rPr>
        <w:lastRenderedPageBreak/>
        <w:t xml:space="preserve">Многие уверены, что резервное копирование – это создание простой копии данных. Возможно, так было в 1960 году, когда инженеры изготовляли набор перфокарт и отправляли его на хранение в надежное место. Но за последние пятьдесят лет технологии, а с ними и методы резервного </w:t>
      </w:r>
      <w:r w:rsidR="008B2082" w:rsidRPr="00AE2384">
        <w:rPr>
          <w:rFonts w:cs="Times New Roman"/>
        </w:rPr>
        <w:t>копирования</w:t>
      </w:r>
      <w:r w:rsidRPr="00AE2384">
        <w:rPr>
          <w:rFonts w:cs="Times New Roman"/>
        </w:rPr>
        <w:t>, шагнули далеко вперед. Теперь копирование нескольких файлов на другой диск и обратно необходимо только в самых элементарных случаях.</w:t>
      </w:r>
    </w:p>
    <w:p w14:paraId="5850950D" w14:textId="7E960645" w:rsidR="004B6EA6" w:rsidRPr="00AE2384" w:rsidRDefault="004B6EA6" w:rsidP="00CF733E">
      <w:pPr>
        <w:rPr>
          <w:rFonts w:cs="Times New Roman"/>
        </w:rPr>
      </w:pPr>
      <w:r w:rsidRPr="00AE2384">
        <w:rPr>
          <w:rFonts w:cs="Times New Roman"/>
        </w:rPr>
        <w:t>Компании</w:t>
      </w:r>
      <w:r w:rsidR="0041238B" w:rsidRPr="0041238B">
        <w:rPr>
          <w:rFonts w:cs="Times New Roman"/>
        </w:rPr>
        <w:t xml:space="preserve">, </w:t>
      </w:r>
      <w:r w:rsidRPr="00AE2384">
        <w:rPr>
          <w:rFonts w:cs="Times New Roman"/>
        </w:rPr>
        <w:t xml:space="preserve">простые пользователи все чаще доверяют свои данные специальным приложениям, </w:t>
      </w:r>
      <w:r w:rsidR="0041238B">
        <w:rPr>
          <w:rFonts w:cs="Times New Roman"/>
        </w:rPr>
        <w:t>способными</w:t>
      </w:r>
      <w:r w:rsidRPr="00AE2384">
        <w:rPr>
          <w:rFonts w:cs="Times New Roman"/>
        </w:rPr>
        <w:t xml:space="preserve"> справиться с восстановлением не только обычных файлов, но и больших сложных систем.</w:t>
      </w:r>
    </w:p>
    <w:p w14:paraId="2263DB3C" w14:textId="62CAC904" w:rsidR="004B6EA6" w:rsidRPr="00AE2384" w:rsidRDefault="004B6EA6" w:rsidP="00CF733E">
      <w:pPr>
        <w:rPr>
          <w:rFonts w:cs="Times New Roman"/>
        </w:rPr>
      </w:pPr>
      <w:r w:rsidRPr="00AE2384">
        <w:rPr>
          <w:rFonts w:cs="Times New Roman"/>
        </w:rPr>
        <w:t>Актуальность темы дипломной работы объясняется наличием большого объема информации в электронном виде, которую необходимо защищать от потерь с помощью программ резервного копирования и восстановления данных.</w:t>
      </w:r>
    </w:p>
    <w:p w14:paraId="4D59754B" w14:textId="17A481C0" w:rsidR="004B6EA6" w:rsidRPr="00AE2384" w:rsidRDefault="004B6EA6" w:rsidP="00CF733E">
      <w:pPr>
        <w:rPr>
          <w:rFonts w:cs="Times New Roman"/>
        </w:rPr>
      </w:pPr>
      <w:r w:rsidRPr="00AE2384">
        <w:rPr>
          <w:rFonts w:cs="Times New Roman"/>
        </w:rPr>
        <w:t>Цель данной дипломной работы – разработать эффективный механизм резервного копирования и восстановления данных с удаленным хранением копий.</w:t>
      </w:r>
    </w:p>
    <w:p w14:paraId="17B0177A" w14:textId="1D12516F" w:rsidR="004B6EA6" w:rsidRPr="00AE2384" w:rsidRDefault="004B6EA6" w:rsidP="00CF733E">
      <w:pPr>
        <w:rPr>
          <w:rFonts w:cs="Times New Roman"/>
        </w:rPr>
      </w:pPr>
      <w:r w:rsidRPr="00AE2384">
        <w:rPr>
          <w:rFonts w:cs="Times New Roman"/>
        </w:rPr>
        <w:t>Для достижения поставленной цели дипломной работы необходимо решить следующие задачи:</w:t>
      </w:r>
    </w:p>
    <w:p w14:paraId="54C00131" w14:textId="7F34621A" w:rsidR="004B6EA6" w:rsidRPr="00AE2384" w:rsidRDefault="004B6EA6" w:rsidP="00CF733E">
      <w:pPr>
        <w:rPr>
          <w:rFonts w:cs="Times New Roman"/>
        </w:rPr>
      </w:pPr>
      <w:r w:rsidRPr="00AE2384">
        <w:rPr>
          <w:rFonts w:cs="Times New Roman"/>
          <w:b/>
        </w:rPr>
        <w:t>—</w:t>
      </w:r>
      <w:r w:rsidRPr="00AE2384">
        <w:rPr>
          <w:rFonts w:cs="Times New Roman"/>
        </w:rPr>
        <w:t xml:space="preserve"> изучить основные принципы организации процесса резервного копирования и восстановления данных;</w:t>
      </w:r>
    </w:p>
    <w:p w14:paraId="7AC640AE" w14:textId="78841C08" w:rsidR="004B6EA6" w:rsidRPr="00AE2384" w:rsidRDefault="004B6EA6" w:rsidP="00CF733E">
      <w:pPr>
        <w:rPr>
          <w:rFonts w:cs="Times New Roman"/>
        </w:rPr>
      </w:pPr>
      <w:r w:rsidRPr="00AE2384">
        <w:rPr>
          <w:rFonts w:cs="Times New Roman"/>
          <w:b/>
        </w:rPr>
        <w:t>—</w:t>
      </w:r>
      <w:r w:rsidRPr="00AE2384">
        <w:rPr>
          <w:rFonts w:cs="Times New Roman"/>
        </w:rPr>
        <w:t xml:space="preserve"> выделить оптимальные способы резервного копирования, а также выбрать место хранения резервных копий и способ их переноса;</w:t>
      </w:r>
    </w:p>
    <w:p w14:paraId="4528FC5D" w14:textId="0FE7C670" w:rsidR="004B6EA6" w:rsidRPr="00AE2384" w:rsidRDefault="004B6EA6" w:rsidP="00CF733E">
      <w:pPr>
        <w:rPr>
          <w:rFonts w:cs="Times New Roman"/>
        </w:rPr>
      </w:pPr>
      <w:r w:rsidRPr="00AE2384">
        <w:rPr>
          <w:rFonts w:cs="Times New Roman"/>
          <w:b/>
        </w:rPr>
        <w:t>—</w:t>
      </w:r>
      <w:r w:rsidRPr="00AE2384">
        <w:rPr>
          <w:rFonts w:cs="Times New Roman"/>
        </w:rPr>
        <w:t xml:space="preserve"> разработать программное обеспечение, реализующее функции резервного копирования, синхронизации и восстановления данных;</w:t>
      </w:r>
    </w:p>
    <w:p w14:paraId="506648F6" w14:textId="79CFEB41" w:rsidR="004B6EA6" w:rsidRPr="00AE2384" w:rsidRDefault="004B6EA6" w:rsidP="00CF733E">
      <w:pPr>
        <w:rPr>
          <w:rFonts w:cs="Times New Roman"/>
        </w:rPr>
      </w:pPr>
      <w:r w:rsidRPr="00AE2384">
        <w:rPr>
          <w:rFonts w:cs="Times New Roman"/>
          <w:b/>
        </w:rPr>
        <w:t>—</w:t>
      </w:r>
      <w:r w:rsidRPr="00AE2384">
        <w:rPr>
          <w:rFonts w:cs="Times New Roman"/>
        </w:rPr>
        <w:t xml:space="preserve"> сравнить функциональность разработанного в ходе дипломной работы программного обеспечения и уже существующих продуктов.</w:t>
      </w:r>
    </w:p>
    <w:p w14:paraId="2BD7C239" w14:textId="0F42BD95" w:rsidR="008B2082" w:rsidRPr="00AE2384" w:rsidRDefault="00CF733E" w:rsidP="00CF733E">
      <w:pPr>
        <w:rPr>
          <w:rFonts w:eastAsia="Times New Roman" w:cs="Times New Roman"/>
          <w:sz w:val="29"/>
        </w:rPr>
      </w:pPr>
      <w:r w:rsidRPr="00AE2384">
        <w:rPr>
          <w:rFonts w:eastAsia="Times New Roman" w:cs="Times New Roman"/>
          <w:sz w:val="29"/>
        </w:rPr>
        <w:br w:type="page"/>
      </w:r>
    </w:p>
    <w:p w14:paraId="13659685" w14:textId="15C416CE" w:rsidR="008B2082" w:rsidRPr="00AE2384" w:rsidRDefault="008B2082" w:rsidP="00BE3F02">
      <w:pPr>
        <w:pStyle w:val="1"/>
        <w:rPr>
          <w:rStyle w:val="a3"/>
          <w:rFonts w:cs="Times New Roman"/>
          <w:i w:val="0"/>
          <w:iCs w:val="0"/>
        </w:rPr>
      </w:pPr>
      <w:bookmarkStart w:id="4" w:name="_Toc103351861"/>
      <w:r w:rsidRPr="00AE2384">
        <w:rPr>
          <w:rStyle w:val="a3"/>
          <w:rFonts w:cs="Times New Roman"/>
          <w:i w:val="0"/>
          <w:iCs w:val="0"/>
        </w:rPr>
        <w:lastRenderedPageBreak/>
        <w:t>Глава 1. Исследование предметной области</w:t>
      </w:r>
      <w:bookmarkEnd w:id="4"/>
    </w:p>
    <w:p w14:paraId="47AD3198" w14:textId="665E0CF4" w:rsidR="00CD12DD" w:rsidRPr="00AE2384" w:rsidRDefault="00BE3F02" w:rsidP="00BE3F02">
      <w:pPr>
        <w:pStyle w:val="1"/>
        <w:rPr>
          <w:rStyle w:val="a3"/>
          <w:rFonts w:cs="Times New Roman"/>
          <w:i w:val="0"/>
          <w:iCs w:val="0"/>
        </w:rPr>
      </w:pPr>
      <w:bookmarkStart w:id="5" w:name="_Toc102439148"/>
      <w:bookmarkStart w:id="6" w:name="_Toc103257524"/>
      <w:bookmarkStart w:id="7" w:name="_Toc103351862"/>
      <w:r>
        <w:rPr>
          <w:rStyle w:val="a3"/>
          <w:rFonts w:cs="Times New Roman"/>
          <w:i w:val="0"/>
          <w:iCs w:val="0"/>
        </w:rPr>
        <w:t xml:space="preserve">1.1 </w:t>
      </w:r>
      <w:r w:rsidR="009B4902" w:rsidRPr="00AE2384">
        <w:rPr>
          <w:rStyle w:val="a3"/>
          <w:rFonts w:cs="Times New Roman"/>
          <w:i w:val="0"/>
          <w:iCs w:val="0"/>
        </w:rPr>
        <w:t xml:space="preserve">Формальная постановка задачи </w:t>
      </w:r>
      <w:bookmarkEnd w:id="5"/>
      <w:bookmarkEnd w:id="6"/>
      <w:r w:rsidR="008E6A46" w:rsidRPr="00AE2384">
        <w:rPr>
          <w:rStyle w:val="a3"/>
          <w:rFonts w:cs="Times New Roman"/>
          <w:i w:val="0"/>
          <w:iCs w:val="0"/>
        </w:rPr>
        <w:t>резервного копирования</w:t>
      </w:r>
      <w:bookmarkEnd w:id="7"/>
    </w:p>
    <w:p w14:paraId="7936D99D" w14:textId="77777777" w:rsidR="00356C76" w:rsidRPr="00AE2384" w:rsidRDefault="00356C76" w:rsidP="00356C76">
      <w:pPr>
        <w:rPr>
          <w:rFonts w:cs="Times New Roman"/>
        </w:rPr>
      </w:pPr>
    </w:p>
    <w:p w14:paraId="01EAD75F" w14:textId="442F0954" w:rsidR="000C3197" w:rsidRPr="00AE2384" w:rsidRDefault="007C4BB7" w:rsidP="00BE3F02">
      <w:pPr>
        <w:pStyle w:val="1"/>
      </w:pPr>
      <w:bookmarkStart w:id="8" w:name="_Toc103351863"/>
      <w:r>
        <w:t xml:space="preserve">1.2 </w:t>
      </w:r>
      <w:r w:rsidR="007E1C1E">
        <w:t>Основные виды</w:t>
      </w:r>
      <w:r w:rsidR="008E6A46" w:rsidRPr="00AE2384">
        <w:t xml:space="preserve"> резервного копирования</w:t>
      </w:r>
      <w:bookmarkEnd w:id="8"/>
    </w:p>
    <w:p w14:paraId="5C1D5AC4" w14:textId="359CE11E" w:rsidR="00AE2384" w:rsidRPr="0041238B" w:rsidRDefault="00AE2384" w:rsidP="0041238B">
      <w:pPr>
        <w:jc w:val="left"/>
        <w:rPr>
          <w:rFonts w:cs="Times New Roman"/>
          <w:szCs w:val="28"/>
        </w:rPr>
      </w:pPr>
      <w:r w:rsidRPr="00AE2384">
        <w:rPr>
          <w:rFonts w:cs="Times New Roman"/>
          <w:szCs w:val="28"/>
        </w:rPr>
        <w:t xml:space="preserve">Рассмотрим определение термина резервного копирования по версии </w:t>
      </w:r>
      <w:r w:rsidRPr="00AE2384">
        <w:rPr>
          <w:rFonts w:cs="Times New Roman"/>
          <w:szCs w:val="28"/>
          <w:lang w:val="en-US"/>
        </w:rPr>
        <w:t>SNIA</w:t>
      </w:r>
      <w:r w:rsidR="0041238B">
        <w:rPr>
          <w:rFonts w:cs="Times New Roman"/>
          <w:szCs w:val="28"/>
        </w:rPr>
        <w:t xml:space="preserve"> </w:t>
      </w:r>
      <w:r w:rsidRPr="00AE2384">
        <w:rPr>
          <w:rFonts w:cs="Times New Roman"/>
          <w:szCs w:val="28"/>
        </w:rPr>
        <w:t>(</w:t>
      </w:r>
      <w:r w:rsidRPr="00AE2384">
        <w:rPr>
          <w:rFonts w:eastAsia="Times New Roman" w:cs="Times New Roman"/>
          <w:szCs w:val="28"/>
        </w:rPr>
        <w:t>Storage Networking Industry Association) Резервная копия (англ. backup copy) – данные, хранимые на энергонезависимых носителях, обычно удаленно</w:t>
      </w:r>
      <w:r w:rsidR="0041238B">
        <w:rPr>
          <w:rFonts w:eastAsia="Times New Roman" w:cs="Times New Roman"/>
          <w:szCs w:val="28"/>
        </w:rPr>
        <w:t xml:space="preserve"> </w:t>
      </w:r>
      <w:r w:rsidRPr="00AE2384">
        <w:rPr>
          <w:rFonts w:eastAsia="Times New Roman" w:cs="Times New Roman"/>
          <w:szCs w:val="28"/>
        </w:rPr>
        <w:t>предназначенные для восстановления, в случае если оригинал копии данных утерян или недоступен. Резервное копирование (англ. backup) – процесс создания резервных копий.</w:t>
      </w:r>
    </w:p>
    <w:p w14:paraId="0AB3D8F2" w14:textId="451A97BA"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резервного копирования данных:</w:t>
      </w:r>
    </w:p>
    <w:p w14:paraId="3096790F" w14:textId="77777777" w:rsidR="008E6A46" w:rsidRPr="00AE2384" w:rsidRDefault="008E6A46" w:rsidP="008E6A46">
      <w:pPr>
        <w:pStyle w:val="a8"/>
        <w:widowControl w:val="0"/>
        <w:numPr>
          <w:ilvl w:val="0"/>
          <w:numId w:val="5"/>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Полное резервное копирование (Full backup).</w:t>
      </w:r>
    </w:p>
    <w:p w14:paraId="17AEF052" w14:textId="77777777" w:rsidR="008E6A46" w:rsidRPr="00AE2384" w:rsidRDefault="008E6A46" w:rsidP="008E6A46">
      <w:pPr>
        <w:pStyle w:val="a8"/>
        <w:widowControl w:val="0"/>
        <w:numPr>
          <w:ilvl w:val="0"/>
          <w:numId w:val="5"/>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Дифференциальное резервное копирование (Differential backup).</w:t>
      </w:r>
    </w:p>
    <w:p w14:paraId="2D463249" w14:textId="43E65514" w:rsidR="008E6A46" w:rsidRPr="00AE2384" w:rsidRDefault="008E6A46" w:rsidP="008E6A46">
      <w:pPr>
        <w:pStyle w:val="a8"/>
        <w:widowControl w:val="0"/>
        <w:numPr>
          <w:ilvl w:val="0"/>
          <w:numId w:val="5"/>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Инкрементное резервное копирование (Incremental backup).</w:t>
      </w:r>
    </w:p>
    <w:p w14:paraId="765AC531" w14:textId="68787C34" w:rsidR="000C3197" w:rsidRPr="00AE2384" w:rsidRDefault="000C3197" w:rsidP="000C3197">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 xml:space="preserve">Первым этапом решения задачи резервного копирования является структурирование и анализ информаци,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71110ECE" w:rsidR="008122F3" w:rsidRPr="00AE2384" w:rsidRDefault="008122F3" w:rsidP="000C3197">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Жизненный цикл информации включает в себя создание, копирование, использование, хранение (краткосрочное/долгосрочное).</w:t>
      </w:r>
    </w:p>
    <w:p w14:paraId="3671E30E" w14:textId="1D58F9B0" w:rsidR="008122F3" w:rsidRPr="00AE2384" w:rsidRDefault="008122F3" w:rsidP="000C3197">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Резервое копирование обеспечивает защиту данных вне зависимости от времени и места обработки.</w:t>
      </w:r>
    </w:p>
    <w:p w14:paraId="796F9B11" w14:textId="4FCDF15F" w:rsidR="008122F3" w:rsidRPr="00AE2384" w:rsidRDefault="008122F3" w:rsidP="000C3197">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В настоящее время большая часть программных продуктв использует хранение резервных копий в облаке</w:t>
      </w:r>
      <w:r w:rsidR="004E094B" w:rsidRPr="00AE2384">
        <w:rPr>
          <w:rFonts w:cs="Times New Roman"/>
          <w:noProof/>
          <w:color w:val="000000"/>
          <w:szCs w:val="28"/>
        </w:rPr>
        <w:t xml:space="preserve">, сетевых хранилищах инфорации, что позволяет восстановить информацию полностью при потере данных на локальных машинах. </w:t>
      </w:r>
    </w:p>
    <w:p w14:paraId="2EF109F1" w14:textId="701731BF" w:rsidR="004E094B" w:rsidRPr="00AE2384" w:rsidRDefault="00AA53CA" w:rsidP="00AA53CA">
      <w:pPr>
        <w:rPr>
          <w:rFonts w:cs="Times New Roman"/>
          <w:noProof/>
          <w:color w:val="000000"/>
          <w:szCs w:val="28"/>
        </w:rPr>
      </w:pPr>
      <w:r>
        <w:rPr>
          <w:rFonts w:cs="Times New Roman"/>
          <w:noProof/>
          <w:color w:val="000000"/>
          <w:szCs w:val="28"/>
        </w:rPr>
        <w:br w:type="page"/>
      </w:r>
    </w:p>
    <w:p w14:paraId="58A4B300" w14:textId="02EB6988" w:rsidR="00FD3BB8" w:rsidRPr="00AE2384" w:rsidRDefault="00FD3BB8" w:rsidP="00BE3F02">
      <w:pPr>
        <w:pStyle w:val="1"/>
        <w:rPr>
          <w:noProof/>
        </w:rPr>
      </w:pPr>
      <w:bookmarkStart w:id="9" w:name="_Toc103351864"/>
      <w:r w:rsidRPr="00AE2384">
        <w:rPr>
          <w:noProof/>
        </w:rPr>
        <w:lastRenderedPageBreak/>
        <w:t>1.2.1 Полное резервное копирование</w:t>
      </w:r>
      <w:bookmarkEnd w:id="9"/>
    </w:p>
    <w:p w14:paraId="2E019787" w14:textId="6C493C04" w:rsidR="00FD3BB8" w:rsidRPr="00AE2384" w:rsidRDefault="00FD3BB8" w:rsidP="00FD3BB8">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 xml:space="preserve">Является главным и основополагающим методом создания резервных копий, </w:t>
      </w:r>
      <w:r w:rsidR="004E094B" w:rsidRPr="00AE2384">
        <w:rPr>
          <w:rFonts w:cs="Times New Roman"/>
          <w:noProof/>
          <w:color w:val="000000"/>
          <w:szCs w:val="28"/>
        </w:rPr>
        <w:t>резервная копия содержит все данные о файлах и папках, выбранных для резервного копирования, при таком способе их проще восстановить</w:t>
      </w:r>
      <w:r w:rsidRPr="00AE2384">
        <w:rPr>
          <w:rFonts w:cs="Times New Roman"/>
          <w:noProof/>
          <w:color w:val="000000"/>
          <w:szCs w:val="28"/>
        </w:rPr>
        <w:t>. Это наиболее полный и надежный вид резервного копирования, хотя и самый затратный. В случае необходимости сохранить несколько копий данных общий хранимый объем будет увеличиваться пропорционально их количеству. Для предотвращения большого объёма использованных ресурсов используют алгоритмы сжатия, а также сочетание этого метода с другими видами резервного копирования: инкрементным или дифференциальным. И, конечно, полное резервное копирование незаменимо в случае, когда нужно подготовить резервную копию для быстрого восстановления системы с нуля.</w:t>
      </w:r>
    </w:p>
    <w:p w14:paraId="0E1EF43B" w14:textId="77777777" w:rsidR="00FD3BB8" w:rsidRPr="00AE2384" w:rsidRDefault="00FD3BB8" w:rsidP="00FD3BB8">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Достоинства метода:</w:t>
      </w:r>
    </w:p>
    <w:p w14:paraId="739224DF" w14:textId="77777777" w:rsidR="006F43B8" w:rsidRPr="00AE2384" w:rsidRDefault="00FD3BB8" w:rsidP="006F43B8">
      <w:pPr>
        <w:pStyle w:val="a8"/>
        <w:widowControl w:val="0"/>
        <w:numPr>
          <w:ilvl w:val="0"/>
          <w:numId w:val="9"/>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Легкий поиск файлов - Поскольку выполняется резервное копирование всех данных, содержащихся на устройстве, для поиска нужного файла не требуется просматривать несколько носителей.</w:t>
      </w:r>
    </w:p>
    <w:p w14:paraId="22CABCFB" w14:textId="70A7E1E6" w:rsidR="00FD3BB8" w:rsidRPr="00AE2384" w:rsidRDefault="00FD3BB8" w:rsidP="006F43B8">
      <w:pPr>
        <w:pStyle w:val="a8"/>
        <w:widowControl w:val="0"/>
        <w:numPr>
          <w:ilvl w:val="0"/>
          <w:numId w:val="9"/>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Текущая резервная копия всей системы всегда расположена на одном носителе или наборе носителей - Если потребуется восстановить всю систему, то всю необходимую информацию можно найти в последней полной резервной копии.</w:t>
      </w:r>
    </w:p>
    <w:p w14:paraId="56C0A6C6" w14:textId="77777777" w:rsidR="00FD3BB8" w:rsidRPr="00AE2384" w:rsidRDefault="00FD3BB8" w:rsidP="00FD3BB8">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Недостатки метода:</w:t>
      </w:r>
    </w:p>
    <w:p w14:paraId="682CA23D" w14:textId="3D12FF03" w:rsidR="006F43B8" w:rsidRPr="00AE2384" w:rsidRDefault="00FD3BB8" w:rsidP="006F43B8">
      <w:pPr>
        <w:pStyle w:val="a8"/>
        <w:widowControl w:val="0"/>
        <w:numPr>
          <w:ilvl w:val="0"/>
          <w:numId w:val="8"/>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Избыточная защита данных - поскольку большинство файлов системы изменяются достаточно редко, то каждая последующая полная резервная копия представляет собой копию данных, сохраненных в ходе первого полного резервного копирования. Для полного резервного копирования требуется большой объём носителя.</w:t>
      </w:r>
    </w:p>
    <w:p w14:paraId="6C8ECB1D" w14:textId="1D344A71" w:rsidR="006F43B8" w:rsidRPr="00AE2384" w:rsidRDefault="006F43B8" w:rsidP="006F43B8">
      <w:pPr>
        <w:rPr>
          <w:rFonts w:cs="Times New Roman"/>
          <w:noProof/>
          <w:color w:val="000000"/>
          <w:szCs w:val="28"/>
        </w:rPr>
      </w:pPr>
      <w:r w:rsidRPr="00AE2384">
        <w:rPr>
          <w:rFonts w:cs="Times New Roman"/>
          <w:noProof/>
          <w:color w:val="000000"/>
          <w:szCs w:val="28"/>
        </w:rPr>
        <w:br w:type="page"/>
      </w:r>
    </w:p>
    <w:p w14:paraId="1A9039DA" w14:textId="6D8F0403" w:rsidR="000766FF" w:rsidRPr="00AE2384" w:rsidRDefault="00FD3BB8" w:rsidP="006F43B8">
      <w:pPr>
        <w:pStyle w:val="a8"/>
        <w:widowControl w:val="0"/>
        <w:numPr>
          <w:ilvl w:val="0"/>
          <w:numId w:val="8"/>
        </w:numPr>
        <w:autoSpaceDE w:val="0"/>
        <w:autoSpaceDN w:val="0"/>
        <w:adjustRightInd w:val="0"/>
        <w:spacing w:after="0" w:line="360" w:lineRule="auto"/>
        <w:rPr>
          <w:rFonts w:cs="Times New Roman"/>
          <w:noProof/>
          <w:color w:val="000000"/>
          <w:szCs w:val="28"/>
        </w:rPr>
      </w:pPr>
      <w:r w:rsidRPr="00AE2384">
        <w:rPr>
          <w:rFonts w:cs="Times New Roman"/>
          <w:noProof/>
        </w:rPr>
        <w:lastRenderedPageBreak/>
        <w:t>Полное резервное копирование занимает больше времени - Для создания полных резервных копий может потребоваться длительное время, в особенности, если для хранения выбраны устройства в сети.</w:t>
      </w:r>
    </w:p>
    <w:p w14:paraId="2299C8B9" w14:textId="4B404C7F" w:rsidR="006F43B8" w:rsidRPr="00AE2384" w:rsidRDefault="00F57821" w:rsidP="00AA53CA">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Полное резервное копирование чаще ограничивается ежедневным или еженедельным графиком, но при достаточно большой скорости и емкости носителя повляется возможность значительно снизить временное окно копирования.</w:t>
      </w:r>
    </w:p>
    <w:p w14:paraId="7CC37DF9" w14:textId="21E22C51" w:rsidR="00F57821" w:rsidRPr="00AE2384" w:rsidRDefault="00F57821" w:rsidP="00AA53CA">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 шифрования для защиты резервных копий.</w:t>
      </w:r>
    </w:p>
    <w:p w14:paraId="1B13639D" w14:textId="4F73CE88" w:rsidR="000766FF" w:rsidRPr="00AE2384" w:rsidRDefault="000766FF" w:rsidP="00BE3F02">
      <w:pPr>
        <w:pStyle w:val="1"/>
        <w:rPr>
          <w:noProof/>
        </w:rPr>
      </w:pPr>
      <w:r w:rsidRPr="00AE2384">
        <w:rPr>
          <w:noProof/>
        </w:rPr>
        <w:t xml:space="preserve"> </w:t>
      </w:r>
      <w:bookmarkStart w:id="10" w:name="_Toc103351865"/>
      <w:r w:rsidRPr="00AE2384">
        <w:rPr>
          <w:noProof/>
        </w:rPr>
        <w:t>1.2.2 Инкрементное резервное копирование</w:t>
      </w:r>
      <w:bookmarkEnd w:id="10"/>
    </w:p>
    <w:p w14:paraId="51E13748" w14:textId="48CA4E7F" w:rsidR="000766FF" w:rsidRPr="00AE2384" w:rsidRDefault="000766FF" w:rsidP="000766FF">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В отличие от полного резервного копирования в этом случае копируются не все данные а только те, что были изменены с</w:t>
      </w:r>
      <w:r w:rsidR="006C5900" w:rsidRPr="00AE2384">
        <w:rPr>
          <w:rFonts w:cs="Times New Roman"/>
          <w:noProof/>
          <w:color w:val="000000"/>
          <w:szCs w:val="28"/>
        </w:rPr>
        <w:t xml:space="preserve">о времени </w:t>
      </w:r>
      <w:r w:rsidRPr="00AE2384">
        <w:rPr>
          <w:rFonts w:cs="Times New Roman"/>
          <w:noProof/>
          <w:color w:val="000000"/>
          <w:szCs w:val="28"/>
        </w:rPr>
        <w:t xml:space="preserve">последнего копирования. Для </w:t>
      </w:r>
      <w:r w:rsidR="004014FC" w:rsidRPr="00AE2384">
        <w:rPr>
          <w:rFonts w:cs="Times New Roman"/>
          <w:noProof/>
          <w:color w:val="000000"/>
          <w:szCs w:val="28"/>
        </w:rPr>
        <w:t>определения</w:t>
      </w:r>
      <w:r w:rsidRPr="00AE2384">
        <w:rPr>
          <w:rFonts w:cs="Times New Roman"/>
          <w:noProof/>
          <w:color w:val="000000"/>
          <w:szCs w:val="28"/>
        </w:rPr>
        <w:t xml:space="preserve"> времени копирования могут применяться различные методы, например, в систем</w:t>
      </w:r>
      <w:r w:rsidR="004014FC" w:rsidRPr="00AE2384">
        <w:rPr>
          <w:rFonts w:cs="Times New Roman"/>
          <w:noProof/>
          <w:color w:val="000000"/>
          <w:szCs w:val="28"/>
        </w:rPr>
        <w:t>ах</w:t>
      </w:r>
      <w:r w:rsidRPr="00AE2384">
        <w:rPr>
          <w:rFonts w:cs="Times New Roman"/>
          <w:noProof/>
          <w:color w:val="000000"/>
          <w:szCs w:val="28"/>
        </w:rPr>
        <w:t xml:space="preserve"> Windows используется соответствующий атрибут файла (архивный бит), который устанавливается, когда файл был изменен, и сбрасывается программой резервного копирования. В других системах использ</w:t>
      </w:r>
      <w:r w:rsidR="004014FC" w:rsidRPr="00AE2384">
        <w:rPr>
          <w:rFonts w:cs="Times New Roman"/>
          <w:noProof/>
          <w:color w:val="000000"/>
          <w:szCs w:val="28"/>
        </w:rPr>
        <w:t>уется</w:t>
      </w:r>
      <w:r w:rsidRPr="00AE2384">
        <w:rPr>
          <w:rFonts w:cs="Times New Roman"/>
          <w:noProof/>
          <w:color w:val="000000"/>
          <w:szCs w:val="28"/>
        </w:rPr>
        <w:t xml:space="preserve"> дата изменения файла. </w:t>
      </w:r>
      <w:r w:rsidR="006C5900" w:rsidRPr="00AE2384">
        <w:rPr>
          <w:rFonts w:cs="Times New Roman"/>
          <w:noProof/>
          <w:color w:val="000000"/>
          <w:szCs w:val="28"/>
        </w:rPr>
        <w:t>С</w:t>
      </w:r>
      <w:r w:rsidRPr="00AE2384">
        <w:rPr>
          <w:rFonts w:cs="Times New Roman"/>
          <w:noProof/>
          <w:color w:val="000000"/>
          <w:szCs w:val="28"/>
        </w:rPr>
        <w:t xml:space="preserve">хема с применением данного вида резервного копирования будет неполноценной, если время от времени не </w:t>
      </w:r>
      <w:r w:rsidR="004014FC" w:rsidRPr="00AE2384">
        <w:rPr>
          <w:rFonts w:cs="Times New Roman"/>
          <w:noProof/>
          <w:color w:val="000000"/>
          <w:szCs w:val="28"/>
        </w:rPr>
        <w:t>делать</w:t>
      </w:r>
      <w:r w:rsidRPr="00AE2384">
        <w:rPr>
          <w:rFonts w:cs="Times New Roman"/>
          <w:noProof/>
          <w:color w:val="000000"/>
          <w:szCs w:val="28"/>
        </w:rPr>
        <w:t xml:space="preserve"> полное резервное копирование. При</w:t>
      </w:r>
      <w:r w:rsidR="004014FC" w:rsidRPr="00AE2384">
        <w:rPr>
          <w:rFonts w:cs="Times New Roman"/>
          <w:noProof/>
          <w:color w:val="000000"/>
          <w:szCs w:val="28"/>
        </w:rPr>
        <w:t xml:space="preserve"> </w:t>
      </w:r>
      <w:r w:rsidRPr="00AE2384">
        <w:rPr>
          <w:rFonts w:cs="Times New Roman"/>
          <w:noProof/>
          <w:color w:val="000000"/>
          <w:szCs w:val="28"/>
        </w:rPr>
        <w:t xml:space="preserve">восстановлении </w:t>
      </w:r>
      <w:r w:rsidR="004014FC" w:rsidRPr="00AE2384">
        <w:rPr>
          <w:rFonts w:cs="Times New Roman"/>
          <w:noProof/>
          <w:color w:val="000000"/>
          <w:szCs w:val="28"/>
        </w:rPr>
        <w:t>данных</w:t>
      </w:r>
      <w:r w:rsidRPr="00AE2384">
        <w:rPr>
          <w:rFonts w:cs="Times New Roman"/>
          <w:noProof/>
          <w:color w:val="000000"/>
          <w:szCs w:val="28"/>
        </w:rPr>
        <w:t xml:space="preserve"> нужно провести восстановление из последней копии, созданной Full backup, а потом поочередно восстановить данные из инкрементных копий в порядке их создания. Данный вид используется для того, чтобы в случае создания архивных копий сократить расходуемые объемы на устройствах хранения информации (например, сократить число используемых ленточных носителей). Также это позволит минимизировать время выполнения заданий резервного копирования, что может быть важно в условиях, когда машина работает постоянно. У инкрементного копирования есть один нюанс: поэтапное восстановление возвращает и нужные удаленные файлы за период восстановления. Например: допустим, по выходным дням выполняется полное копирование, а по будням инкрементное. Пользователь в понедельник создал файл, во вторник его изменил, в среду переименовал, в четверг удалил. Так вот при последовательном </w:t>
      </w:r>
      <w:r w:rsidRPr="00AE2384">
        <w:rPr>
          <w:rFonts w:cs="Times New Roman"/>
          <w:noProof/>
          <w:color w:val="000000"/>
          <w:szCs w:val="28"/>
        </w:rPr>
        <w:lastRenderedPageBreak/>
        <w:t>поэтапном восстановлении данных за недельный период мы получим два файла: со старым именем за вторник до переименования, и с новым именем, созданным в среду. Это произошло потому, что в разных инкрементных копиях хранились разные версии одного и того же файла, и в итоге будут восстановлены все варианты. Поэтому при последовательном восстановлении данных из архива «как есть» имеет смысл резервировать больше дискового пространства, чтобы смогли поместиться в том числе и удаленные файлы</w:t>
      </w:r>
      <w:r w:rsidR="0093687C" w:rsidRPr="00AE2384">
        <w:rPr>
          <w:rFonts w:cs="Times New Roman"/>
          <w:noProof/>
          <w:color w:val="000000"/>
          <w:szCs w:val="28"/>
        </w:rPr>
        <w:t>, потому как при инкрементном копировании обрабатываются файлы, измененные со времени последнего резервного копирования, каждая резервнаяя копия является приращением предыдущей.</w:t>
      </w:r>
    </w:p>
    <w:p w14:paraId="14323821" w14:textId="5D3F3FF9" w:rsidR="0093687C" w:rsidRPr="00AE2384" w:rsidRDefault="0093687C" w:rsidP="0093687C">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При восстановлении информации после инкрементного резервного копирования уйдет больше времени по сравнению с остальными методами резервирования, так как необходима полная резервная копия, а также каждая инкрементная, созданная после последнего полного резервного копирования.</w:t>
      </w:r>
    </w:p>
    <w:p w14:paraId="4812964E" w14:textId="77777777" w:rsidR="000766FF" w:rsidRPr="00AE2384" w:rsidRDefault="000766FF" w:rsidP="000766FF">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Достоинства метода:</w:t>
      </w:r>
    </w:p>
    <w:p w14:paraId="45C6A9F6" w14:textId="4A5F2854" w:rsidR="004014FC" w:rsidRPr="00AE2384" w:rsidRDefault="000766FF" w:rsidP="004014FC">
      <w:pPr>
        <w:pStyle w:val="a8"/>
        <w:widowControl w:val="0"/>
        <w:numPr>
          <w:ilvl w:val="0"/>
          <w:numId w:val="10"/>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 xml:space="preserve">Эффективное использование носителей - </w:t>
      </w:r>
      <w:r w:rsidR="009C5404" w:rsidRPr="00AE2384">
        <w:rPr>
          <w:rFonts w:cs="Times New Roman"/>
          <w:noProof/>
          <w:color w:val="000000"/>
          <w:szCs w:val="28"/>
        </w:rPr>
        <w:t>п</w:t>
      </w:r>
      <w:r w:rsidRPr="00AE2384">
        <w:rPr>
          <w:rFonts w:cs="Times New Roman"/>
          <w:noProof/>
          <w:color w:val="000000"/>
          <w:szCs w:val="28"/>
        </w:rPr>
        <w:t>оскольку сохраняются только файлы, измененные с момента последнего полного или инкрементного резервного копирования, резервные копии занимают меньше места.</w:t>
      </w:r>
    </w:p>
    <w:p w14:paraId="4F2EAAC5" w14:textId="1C3CDDDC" w:rsidR="000766FF" w:rsidRPr="00AE2384" w:rsidRDefault="000766FF" w:rsidP="004014FC">
      <w:pPr>
        <w:pStyle w:val="a8"/>
        <w:widowControl w:val="0"/>
        <w:numPr>
          <w:ilvl w:val="0"/>
          <w:numId w:val="10"/>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 xml:space="preserve">Меньшее время резервного копирования - </w:t>
      </w:r>
      <w:r w:rsidR="009C5404" w:rsidRPr="00AE2384">
        <w:rPr>
          <w:rFonts w:cs="Times New Roman"/>
          <w:noProof/>
          <w:color w:val="000000"/>
          <w:szCs w:val="28"/>
        </w:rPr>
        <w:t>и</w:t>
      </w:r>
      <w:r w:rsidRPr="00AE2384">
        <w:rPr>
          <w:rFonts w:cs="Times New Roman"/>
          <w:noProof/>
          <w:color w:val="000000"/>
          <w:szCs w:val="28"/>
        </w:rPr>
        <w:t>нкрементное резервное копирование занимает меньше времени, чем полное и дифференциальное резервное копирование</w:t>
      </w:r>
      <w:r w:rsidR="0093687C" w:rsidRPr="00AE2384">
        <w:rPr>
          <w:rFonts w:cs="Times New Roman"/>
          <w:noProof/>
          <w:color w:val="000000"/>
          <w:szCs w:val="28"/>
        </w:rPr>
        <w:t xml:space="preserve"> из-за сохранения только измененных файлов</w:t>
      </w:r>
      <w:r w:rsidRPr="00AE2384">
        <w:rPr>
          <w:rFonts w:cs="Times New Roman"/>
          <w:noProof/>
          <w:color w:val="000000"/>
          <w:szCs w:val="28"/>
        </w:rPr>
        <w:t>.</w:t>
      </w:r>
    </w:p>
    <w:p w14:paraId="4C5A370F" w14:textId="77777777" w:rsidR="000766FF" w:rsidRPr="00AE2384" w:rsidRDefault="000766FF" w:rsidP="000766FF">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Недостаток метода:</w:t>
      </w:r>
    </w:p>
    <w:p w14:paraId="676FD609" w14:textId="4BFA8A5C" w:rsidR="004014FC" w:rsidRPr="00AE2384" w:rsidRDefault="004014FC" w:rsidP="004014FC">
      <w:pPr>
        <w:tabs>
          <w:tab w:val="left" w:pos="700"/>
        </w:tabs>
        <w:spacing w:after="0" w:line="298" w:lineRule="auto"/>
        <w:ind w:left="700"/>
        <w:rPr>
          <w:rFonts w:eastAsia="Times New Roman" w:cs="Times New Roman"/>
          <w:sz w:val="29"/>
        </w:rPr>
      </w:pPr>
      <w:r w:rsidRPr="00AE2384">
        <w:rPr>
          <w:rFonts w:eastAsia="Times New Roman" w:cs="Times New Roman"/>
          <w:sz w:val="29"/>
        </w:rPr>
        <w:t>Восстановление происходит медленнее по сравнению с другими типами резервного копирования (необходима полная резервная копия и остальные инкрементные копии).</w:t>
      </w:r>
    </w:p>
    <w:p w14:paraId="0AAD78D9" w14:textId="7891482F" w:rsidR="00FD3BB8" w:rsidRPr="00AE2384" w:rsidRDefault="00FD3BB8" w:rsidP="00BE3F02">
      <w:pPr>
        <w:pStyle w:val="1"/>
        <w:rPr>
          <w:noProof/>
        </w:rPr>
      </w:pPr>
      <w:bookmarkStart w:id="11" w:name="_Toc103351866"/>
      <w:r w:rsidRPr="00AE2384">
        <w:rPr>
          <w:noProof/>
        </w:rPr>
        <w:t>1.2.</w:t>
      </w:r>
      <w:r w:rsidR="000766FF" w:rsidRPr="00AE2384">
        <w:rPr>
          <w:noProof/>
        </w:rPr>
        <w:t>3</w:t>
      </w:r>
      <w:r w:rsidRPr="00AE2384">
        <w:rPr>
          <w:noProof/>
        </w:rPr>
        <w:t xml:space="preserve"> Дифференциальное резервное копирование</w:t>
      </w:r>
      <w:bookmarkEnd w:id="11"/>
    </w:p>
    <w:p w14:paraId="04D0C355" w14:textId="640E1E2E" w:rsidR="00FD3BB8" w:rsidRPr="00AE2384" w:rsidRDefault="00FD3BB8" w:rsidP="00FD3BB8">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 xml:space="preserve">Отличается от инкрементного тем, что копируются данные с последнего </w:t>
      </w:r>
      <w:r w:rsidR="00FF61DD" w:rsidRPr="00AE2384">
        <w:rPr>
          <w:rFonts w:cs="Times New Roman"/>
          <w:noProof/>
          <w:color w:val="000000"/>
          <w:szCs w:val="28"/>
        </w:rPr>
        <w:t xml:space="preserve">выполнения полного резервного копирования </w:t>
      </w:r>
      <w:r w:rsidRPr="00AE2384">
        <w:rPr>
          <w:rFonts w:cs="Times New Roman"/>
          <w:noProof/>
          <w:color w:val="000000"/>
          <w:szCs w:val="28"/>
        </w:rPr>
        <w:t xml:space="preserve">. Данные при этом помещаются в архив «нарастающим итогом». В системах Windows этот эффект достигается тем, что архивный бит при дифференциальном копировании не сбрасывается, </w:t>
      </w:r>
      <w:r w:rsidRPr="00AE2384">
        <w:rPr>
          <w:rFonts w:cs="Times New Roman"/>
          <w:noProof/>
          <w:color w:val="000000"/>
          <w:szCs w:val="28"/>
        </w:rPr>
        <w:lastRenderedPageBreak/>
        <w:t>поэтому измененные данные попадают в архивную копию, пока полное копирование не обнулит архивные биты.</w:t>
      </w:r>
      <w:r w:rsidR="00FF61DD" w:rsidRPr="00AE2384">
        <w:rPr>
          <w:rFonts w:cs="Times New Roman"/>
          <w:noProof/>
          <w:color w:val="000000"/>
          <w:szCs w:val="28"/>
        </w:rPr>
        <w:t xml:space="preserve"> </w:t>
      </w:r>
      <w:r w:rsidRPr="00AE2384">
        <w:rPr>
          <w:rFonts w:cs="Times New Roman"/>
          <w:noProof/>
          <w:color w:val="000000"/>
          <w:szCs w:val="28"/>
        </w:rPr>
        <w:t xml:space="preserve">В силу того, что каждая новая копия, созданная таким образом, содержит данные из предыдущей, это более удобно для полного восстановления данных. Для этого нужны только две копии: полная и последняя из дифференциальных, поэтому вернуть к жизни данные можно гораздо быстрее, чем поэтапно накатывать все </w:t>
      </w:r>
      <w:r w:rsidR="00FF61DD" w:rsidRPr="00AE2384">
        <w:rPr>
          <w:rFonts w:cs="Times New Roman"/>
          <w:noProof/>
          <w:color w:val="000000"/>
          <w:szCs w:val="28"/>
        </w:rPr>
        <w:t>как при инкрементном копировании</w:t>
      </w:r>
      <w:r w:rsidRPr="00AE2384">
        <w:rPr>
          <w:rFonts w:cs="Times New Roman"/>
          <w:noProof/>
          <w:color w:val="000000"/>
          <w:szCs w:val="28"/>
        </w:rPr>
        <w:t xml:space="preserve">. К тому же этот вид копирования избавлен от вышеперечисленных особенностей инкрементного, когда при полном восстановлении </w:t>
      </w:r>
      <w:r w:rsidR="00FF61DD" w:rsidRPr="00AE2384">
        <w:rPr>
          <w:rFonts w:cs="Times New Roman"/>
          <w:noProof/>
          <w:color w:val="000000"/>
          <w:szCs w:val="28"/>
        </w:rPr>
        <w:t>удаленные файлы также возвращаются</w:t>
      </w:r>
      <w:r w:rsidRPr="00AE2384">
        <w:rPr>
          <w:rFonts w:cs="Times New Roman"/>
          <w:noProof/>
          <w:color w:val="000000"/>
          <w:szCs w:val="28"/>
        </w:rPr>
        <w:t>. Возникает меньше путаницы. Но дифференциальное копирование проигрывает инкрементному в экономии требуемого пространства. Так как в каждой новой копии хранятся данные из предыдущих, суммарный объем зарезервированных данных может быть сопоставим с полным копированием. И, конечно, при планировании расписания (и расчетах, поместится ли процесс бэкапа во временное окно) нужно учитывать время на создание последней, самой большой, дифференциальной копии.</w:t>
      </w:r>
    </w:p>
    <w:p w14:paraId="57E2537E" w14:textId="77777777" w:rsidR="00FD3BB8" w:rsidRPr="00AE2384" w:rsidRDefault="00FD3BB8" w:rsidP="00FD3BB8">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Достоинства метода:</w:t>
      </w:r>
    </w:p>
    <w:p w14:paraId="3AF4BC0A" w14:textId="46FF6EEE" w:rsidR="00FF61DD" w:rsidRPr="00AE2384" w:rsidRDefault="00FD3BB8" w:rsidP="00FF61DD">
      <w:pPr>
        <w:pStyle w:val="a8"/>
        <w:widowControl w:val="0"/>
        <w:numPr>
          <w:ilvl w:val="0"/>
          <w:numId w:val="12"/>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 xml:space="preserve">Легкий поиск файлов - </w:t>
      </w:r>
      <w:r w:rsidR="00AC6677">
        <w:rPr>
          <w:rFonts w:cs="Times New Roman"/>
          <w:noProof/>
          <w:color w:val="000000"/>
          <w:szCs w:val="28"/>
        </w:rPr>
        <w:t>д</w:t>
      </w:r>
      <w:r w:rsidRPr="00AE2384">
        <w:rPr>
          <w:rFonts w:cs="Times New Roman"/>
          <w:noProof/>
          <w:color w:val="000000"/>
          <w:szCs w:val="28"/>
        </w:rPr>
        <w:t>ля восстановления системы, защищенной с помощью стратегии дифференциального резервного копирования требуются две резервные копии - последняя полная резервная копия и последняя дифференциальная резервная копия. Время восстановления меньше по сравнению со стратегиями резервного копирования, для которых требуются последняя полная резервная копия и все инкрементальные резервные копии, созданные с момента последнего полного резервного копирования.</w:t>
      </w:r>
    </w:p>
    <w:p w14:paraId="31A0C49D" w14:textId="15A8E7CA" w:rsidR="00FD3BB8" w:rsidRPr="00AE2384" w:rsidRDefault="00FD3BB8" w:rsidP="00FF61DD">
      <w:pPr>
        <w:pStyle w:val="a8"/>
        <w:widowControl w:val="0"/>
        <w:numPr>
          <w:ilvl w:val="0"/>
          <w:numId w:val="12"/>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Меньшее время резервного копирования и восстановления - Дифференциальное резервное копирование занимает меньше времени, чем полное резервное копирование. Восстановление после</w:t>
      </w:r>
      <w:r w:rsidR="009C5404" w:rsidRPr="00AE2384">
        <w:rPr>
          <w:rFonts w:cs="Times New Roman"/>
          <w:noProof/>
          <w:color w:val="000000"/>
          <w:szCs w:val="28"/>
        </w:rPr>
        <w:t xml:space="preserve"> </w:t>
      </w:r>
      <w:r w:rsidRPr="00AE2384">
        <w:rPr>
          <w:rFonts w:cs="Times New Roman"/>
          <w:noProof/>
          <w:color w:val="000000"/>
          <w:szCs w:val="28"/>
        </w:rPr>
        <w:t>выполняется быстрее, поскольку для полного восстановления устройства необходимы только последняя полная резервная копия и дифференциальная резервная копия.</w:t>
      </w:r>
    </w:p>
    <w:p w14:paraId="7FA37939" w14:textId="77777777" w:rsidR="00FD3BB8" w:rsidRPr="00AE2384" w:rsidRDefault="00FD3BB8" w:rsidP="00FD3BB8">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Недостаток метода:</w:t>
      </w:r>
    </w:p>
    <w:p w14:paraId="3D6E76C5" w14:textId="16FF0C06" w:rsidR="00FD3BB8" w:rsidRPr="00AE2384" w:rsidRDefault="00FD3BB8" w:rsidP="00FF61DD">
      <w:pPr>
        <w:pStyle w:val="a8"/>
        <w:widowControl w:val="0"/>
        <w:numPr>
          <w:ilvl w:val="0"/>
          <w:numId w:val="13"/>
        </w:numPr>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 xml:space="preserve">Избыточная защита данных - </w:t>
      </w:r>
      <w:r w:rsidR="00AC6677">
        <w:rPr>
          <w:rFonts w:cs="Times New Roman"/>
          <w:noProof/>
          <w:color w:val="000000"/>
          <w:szCs w:val="28"/>
        </w:rPr>
        <w:t>с</w:t>
      </w:r>
      <w:r w:rsidRPr="00AE2384">
        <w:rPr>
          <w:rFonts w:cs="Times New Roman"/>
          <w:noProof/>
          <w:color w:val="000000"/>
          <w:szCs w:val="28"/>
        </w:rPr>
        <w:t xml:space="preserve">охраняются все файлы, измененные с </w:t>
      </w:r>
      <w:r w:rsidRPr="00AE2384">
        <w:rPr>
          <w:rFonts w:cs="Times New Roman"/>
          <w:noProof/>
          <w:color w:val="000000"/>
          <w:szCs w:val="28"/>
        </w:rPr>
        <w:lastRenderedPageBreak/>
        <w:t xml:space="preserve">момента последнего </w:t>
      </w:r>
      <w:r w:rsidR="00166C1D" w:rsidRPr="00AE2384">
        <w:rPr>
          <w:rFonts w:cs="Times New Roman"/>
          <w:noProof/>
          <w:color w:val="000000"/>
          <w:szCs w:val="28"/>
        </w:rPr>
        <w:t>полного</w:t>
      </w:r>
      <w:r w:rsidRPr="00AE2384">
        <w:rPr>
          <w:rFonts w:cs="Times New Roman"/>
          <w:noProof/>
          <w:color w:val="000000"/>
          <w:szCs w:val="28"/>
        </w:rPr>
        <w:t xml:space="preserve"> резервного копирования. Таким образом, создаются избыточные резервные копии</w:t>
      </w:r>
      <w:r w:rsidR="00166C1D" w:rsidRPr="00AE2384">
        <w:rPr>
          <w:rFonts w:cs="Times New Roman"/>
          <w:noProof/>
          <w:color w:val="000000"/>
          <w:szCs w:val="28"/>
        </w:rPr>
        <w:t xml:space="preserve"> файлов, созданных при предыдущих дифференциальных копированиях.</w:t>
      </w:r>
    </w:p>
    <w:p w14:paraId="4B346D3E" w14:textId="77777777" w:rsidR="00FD3BB8" w:rsidRPr="00AE2384" w:rsidRDefault="00FD3BB8" w:rsidP="00FD3BB8">
      <w:pPr>
        <w:rPr>
          <w:rFonts w:cs="Times New Roman"/>
        </w:rPr>
      </w:pPr>
    </w:p>
    <w:p w14:paraId="61588E11" w14:textId="5FB889F9" w:rsidR="00D923FB" w:rsidRPr="00AE2384" w:rsidRDefault="007C4BB7" w:rsidP="00BE3F02">
      <w:pPr>
        <w:pStyle w:val="1"/>
        <w:rPr>
          <w:noProof/>
        </w:rPr>
      </w:pPr>
      <w:bookmarkStart w:id="12" w:name="_Toc103351867"/>
      <w:r>
        <w:rPr>
          <w:noProof/>
        </w:rPr>
        <w:t xml:space="preserve">1.2.4 </w:t>
      </w:r>
      <w:r w:rsidR="00D923FB" w:rsidRPr="00AE2384">
        <w:rPr>
          <w:noProof/>
        </w:rPr>
        <w:t>Сравнение видов резервного копирования</w:t>
      </w:r>
      <w:bookmarkEnd w:id="12"/>
    </w:p>
    <w:p w14:paraId="099E1E92" w14:textId="077AD8B2" w:rsidR="00D923FB" w:rsidRPr="00AE2384" w:rsidRDefault="00D923FB" w:rsidP="00D923FB">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дифференциальное резервное копирование невозможно.</w:t>
      </w:r>
    </w:p>
    <w:p w14:paraId="1207830F" w14:textId="77777777" w:rsidR="00D923FB" w:rsidRPr="00AE2384" w:rsidRDefault="00D923FB" w:rsidP="00D923FB">
      <w:pPr>
        <w:spacing w:line="255" w:lineRule="exact"/>
        <w:rPr>
          <w:rFonts w:eastAsia="Times New Roman" w:cs="Times New Roman"/>
        </w:rPr>
      </w:pPr>
    </w:p>
    <w:p w14:paraId="453B9CE2" w14:textId="77777777" w:rsidR="00D923FB" w:rsidRPr="00AE2384" w:rsidRDefault="00D923FB" w:rsidP="00D923FB">
      <w:pPr>
        <w:spacing w:line="0" w:lineRule="atLeast"/>
        <w:ind w:left="3"/>
        <w:rPr>
          <w:rFonts w:eastAsia="Times New Roman" w:cs="Times New Roman"/>
          <w:sz w:val="24"/>
        </w:rPr>
      </w:pPr>
      <w:r w:rsidRPr="00AE2384">
        <w:rPr>
          <w:rFonts w:eastAsia="Times New Roman" w:cs="Times New Roman"/>
          <w:sz w:val="24"/>
        </w:rPr>
        <w:t>Таблица 1 – Сравнение видов резервного копирования</w:t>
      </w:r>
    </w:p>
    <w:p w14:paraId="1AFE5A0D" w14:textId="77777777" w:rsidR="00D923FB" w:rsidRPr="00AE2384" w:rsidRDefault="00D923FB" w:rsidP="00D923FB">
      <w:pPr>
        <w:spacing w:line="137" w:lineRule="exact"/>
        <w:rPr>
          <w:rFonts w:eastAsia="Times New Roman" w:cs="Times New Roman"/>
        </w:rPr>
      </w:pPr>
    </w:p>
    <w:tbl>
      <w:tblPr>
        <w:tblW w:w="9757" w:type="dxa"/>
        <w:tblInd w:w="13" w:type="dxa"/>
        <w:tblLayout w:type="fixed"/>
        <w:tblCellMar>
          <w:left w:w="0" w:type="dxa"/>
          <w:right w:w="0" w:type="dxa"/>
        </w:tblCellMar>
        <w:tblLook w:val="0000" w:firstRow="0" w:lastRow="0" w:firstColumn="0" w:lastColumn="0" w:noHBand="0" w:noVBand="0"/>
      </w:tblPr>
      <w:tblGrid>
        <w:gridCol w:w="2394"/>
        <w:gridCol w:w="2394"/>
        <w:gridCol w:w="2374"/>
        <w:gridCol w:w="1589"/>
        <w:gridCol w:w="1006"/>
      </w:tblGrid>
      <w:tr w:rsidR="00D923FB" w:rsidRPr="00AE2384" w14:paraId="7656F777" w14:textId="77777777" w:rsidTr="001A3991">
        <w:trPr>
          <w:trHeight w:val="270"/>
        </w:trPr>
        <w:tc>
          <w:tcPr>
            <w:tcW w:w="2394" w:type="dxa"/>
            <w:tcBorders>
              <w:top w:val="single" w:sz="8" w:space="0" w:color="auto"/>
              <w:left w:val="single" w:sz="8" w:space="0" w:color="auto"/>
              <w:right w:val="single" w:sz="8" w:space="0" w:color="auto"/>
            </w:tcBorders>
            <w:shd w:val="clear" w:color="auto" w:fill="auto"/>
            <w:vAlign w:val="bottom"/>
          </w:tcPr>
          <w:p w14:paraId="2AD1774C" w14:textId="711CD604" w:rsidR="00D923FB" w:rsidRPr="00AE2384" w:rsidRDefault="00D923FB" w:rsidP="001A3991">
            <w:pPr>
              <w:rPr>
                <w:rFonts w:cs="Times New Roman"/>
              </w:rPr>
            </w:pPr>
            <w:r w:rsidRPr="00AE2384">
              <w:rPr>
                <w:rFonts w:cs="Times New Roman"/>
              </w:rPr>
              <w:t>Номер резервно</w:t>
            </w:r>
            <w:r w:rsidR="001A3991" w:rsidRPr="00AE2384">
              <w:rPr>
                <w:rFonts w:cs="Times New Roman"/>
              </w:rPr>
              <w:t>го</w:t>
            </w:r>
          </w:p>
        </w:tc>
        <w:tc>
          <w:tcPr>
            <w:tcW w:w="2394" w:type="dxa"/>
            <w:tcBorders>
              <w:top w:val="single" w:sz="8" w:space="0" w:color="auto"/>
              <w:right w:val="single" w:sz="8" w:space="0" w:color="auto"/>
            </w:tcBorders>
            <w:shd w:val="clear" w:color="auto" w:fill="auto"/>
            <w:vAlign w:val="bottom"/>
          </w:tcPr>
          <w:p w14:paraId="40DA5887" w14:textId="77777777" w:rsidR="00D923FB" w:rsidRPr="00AE2384" w:rsidRDefault="00D923FB" w:rsidP="001A3991">
            <w:pPr>
              <w:rPr>
                <w:rFonts w:cs="Times New Roman"/>
              </w:rPr>
            </w:pPr>
            <w:r w:rsidRPr="00AE2384">
              <w:rPr>
                <w:rFonts w:cs="Times New Roman"/>
              </w:rPr>
              <w:t>Полное</w:t>
            </w:r>
          </w:p>
        </w:tc>
        <w:tc>
          <w:tcPr>
            <w:tcW w:w="2374" w:type="dxa"/>
            <w:tcBorders>
              <w:top w:val="single" w:sz="8" w:space="0" w:color="auto"/>
              <w:right w:val="single" w:sz="8" w:space="0" w:color="auto"/>
            </w:tcBorders>
            <w:shd w:val="clear" w:color="auto" w:fill="auto"/>
            <w:vAlign w:val="bottom"/>
          </w:tcPr>
          <w:p w14:paraId="13831C8C" w14:textId="77777777" w:rsidR="00D923FB" w:rsidRPr="00AE2384" w:rsidRDefault="00D923FB" w:rsidP="001A3991">
            <w:pPr>
              <w:rPr>
                <w:rFonts w:cs="Times New Roman"/>
              </w:rPr>
            </w:pPr>
            <w:r w:rsidRPr="00AE2384">
              <w:rPr>
                <w:rFonts w:cs="Times New Roman"/>
              </w:rPr>
              <w:t>Инкрементное</w:t>
            </w:r>
          </w:p>
        </w:tc>
        <w:tc>
          <w:tcPr>
            <w:tcW w:w="2595" w:type="dxa"/>
            <w:gridSpan w:val="2"/>
            <w:tcBorders>
              <w:top w:val="single" w:sz="8" w:space="0" w:color="auto"/>
              <w:right w:val="single" w:sz="8" w:space="0" w:color="auto"/>
            </w:tcBorders>
            <w:shd w:val="clear" w:color="auto" w:fill="auto"/>
            <w:vAlign w:val="bottom"/>
          </w:tcPr>
          <w:p w14:paraId="27EAD0BF" w14:textId="77777777" w:rsidR="00D923FB" w:rsidRPr="00AE2384" w:rsidRDefault="00D923FB" w:rsidP="001A3991">
            <w:pPr>
              <w:rPr>
                <w:rFonts w:cs="Times New Roman"/>
                <w:w w:val="99"/>
              </w:rPr>
            </w:pPr>
            <w:r w:rsidRPr="00AE2384">
              <w:rPr>
                <w:rFonts w:cs="Times New Roman"/>
                <w:w w:val="99"/>
              </w:rPr>
              <w:t>Дифференциальное</w:t>
            </w:r>
          </w:p>
        </w:tc>
      </w:tr>
      <w:tr w:rsidR="00D923FB" w:rsidRPr="00AE2384" w14:paraId="5FBAB4D5" w14:textId="77777777" w:rsidTr="001A3991">
        <w:trPr>
          <w:trHeight w:val="265"/>
        </w:trPr>
        <w:tc>
          <w:tcPr>
            <w:tcW w:w="2394" w:type="dxa"/>
            <w:tcBorders>
              <w:left w:val="single" w:sz="8" w:space="0" w:color="auto"/>
              <w:right w:val="single" w:sz="8" w:space="0" w:color="auto"/>
            </w:tcBorders>
            <w:shd w:val="clear" w:color="auto" w:fill="auto"/>
            <w:vAlign w:val="bottom"/>
          </w:tcPr>
          <w:p w14:paraId="01608666" w14:textId="7A4B4871" w:rsidR="00D923FB" w:rsidRPr="00AE2384" w:rsidRDefault="00D923FB" w:rsidP="001A3991">
            <w:pPr>
              <w:rPr>
                <w:rFonts w:cs="Times New Roman"/>
              </w:rPr>
            </w:pPr>
            <w:r w:rsidRPr="00AE2384">
              <w:rPr>
                <w:rFonts w:cs="Times New Roman"/>
              </w:rPr>
              <w:t>копирования</w:t>
            </w:r>
          </w:p>
        </w:tc>
        <w:tc>
          <w:tcPr>
            <w:tcW w:w="2394" w:type="dxa"/>
            <w:tcBorders>
              <w:right w:val="single" w:sz="8" w:space="0" w:color="auto"/>
            </w:tcBorders>
            <w:shd w:val="clear" w:color="auto" w:fill="auto"/>
            <w:vAlign w:val="bottom"/>
          </w:tcPr>
          <w:p w14:paraId="6F109566"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6A40598C" w14:textId="77777777" w:rsidR="00D923FB" w:rsidRPr="00AE2384" w:rsidRDefault="00D923FB" w:rsidP="001A3991">
            <w:pPr>
              <w:rPr>
                <w:rFonts w:cs="Times New Roman"/>
                <w:sz w:val="24"/>
              </w:rPr>
            </w:pPr>
          </w:p>
        </w:tc>
        <w:tc>
          <w:tcPr>
            <w:tcW w:w="1589" w:type="dxa"/>
            <w:shd w:val="clear" w:color="auto" w:fill="auto"/>
            <w:vAlign w:val="bottom"/>
          </w:tcPr>
          <w:p w14:paraId="41B84007" w14:textId="77777777" w:rsidR="00D923FB" w:rsidRPr="00AE2384" w:rsidRDefault="00D923FB" w:rsidP="001A3991">
            <w:pPr>
              <w:rPr>
                <w:rFonts w:cs="Times New Roman"/>
                <w:sz w:val="24"/>
              </w:rPr>
            </w:pPr>
          </w:p>
        </w:tc>
        <w:tc>
          <w:tcPr>
            <w:tcW w:w="1006" w:type="dxa"/>
            <w:tcBorders>
              <w:right w:val="single" w:sz="8" w:space="0" w:color="auto"/>
            </w:tcBorders>
            <w:shd w:val="clear" w:color="auto" w:fill="auto"/>
            <w:vAlign w:val="bottom"/>
          </w:tcPr>
          <w:p w14:paraId="547D2329" w14:textId="77777777" w:rsidR="00D923FB" w:rsidRPr="00AE2384" w:rsidRDefault="00D923FB" w:rsidP="001A3991">
            <w:pPr>
              <w:rPr>
                <w:rFonts w:cs="Times New Roman"/>
                <w:sz w:val="24"/>
              </w:rPr>
            </w:pPr>
          </w:p>
        </w:tc>
      </w:tr>
      <w:tr w:rsidR="00D923FB" w:rsidRPr="00AE2384" w14:paraId="2E6A85C1" w14:textId="77777777" w:rsidTr="001A3991">
        <w:trPr>
          <w:trHeight w:val="80"/>
        </w:trPr>
        <w:tc>
          <w:tcPr>
            <w:tcW w:w="2394" w:type="dxa"/>
            <w:tcBorders>
              <w:left w:val="single" w:sz="8" w:space="0" w:color="auto"/>
              <w:bottom w:val="single" w:sz="8" w:space="0" w:color="auto"/>
              <w:right w:val="single" w:sz="8" w:space="0" w:color="auto"/>
            </w:tcBorders>
            <w:shd w:val="clear" w:color="auto" w:fill="auto"/>
            <w:vAlign w:val="bottom"/>
          </w:tcPr>
          <w:p w14:paraId="18B84086" w14:textId="77777777" w:rsidR="00D923FB" w:rsidRPr="00AE2384" w:rsidRDefault="00D923FB" w:rsidP="001A3991">
            <w:pPr>
              <w:rPr>
                <w:rFonts w:cs="Times New Roman"/>
                <w:sz w:val="3"/>
              </w:rPr>
            </w:pPr>
          </w:p>
        </w:tc>
        <w:tc>
          <w:tcPr>
            <w:tcW w:w="2394" w:type="dxa"/>
            <w:tcBorders>
              <w:bottom w:val="single" w:sz="8" w:space="0" w:color="auto"/>
              <w:right w:val="single" w:sz="8" w:space="0" w:color="auto"/>
            </w:tcBorders>
            <w:shd w:val="clear" w:color="auto" w:fill="auto"/>
            <w:vAlign w:val="bottom"/>
          </w:tcPr>
          <w:p w14:paraId="6F9012CB" w14:textId="77777777" w:rsidR="00D923FB" w:rsidRPr="00AE2384" w:rsidRDefault="00D923FB" w:rsidP="001A3991">
            <w:pPr>
              <w:rPr>
                <w:rFonts w:cs="Times New Roman"/>
                <w:sz w:val="3"/>
              </w:rPr>
            </w:pPr>
          </w:p>
        </w:tc>
        <w:tc>
          <w:tcPr>
            <w:tcW w:w="2374" w:type="dxa"/>
            <w:tcBorders>
              <w:bottom w:val="single" w:sz="8" w:space="0" w:color="auto"/>
              <w:right w:val="single" w:sz="8" w:space="0" w:color="auto"/>
            </w:tcBorders>
            <w:shd w:val="clear" w:color="auto" w:fill="auto"/>
            <w:vAlign w:val="bottom"/>
          </w:tcPr>
          <w:p w14:paraId="052DE5D8" w14:textId="77777777" w:rsidR="00D923FB" w:rsidRPr="00AE2384" w:rsidRDefault="00D923FB" w:rsidP="001A3991">
            <w:pPr>
              <w:rPr>
                <w:rFonts w:cs="Times New Roman"/>
                <w:sz w:val="3"/>
              </w:rPr>
            </w:pPr>
          </w:p>
        </w:tc>
        <w:tc>
          <w:tcPr>
            <w:tcW w:w="1589" w:type="dxa"/>
            <w:tcBorders>
              <w:bottom w:val="single" w:sz="8" w:space="0" w:color="auto"/>
            </w:tcBorders>
            <w:shd w:val="clear" w:color="auto" w:fill="auto"/>
            <w:vAlign w:val="bottom"/>
          </w:tcPr>
          <w:p w14:paraId="4CD738C1" w14:textId="77777777" w:rsidR="00D923FB" w:rsidRPr="00AE2384" w:rsidRDefault="00D923FB" w:rsidP="001A3991">
            <w:pPr>
              <w:rPr>
                <w:rFonts w:cs="Times New Roman"/>
                <w:sz w:val="3"/>
              </w:rPr>
            </w:pPr>
          </w:p>
        </w:tc>
        <w:tc>
          <w:tcPr>
            <w:tcW w:w="1006" w:type="dxa"/>
            <w:tcBorders>
              <w:bottom w:val="single" w:sz="8" w:space="0" w:color="auto"/>
              <w:right w:val="single" w:sz="8" w:space="0" w:color="auto"/>
            </w:tcBorders>
            <w:shd w:val="clear" w:color="auto" w:fill="auto"/>
            <w:vAlign w:val="bottom"/>
          </w:tcPr>
          <w:p w14:paraId="77A9212C" w14:textId="77777777" w:rsidR="00D923FB" w:rsidRPr="00AE2384" w:rsidRDefault="00D923FB" w:rsidP="001A3991">
            <w:pPr>
              <w:rPr>
                <w:rFonts w:cs="Times New Roman"/>
                <w:sz w:val="3"/>
              </w:rPr>
            </w:pPr>
          </w:p>
        </w:tc>
      </w:tr>
      <w:tr w:rsidR="00D923FB" w:rsidRPr="00AE2384" w14:paraId="3B5CB54D" w14:textId="77777777" w:rsidTr="001A3991">
        <w:trPr>
          <w:trHeight w:val="253"/>
        </w:trPr>
        <w:tc>
          <w:tcPr>
            <w:tcW w:w="2394" w:type="dxa"/>
            <w:tcBorders>
              <w:left w:val="single" w:sz="8" w:space="0" w:color="auto"/>
              <w:right w:val="single" w:sz="8" w:space="0" w:color="auto"/>
            </w:tcBorders>
            <w:shd w:val="clear" w:color="auto" w:fill="auto"/>
            <w:vAlign w:val="bottom"/>
          </w:tcPr>
          <w:p w14:paraId="4799FED3" w14:textId="77777777" w:rsidR="00D923FB" w:rsidRPr="00AE2384" w:rsidRDefault="00D923FB" w:rsidP="001A3991">
            <w:pPr>
              <w:rPr>
                <w:rFonts w:cs="Times New Roman"/>
              </w:rPr>
            </w:pPr>
            <w:r w:rsidRPr="00AE2384">
              <w:rPr>
                <w:rFonts w:cs="Times New Roman"/>
              </w:rPr>
              <w:t>Backup 1</w:t>
            </w:r>
          </w:p>
        </w:tc>
        <w:tc>
          <w:tcPr>
            <w:tcW w:w="2394" w:type="dxa"/>
            <w:tcBorders>
              <w:right w:val="single" w:sz="8" w:space="0" w:color="auto"/>
            </w:tcBorders>
            <w:shd w:val="clear" w:color="auto" w:fill="auto"/>
            <w:vAlign w:val="bottom"/>
          </w:tcPr>
          <w:p w14:paraId="79D1C9F4"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003D85AA" w14:textId="77777777" w:rsidR="00D923FB" w:rsidRPr="00AE2384" w:rsidRDefault="00D923FB" w:rsidP="001A3991">
            <w:pPr>
              <w:rPr>
                <w:rFonts w:cs="Times New Roman"/>
              </w:rPr>
            </w:pPr>
            <w:r w:rsidRPr="00AE2384">
              <w:rPr>
                <w:rFonts w:cs="Times New Roman"/>
              </w:rPr>
              <w:t>–</w:t>
            </w:r>
          </w:p>
        </w:tc>
        <w:tc>
          <w:tcPr>
            <w:tcW w:w="1589" w:type="dxa"/>
            <w:shd w:val="clear" w:color="auto" w:fill="auto"/>
            <w:vAlign w:val="bottom"/>
          </w:tcPr>
          <w:p w14:paraId="533D6D26" w14:textId="77777777" w:rsidR="00D923FB" w:rsidRPr="00AE2384" w:rsidRDefault="00D923FB" w:rsidP="001A3991">
            <w:pPr>
              <w:rPr>
                <w:rFonts w:cs="Times New Roman"/>
              </w:rPr>
            </w:pPr>
            <w:r w:rsidRPr="00AE2384">
              <w:rPr>
                <w:rFonts w:cs="Times New Roman"/>
              </w:rPr>
              <w:t>–</w:t>
            </w:r>
          </w:p>
        </w:tc>
        <w:tc>
          <w:tcPr>
            <w:tcW w:w="1006" w:type="dxa"/>
            <w:tcBorders>
              <w:right w:val="single" w:sz="8" w:space="0" w:color="auto"/>
            </w:tcBorders>
            <w:shd w:val="clear" w:color="auto" w:fill="auto"/>
            <w:vAlign w:val="bottom"/>
          </w:tcPr>
          <w:p w14:paraId="769132F4" w14:textId="77777777" w:rsidR="00D923FB" w:rsidRPr="00AE2384" w:rsidRDefault="00D923FB" w:rsidP="001A3991">
            <w:pPr>
              <w:rPr>
                <w:rFonts w:cs="Times New Roman"/>
                <w:sz w:val="24"/>
              </w:rPr>
            </w:pPr>
          </w:p>
        </w:tc>
      </w:tr>
      <w:tr w:rsidR="00D923FB" w:rsidRPr="00AE2384" w14:paraId="364F7ED1" w14:textId="77777777" w:rsidTr="001A3991">
        <w:trPr>
          <w:trHeight w:val="18"/>
        </w:trPr>
        <w:tc>
          <w:tcPr>
            <w:tcW w:w="2394" w:type="dxa"/>
            <w:tcBorders>
              <w:left w:val="single" w:sz="8" w:space="0" w:color="auto"/>
              <w:bottom w:val="single" w:sz="8" w:space="0" w:color="auto"/>
              <w:right w:val="single" w:sz="8" w:space="0" w:color="auto"/>
            </w:tcBorders>
            <w:shd w:val="clear" w:color="auto" w:fill="auto"/>
            <w:vAlign w:val="bottom"/>
          </w:tcPr>
          <w:p w14:paraId="6EA40BC8" w14:textId="77777777" w:rsidR="00D923FB" w:rsidRPr="00AE2384" w:rsidRDefault="00D923FB" w:rsidP="001A3991">
            <w:pPr>
              <w:rPr>
                <w:rFonts w:cs="Times New Roman"/>
                <w:sz w:val="1"/>
              </w:rPr>
            </w:pPr>
          </w:p>
        </w:tc>
        <w:tc>
          <w:tcPr>
            <w:tcW w:w="2394" w:type="dxa"/>
            <w:tcBorders>
              <w:bottom w:val="single" w:sz="8" w:space="0" w:color="auto"/>
              <w:right w:val="single" w:sz="8" w:space="0" w:color="auto"/>
            </w:tcBorders>
            <w:shd w:val="clear" w:color="auto" w:fill="auto"/>
            <w:vAlign w:val="bottom"/>
          </w:tcPr>
          <w:p w14:paraId="2664FC6E" w14:textId="77777777" w:rsidR="00D923FB" w:rsidRPr="00AE2384" w:rsidRDefault="00D923FB" w:rsidP="001A3991">
            <w:pPr>
              <w:rPr>
                <w:rFonts w:cs="Times New Roman"/>
                <w:sz w:val="1"/>
              </w:rPr>
            </w:pPr>
          </w:p>
        </w:tc>
        <w:tc>
          <w:tcPr>
            <w:tcW w:w="2374" w:type="dxa"/>
            <w:tcBorders>
              <w:bottom w:val="single" w:sz="8" w:space="0" w:color="auto"/>
              <w:right w:val="single" w:sz="8" w:space="0" w:color="auto"/>
            </w:tcBorders>
            <w:shd w:val="clear" w:color="auto" w:fill="auto"/>
            <w:vAlign w:val="bottom"/>
          </w:tcPr>
          <w:p w14:paraId="0B34DCB5" w14:textId="77777777" w:rsidR="00D923FB" w:rsidRPr="00AE2384" w:rsidRDefault="00D923FB" w:rsidP="001A3991">
            <w:pPr>
              <w:rPr>
                <w:rFonts w:cs="Times New Roman"/>
                <w:sz w:val="1"/>
              </w:rPr>
            </w:pPr>
          </w:p>
        </w:tc>
        <w:tc>
          <w:tcPr>
            <w:tcW w:w="1589" w:type="dxa"/>
            <w:tcBorders>
              <w:bottom w:val="single" w:sz="8" w:space="0" w:color="auto"/>
            </w:tcBorders>
            <w:shd w:val="clear" w:color="auto" w:fill="auto"/>
            <w:vAlign w:val="bottom"/>
          </w:tcPr>
          <w:p w14:paraId="0603CFF1" w14:textId="77777777" w:rsidR="00D923FB" w:rsidRPr="00AE2384" w:rsidRDefault="00D923FB" w:rsidP="001A3991">
            <w:pPr>
              <w:rPr>
                <w:rFonts w:cs="Times New Roman"/>
                <w:sz w:val="1"/>
              </w:rPr>
            </w:pPr>
          </w:p>
        </w:tc>
        <w:tc>
          <w:tcPr>
            <w:tcW w:w="1006" w:type="dxa"/>
            <w:tcBorders>
              <w:bottom w:val="single" w:sz="8" w:space="0" w:color="auto"/>
              <w:right w:val="single" w:sz="8" w:space="0" w:color="auto"/>
            </w:tcBorders>
            <w:shd w:val="clear" w:color="auto" w:fill="auto"/>
            <w:vAlign w:val="bottom"/>
          </w:tcPr>
          <w:p w14:paraId="5B4D0F44" w14:textId="77777777" w:rsidR="00D923FB" w:rsidRPr="00AE2384" w:rsidRDefault="00D923FB" w:rsidP="001A3991">
            <w:pPr>
              <w:rPr>
                <w:rFonts w:cs="Times New Roman"/>
                <w:sz w:val="1"/>
              </w:rPr>
            </w:pPr>
          </w:p>
        </w:tc>
      </w:tr>
      <w:tr w:rsidR="00D923FB" w:rsidRPr="00AE2384" w14:paraId="392EFD72" w14:textId="77777777" w:rsidTr="001A3991">
        <w:trPr>
          <w:trHeight w:val="253"/>
        </w:trPr>
        <w:tc>
          <w:tcPr>
            <w:tcW w:w="2394" w:type="dxa"/>
            <w:tcBorders>
              <w:left w:val="single" w:sz="8" w:space="0" w:color="auto"/>
              <w:right w:val="single" w:sz="8" w:space="0" w:color="auto"/>
            </w:tcBorders>
            <w:shd w:val="clear" w:color="auto" w:fill="auto"/>
            <w:vAlign w:val="bottom"/>
          </w:tcPr>
          <w:p w14:paraId="22C0ECF9" w14:textId="77777777" w:rsidR="00D923FB" w:rsidRPr="00AE2384" w:rsidRDefault="00D923FB" w:rsidP="001A3991">
            <w:pPr>
              <w:rPr>
                <w:rFonts w:cs="Times New Roman"/>
              </w:rPr>
            </w:pPr>
            <w:r w:rsidRPr="00AE2384">
              <w:rPr>
                <w:rFonts w:cs="Times New Roman"/>
              </w:rPr>
              <w:t>Backup 2</w:t>
            </w:r>
          </w:p>
        </w:tc>
        <w:tc>
          <w:tcPr>
            <w:tcW w:w="2394" w:type="dxa"/>
            <w:tcBorders>
              <w:right w:val="single" w:sz="8" w:space="0" w:color="auto"/>
            </w:tcBorders>
            <w:shd w:val="clear" w:color="auto" w:fill="auto"/>
            <w:vAlign w:val="bottom"/>
          </w:tcPr>
          <w:p w14:paraId="5E4FC626"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35719AC3" w14:textId="77777777" w:rsidR="00D923FB" w:rsidRPr="00AE2384" w:rsidRDefault="00D923FB" w:rsidP="001A3991">
            <w:pPr>
              <w:rPr>
                <w:rFonts w:cs="Times New Roman"/>
              </w:rPr>
            </w:pPr>
            <w:r w:rsidRPr="00AE2384">
              <w:rPr>
                <w:rFonts w:cs="Times New Roman"/>
              </w:rPr>
              <w:t>Изменения после</w:t>
            </w:r>
          </w:p>
        </w:tc>
        <w:tc>
          <w:tcPr>
            <w:tcW w:w="1589" w:type="dxa"/>
            <w:shd w:val="clear" w:color="auto" w:fill="auto"/>
            <w:vAlign w:val="bottom"/>
          </w:tcPr>
          <w:p w14:paraId="624B0773" w14:textId="77777777" w:rsidR="00D923FB" w:rsidRPr="00AE2384" w:rsidRDefault="00D923FB" w:rsidP="001A3991">
            <w:pPr>
              <w:rPr>
                <w:rFonts w:cs="Times New Roman"/>
              </w:rPr>
            </w:pPr>
            <w:r w:rsidRPr="00AE2384">
              <w:rPr>
                <w:rFonts w:cs="Times New Roman"/>
              </w:rPr>
              <w:t>Изменения</w:t>
            </w:r>
          </w:p>
        </w:tc>
        <w:tc>
          <w:tcPr>
            <w:tcW w:w="1006" w:type="dxa"/>
            <w:tcBorders>
              <w:right w:val="single" w:sz="8" w:space="0" w:color="auto"/>
            </w:tcBorders>
            <w:shd w:val="clear" w:color="auto" w:fill="auto"/>
            <w:vAlign w:val="bottom"/>
          </w:tcPr>
          <w:p w14:paraId="7369B418" w14:textId="77777777" w:rsidR="00D923FB" w:rsidRPr="00AE2384" w:rsidRDefault="00D923FB" w:rsidP="001A3991">
            <w:pPr>
              <w:rPr>
                <w:rFonts w:cs="Times New Roman"/>
              </w:rPr>
            </w:pPr>
            <w:r w:rsidRPr="00AE2384">
              <w:rPr>
                <w:rFonts w:cs="Times New Roman"/>
              </w:rPr>
              <w:t>после</w:t>
            </w:r>
          </w:p>
        </w:tc>
      </w:tr>
      <w:tr w:rsidR="00D923FB" w:rsidRPr="00AE2384" w14:paraId="53E34230" w14:textId="77777777" w:rsidTr="001A3991">
        <w:trPr>
          <w:trHeight w:val="265"/>
        </w:trPr>
        <w:tc>
          <w:tcPr>
            <w:tcW w:w="2394" w:type="dxa"/>
            <w:tcBorders>
              <w:left w:val="single" w:sz="8" w:space="0" w:color="auto"/>
              <w:right w:val="single" w:sz="8" w:space="0" w:color="auto"/>
            </w:tcBorders>
            <w:shd w:val="clear" w:color="auto" w:fill="auto"/>
            <w:vAlign w:val="bottom"/>
          </w:tcPr>
          <w:p w14:paraId="5ABDDAA6" w14:textId="77777777" w:rsidR="00D923FB" w:rsidRPr="00AE2384" w:rsidRDefault="00D923FB" w:rsidP="001A3991">
            <w:pPr>
              <w:rPr>
                <w:rFonts w:cs="Times New Roman"/>
                <w:sz w:val="24"/>
              </w:rPr>
            </w:pPr>
          </w:p>
        </w:tc>
        <w:tc>
          <w:tcPr>
            <w:tcW w:w="2394" w:type="dxa"/>
            <w:tcBorders>
              <w:right w:val="single" w:sz="8" w:space="0" w:color="auto"/>
            </w:tcBorders>
            <w:shd w:val="clear" w:color="auto" w:fill="auto"/>
            <w:vAlign w:val="bottom"/>
          </w:tcPr>
          <w:p w14:paraId="407A0326"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23D7916A" w14:textId="77777777" w:rsidR="00D923FB" w:rsidRPr="00AE2384" w:rsidRDefault="00D923FB" w:rsidP="001A3991">
            <w:pPr>
              <w:rPr>
                <w:rFonts w:cs="Times New Roman"/>
              </w:rPr>
            </w:pPr>
            <w:r w:rsidRPr="00AE2384">
              <w:rPr>
                <w:rFonts w:cs="Times New Roman"/>
              </w:rPr>
              <w:t>backup1</w:t>
            </w:r>
          </w:p>
        </w:tc>
        <w:tc>
          <w:tcPr>
            <w:tcW w:w="1589" w:type="dxa"/>
            <w:shd w:val="clear" w:color="auto" w:fill="auto"/>
            <w:vAlign w:val="bottom"/>
          </w:tcPr>
          <w:p w14:paraId="1FF2435C" w14:textId="77777777" w:rsidR="00D923FB" w:rsidRPr="00AE2384" w:rsidRDefault="00D923FB" w:rsidP="001A3991">
            <w:pPr>
              <w:rPr>
                <w:rFonts w:cs="Times New Roman"/>
              </w:rPr>
            </w:pPr>
            <w:r w:rsidRPr="00AE2384">
              <w:rPr>
                <w:rFonts w:cs="Times New Roman"/>
              </w:rPr>
              <w:t>backup1</w:t>
            </w:r>
          </w:p>
        </w:tc>
        <w:tc>
          <w:tcPr>
            <w:tcW w:w="1006" w:type="dxa"/>
            <w:tcBorders>
              <w:right w:val="single" w:sz="8" w:space="0" w:color="auto"/>
            </w:tcBorders>
            <w:shd w:val="clear" w:color="auto" w:fill="auto"/>
            <w:vAlign w:val="bottom"/>
          </w:tcPr>
          <w:p w14:paraId="2C0EEE93" w14:textId="77777777" w:rsidR="00D923FB" w:rsidRPr="00AE2384" w:rsidRDefault="00D923FB" w:rsidP="001A3991">
            <w:pPr>
              <w:rPr>
                <w:rFonts w:cs="Times New Roman"/>
                <w:sz w:val="24"/>
              </w:rPr>
            </w:pPr>
          </w:p>
        </w:tc>
      </w:tr>
      <w:tr w:rsidR="00D923FB" w:rsidRPr="00AE2384" w14:paraId="355801E6" w14:textId="77777777" w:rsidTr="001A3991">
        <w:trPr>
          <w:trHeight w:val="34"/>
        </w:trPr>
        <w:tc>
          <w:tcPr>
            <w:tcW w:w="2394" w:type="dxa"/>
            <w:tcBorders>
              <w:left w:val="single" w:sz="8" w:space="0" w:color="auto"/>
              <w:bottom w:val="single" w:sz="8" w:space="0" w:color="auto"/>
              <w:right w:val="single" w:sz="8" w:space="0" w:color="auto"/>
            </w:tcBorders>
            <w:shd w:val="clear" w:color="auto" w:fill="auto"/>
            <w:vAlign w:val="bottom"/>
          </w:tcPr>
          <w:p w14:paraId="506EFB89" w14:textId="77777777" w:rsidR="00D923FB" w:rsidRPr="00AE2384" w:rsidRDefault="00D923FB" w:rsidP="001A3991">
            <w:pPr>
              <w:rPr>
                <w:rFonts w:cs="Times New Roman"/>
                <w:sz w:val="3"/>
              </w:rPr>
            </w:pPr>
          </w:p>
        </w:tc>
        <w:tc>
          <w:tcPr>
            <w:tcW w:w="2394" w:type="dxa"/>
            <w:tcBorders>
              <w:bottom w:val="single" w:sz="8" w:space="0" w:color="auto"/>
              <w:right w:val="single" w:sz="8" w:space="0" w:color="auto"/>
            </w:tcBorders>
            <w:shd w:val="clear" w:color="auto" w:fill="auto"/>
            <w:vAlign w:val="bottom"/>
          </w:tcPr>
          <w:p w14:paraId="4CB49747" w14:textId="77777777" w:rsidR="00D923FB" w:rsidRPr="00AE2384" w:rsidRDefault="00D923FB" w:rsidP="001A3991">
            <w:pPr>
              <w:rPr>
                <w:rFonts w:cs="Times New Roman"/>
                <w:sz w:val="3"/>
              </w:rPr>
            </w:pPr>
          </w:p>
        </w:tc>
        <w:tc>
          <w:tcPr>
            <w:tcW w:w="2374" w:type="dxa"/>
            <w:tcBorders>
              <w:bottom w:val="single" w:sz="8" w:space="0" w:color="auto"/>
              <w:right w:val="single" w:sz="8" w:space="0" w:color="auto"/>
            </w:tcBorders>
            <w:shd w:val="clear" w:color="auto" w:fill="auto"/>
            <w:vAlign w:val="bottom"/>
          </w:tcPr>
          <w:p w14:paraId="471C56D5" w14:textId="77777777" w:rsidR="00D923FB" w:rsidRPr="00AE2384" w:rsidRDefault="00D923FB" w:rsidP="001A3991">
            <w:pPr>
              <w:rPr>
                <w:rFonts w:cs="Times New Roman"/>
                <w:sz w:val="3"/>
              </w:rPr>
            </w:pPr>
          </w:p>
        </w:tc>
        <w:tc>
          <w:tcPr>
            <w:tcW w:w="1589" w:type="dxa"/>
            <w:tcBorders>
              <w:bottom w:val="single" w:sz="8" w:space="0" w:color="auto"/>
            </w:tcBorders>
            <w:shd w:val="clear" w:color="auto" w:fill="auto"/>
            <w:vAlign w:val="bottom"/>
          </w:tcPr>
          <w:p w14:paraId="253C13A1" w14:textId="77777777" w:rsidR="00D923FB" w:rsidRPr="00AE2384" w:rsidRDefault="00D923FB" w:rsidP="001A3991">
            <w:pPr>
              <w:rPr>
                <w:rFonts w:cs="Times New Roman"/>
                <w:sz w:val="3"/>
              </w:rPr>
            </w:pPr>
          </w:p>
        </w:tc>
        <w:tc>
          <w:tcPr>
            <w:tcW w:w="1006" w:type="dxa"/>
            <w:tcBorders>
              <w:bottom w:val="single" w:sz="8" w:space="0" w:color="auto"/>
              <w:right w:val="single" w:sz="8" w:space="0" w:color="auto"/>
            </w:tcBorders>
            <w:shd w:val="clear" w:color="auto" w:fill="auto"/>
            <w:vAlign w:val="bottom"/>
          </w:tcPr>
          <w:p w14:paraId="0CC9D0B2" w14:textId="77777777" w:rsidR="00D923FB" w:rsidRPr="00AE2384" w:rsidRDefault="00D923FB" w:rsidP="001A3991">
            <w:pPr>
              <w:rPr>
                <w:rFonts w:cs="Times New Roman"/>
                <w:sz w:val="3"/>
              </w:rPr>
            </w:pPr>
          </w:p>
        </w:tc>
      </w:tr>
      <w:tr w:rsidR="00D923FB" w:rsidRPr="00AE2384" w14:paraId="3970A05E" w14:textId="77777777" w:rsidTr="001A3991">
        <w:trPr>
          <w:trHeight w:val="253"/>
        </w:trPr>
        <w:tc>
          <w:tcPr>
            <w:tcW w:w="2394" w:type="dxa"/>
            <w:tcBorders>
              <w:left w:val="single" w:sz="8" w:space="0" w:color="auto"/>
              <w:right w:val="single" w:sz="8" w:space="0" w:color="auto"/>
            </w:tcBorders>
            <w:shd w:val="clear" w:color="auto" w:fill="auto"/>
            <w:vAlign w:val="bottom"/>
          </w:tcPr>
          <w:p w14:paraId="0C4DA81A" w14:textId="77777777" w:rsidR="00D923FB" w:rsidRPr="00AE2384" w:rsidRDefault="00D923FB" w:rsidP="001A3991">
            <w:pPr>
              <w:rPr>
                <w:rFonts w:cs="Times New Roman"/>
              </w:rPr>
            </w:pPr>
            <w:r w:rsidRPr="00AE2384">
              <w:rPr>
                <w:rFonts w:cs="Times New Roman"/>
              </w:rPr>
              <w:t>Backup 3</w:t>
            </w:r>
          </w:p>
        </w:tc>
        <w:tc>
          <w:tcPr>
            <w:tcW w:w="2394" w:type="dxa"/>
            <w:tcBorders>
              <w:right w:val="single" w:sz="8" w:space="0" w:color="auto"/>
            </w:tcBorders>
            <w:shd w:val="clear" w:color="auto" w:fill="auto"/>
            <w:vAlign w:val="bottom"/>
          </w:tcPr>
          <w:p w14:paraId="1A36B53B"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3FD34C5C" w14:textId="77777777" w:rsidR="00D923FB" w:rsidRPr="00AE2384" w:rsidRDefault="00D923FB" w:rsidP="001A3991">
            <w:pPr>
              <w:rPr>
                <w:rFonts w:cs="Times New Roman"/>
              </w:rPr>
            </w:pPr>
            <w:r w:rsidRPr="00AE2384">
              <w:rPr>
                <w:rFonts w:cs="Times New Roman"/>
              </w:rPr>
              <w:t>Изменения после</w:t>
            </w:r>
          </w:p>
        </w:tc>
        <w:tc>
          <w:tcPr>
            <w:tcW w:w="1589" w:type="dxa"/>
            <w:shd w:val="clear" w:color="auto" w:fill="auto"/>
            <w:vAlign w:val="bottom"/>
          </w:tcPr>
          <w:p w14:paraId="28253A8B" w14:textId="77777777" w:rsidR="00D923FB" w:rsidRPr="00AE2384" w:rsidRDefault="00D923FB" w:rsidP="001A3991">
            <w:pPr>
              <w:rPr>
                <w:rFonts w:cs="Times New Roman"/>
              </w:rPr>
            </w:pPr>
            <w:r w:rsidRPr="00AE2384">
              <w:rPr>
                <w:rFonts w:cs="Times New Roman"/>
              </w:rPr>
              <w:t>Изменения</w:t>
            </w:r>
          </w:p>
        </w:tc>
        <w:tc>
          <w:tcPr>
            <w:tcW w:w="1006" w:type="dxa"/>
            <w:tcBorders>
              <w:right w:val="single" w:sz="8" w:space="0" w:color="auto"/>
            </w:tcBorders>
            <w:shd w:val="clear" w:color="auto" w:fill="auto"/>
            <w:vAlign w:val="bottom"/>
          </w:tcPr>
          <w:p w14:paraId="3743A729" w14:textId="77777777" w:rsidR="00D923FB" w:rsidRPr="00AE2384" w:rsidRDefault="00D923FB" w:rsidP="001A3991">
            <w:pPr>
              <w:rPr>
                <w:rFonts w:cs="Times New Roman"/>
              </w:rPr>
            </w:pPr>
            <w:r w:rsidRPr="00AE2384">
              <w:rPr>
                <w:rFonts w:cs="Times New Roman"/>
              </w:rPr>
              <w:t>после</w:t>
            </w:r>
          </w:p>
        </w:tc>
      </w:tr>
      <w:tr w:rsidR="00D923FB" w:rsidRPr="00AE2384" w14:paraId="3746884C" w14:textId="77777777" w:rsidTr="001A3991">
        <w:trPr>
          <w:trHeight w:val="265"/>
        </w:trPr>
        <w:tc>
          <w:tcPr>
            <w:tcW w:w="2394" w:type="dxa"/>
            <w:tcBorders>
              <w:left w:val="single" w:sz="8" w:space="0" w:color="auto"/>
              <w:right w:val="single" w:sz="8" w:space="0" w:color="auto"/>
            </w:tcBorders>
            <w:shd w:val="clear" w:color="auto" w:fill="auto"/>
            <w:vAlign w:val="bottom"/>
          </w:tcPr>
          <w:p w14:paraId="30C51323" w14:textId="77777777" w:rsidR="00D923FB" w:rsidRPr="00AE2384" w:rsidRDefault="00D923FB" w:rsidP="001A3991">
            <w:pPr>
              <w:rPr>
                <w:rFonts w:cs="Times New Roman"/>
                <w:sz w:val="24"/>
              </w:rPr>
            </w:pPr>
          </w:p>
        </w:tc>
        <w:tc>
          <w:tcPr>
            <w:tcW w:w="2394" w:type="dxa"/>
            <w:tcBorders>
              <w:right w:val="single" w:sz="8" w:space="0" w:color="auto"/>
            </w:tcBorders>
            <w:shd w:val="clear" w:color="auto" w:fill="auto"/>
            <w:vAlign w:val="bottom"/>
          </w:tcPr>
          <w:p w14:paraId="137BE927"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13AC42EE" w14:textId="77777777" w:rsidR="00D923FB" w:rsidRPr="00AE2384" w:rsidRDefault="00D923FB" w:rsidP="001A3991">
            <w:pPr>
              <w:rPr>
                <w:rFonts w:cs="Times New Roman"/>
              </w:rPr>
            </w:pPr>
            <w:r w:rsidRPr="00AE2384">
              <w:rPr>
                <w:rFonts w:cs="Times New Roman"/>
              </w:rPr>
              <w:t>backup2</w:t>
            </w:r>
          </w:p>
        </w:tc>
        <w:tc>
          <w:tcPr>
            <w:tcW w:w="1589" w:type="dxa"/>
            <w:shd w:val="clear" w:color="auto" w:fill="auto"/>
            <w:vAlign w:val="bottom"/>
          </w:tcPr>
          <w:p w14:paraId="52905C0F" w14:textId="77777777" w:rsidR="00D923FB" w:rsidRPr="00AE2384" w:rsidRDefault="00D923FB" w:rsidP="001A3991">
            <w:pPr>
              <w:rPr>
                <w:rFonts w:cs="Times New Roman"/>
              </w:rPr>
            </w:pPr>
            <w:r w:rsidRPr="00AE2384">
              <w:rPr>
                <w:rFonts w:cs="Times New Roman"/>
              </w:rPr>
              <w:t>backup1</w:t>
            </w:r>
          </w:p>
        </w:tc>
        <w:tc>
          <w:tcPr>
            <w:tcW w:w="1006" w:type="dxa"/>
            <w:tcBorders>
              <w:right w:val="single" w:sz="8" w:space="0" w:color="auto"/>
            </w:tcBorders>
            <w:shd w:val="clear" w:color="auto" w:fill="auto"/>
            <w:vAlign w:val="bottom"/>
          </w:tcPr>
          <w:p w14:paraId="07287CC0" w14:textId="77777777" w:rsidR="00D923FB" w:rsidRPr="00AE2384" w:rsidRDefault="00D923FB" w:rsidP="001A3991">
            <w:pPr>
              <w:rPr>
                <w:rFonts w:cs="Times New Roman"/>
                <w:sz w:val="24"/>
              </w:rPr>
            </w:pPr>
          </w:p>
        </w:tc>
      </w:tr>
      <w:tr w:rsidR="00D923FB" w:rsidRPr="00AE2384" w14:paraId="71B05B21" w14:textId="77777777" w:rsidTr="001A3991">
        <w:trPr>
          <w:trHeight w:val="34"/>
        </w:trPr>
        <w:tc>
          <w:tcPr>
            <w:tcW w:w="2394" w:type="dxa"/>
            <w:tcBorders>
              <w:left w:val="single" w:sz="8" w:space="0" w:color="auto"/>
              <w:bottom w:val="single" w:sz="8" w:space="0" w:color="auto"/>
              <w:right w:val="single" w:sz="8" w:space="0" w:color="auto"/>
            </w:tcBorders>
            <w:shd w:val="clear" w:color="auto" w:fill="auto"/>
            <w:vAlign w:val="bottom"/>
          </w:tcPr>
          <w:p w14:paraId="27E7AE71" w14:textId="77777777" w:rsidR="00D923FB" w:rsidRPr="00AE2384" w:rsidRDefault="00D923FB" w:rsidP="001A3991">
            <w:pPr>
              <w:rPr>
                <w:rFonts w:cs="Times New Roman"/>
                <w:sz w:val="3"/>
              </w:rPr>
            </w:pPr>
          </w:p>
        </w:tc>
        <w:tc>
          <w:tcPr>
            <w:tcW w:w="2394" w:type="dxa"/>
            <w:tcBorders>
              <w:bottom w:val="single" w:sz="8" w:space="0" w:color="auto"/>
              <w:right w:val="single" w:sz="8" w:space="0" w:color="auto"/>
            </w:tcBorders>
            <w:shd w:val="clear" w:color="auto" w:fill="auto"/>
            <w:vAlign w:val="bottom"/>
          </w:tcPr>
          <w:p w14:paraId="7E1BEEED" w14:textId="77777777" w:rsidR="00D923FB" w:rsidRPr="00AE2384" w:rsidRDefault="00D923FB" w:rsidP="001A3991">
            <w:pPr>
              <w:rPr>
                <w:rFonts w:cs="Times New Roman"/>
                <w:sz w:val="3"/>
              </w:rPr>
            </w:pPr>
          </w:p>
        </w:tc>
        <w:tc>
          <w:tcPr>
            <w:tcW w:w="2374" w:type="dxa"/>
            <w:tcBorders>
              <w:bottom w:val="single" w:sz="8" w:space="0" w:color="auto"/>
              <w:right w:val="single" w:sz="8" w:space="0" w:color="auto"/>
            </w:tcBorders>
            <w:shd w:val="clear" w:color="auto" w:fill="auto"/>
            <w:vAlign w:val="bottom"/>
          </w:tcPr>
          <w:p w14:paraId="10A9FE0D" w14:textId="77777777" w:rsidR="00D923FB" w:rsidRPr="00AE2384" w:rsidRDefault="00D923FB" w:rsidP="001A3991">
            <w:pPr>
              <w:rPr>
                <w:rFonts w:cs="Times New Roman"/>
                <w:sz w:val="3"/>
              </w:rPr>
            </w:pPr>
          </w:p>
        </w:tc>
        <w:tc>
          <w:tcPr>
            <w:tcW w:w="1589" w:type="dxa"/>
            <w:tcBorders>
              <w:bottom w:val="single" w:sz="8" w:space="0" w:color="auto"/>
            </w:tcBorders>
            <w:shd w:val="clear" w:color="auto" w:fill="auto"/>
            <w:vAlign w:val="bottom"/>
          </w:tcPr>
          <w:p w14:paraId="6483E740" w14:textId="77777777" w:rsidR="00D923FB" w:rsidRPr="00AE2384" w:rsidRDefault="00D923FB" w:rsidP="001A3991">
            <w:pPr>
              <w:rPr>
                <w:rFonts w:cs="Times New Roman"/>
                <w:sz w:val="3"/>
              </w:rPr>
            </w:pPr>
          </w:p>
        </w:tc>
        <w:tc>
          <w:tcPr>
            <w:tcW w:w="1006" w:type="dxa"/>
            <w:tcBorders>
              <w:bottom w:val="single" w:sz="8" w:space="0" w:color="auto"/>
              <w:right w:val="single" w:sz="8" w:space="0" w:color="auto"/>
            </w:tcBorders>
            <w:shd w:val="clear" w:color="auto" w:fill="auto"/>
            <w:vAlign w:val="bottom"/>
          </w:tcPr>
          <w:p w14:paraId="334B7ABC" w14:textId="77777777" w:rsidR="00D923FB" w:rsidRPr="00AE2384" w:rsidRDefault="00D923FB" w:rsidP="001A3991">
            <w:pPr>
              <w:rPr>
                <w:rFonts w:cs="Times New Roman"/>
                <w:sz w:val="3"/>
              </w:rPr>
            </w:pPr>
          </w:p>
        </w:tc>
      </w:tr>
      <w:tr w:rsidR="00D923FB" w:rsidRPr="00AE2384" w14:paraId="60E39C5C" w14:textId="77777777" w:rsidTr="001A3991">
        <w:trPr>
          <w:trHeight w:val="253"/>
        </w:trPr>
        <w:tc>
          <w:tcPr>
            <w:tcW w:w="2394" w:type="dxa"/>
            <w:tcBorders>
              <w:left w:val="single" w:sz="8" w:space="0" w:color="auto"/>
              <w:right w:val="single" w:sz="8" w:space="0" w:color="auto"/>
            </w:tcBorders>
            <w:shd w:val="clear" w:color="auto" w:fill="auto"/>
            <w:vAlign w:val="bottom"/>
          </w:tcPr>
          <w:p w14:paraId="15A50337" w14:textId="77777777" w:rsidR="00D923FB" w:rsidRPr="00AE2384" w:rsidRDefault="00D923FB" w:rsidP="001A3991">
            <w:pPr>
              <w:rPr>
                <w:rFonts w:cs="Times New Roman"/>
              </w:rPr>
            </w:pPr>
            <w:r w:rsidRPr="00AE2384">
              <w:rPr>
                <w:rFonts w:cs="Times New Roman"/>
              </w:rPr>
              <w:t>Backup 4</w:t>
            </w:r>
          </w:p>
        </w:tc>
        <w:tc>
          <w:tcPr>
            <w:tcW w:w="2394" w:type="dxa"/>
            <w:tcBorders>
              <w:right w:val="single" w:sz="8" w:space="0" w:color="auto"/>
            </w:tcBorders>
            <w:shd w:val="clear" w:color="auto" w:fill="auto"/>
            <w:vAlign w:val="bottom"/>
          </w:tcPr>
          <w:p w14:paraId="76792321" w14:textId="77777777" w:rsidR="00D923FB" w:rsidRPr="00AE2384" w:rsidRDefault="00D923FB" w:rsidP="001A3991">
            <w:pPr>
              <w:rPr>
                <w:rFonts w:cs="Times New Roman"/>
              </w:rPr>
            </w:pPr>
            <w:r w:rsidRPr="00AE2384">
              <w:rPr>
                <w:rFonts w:cs="Times New Roman"/>
              </w:rPr>
              <w:t>Все данные</w:t>
            </w:r>
          </w:p>
        </w:tc>
        <w:tc>
          <w:tcPr>
            <w:tcW w:w="2374" w:type="dxa"/>
            <w:tcBorders>
              <w:right w:val="single" w:sz="8" w:space="0" w:color="auto"/>
            </w:tcBorders>
            <w:shd w:val="clear" w:color="auto" w:fill="auto"/>
            <w:vAlign w:val="bottom"/>
          </w:tcPr>
          <w:p w14:paraId="20459423" w14:textId="77777777" w:rsidR="00D923FB" w:rsidRPr="00AE2384" w:rsidRDefault="00D923FB" w:rsidP="001A3991">
            <w:pPr>
              <w:rPr>
                <w:rFonts w:cs="Times New Roman"/>
              </w:rPr>
            </w:pPr>
            <w:r w:rsidRPr="00AE2384">
              <w:rPr>
                <w:rFonts w:cs="Times New Roman"/>
              </w:rPr>
              <w:t>Изменения после</w:t>
            </w:r>
          </w:p>
        </w:tc>
        <w:tc>
          <w:tcPr>
            <w:tcW w:w="1589" w:type="dxa"/>
            <w:shd w:val="clear" w:color="auto" w:fill="auto"/>
            <w:vAlign w:val="bottom"/>
          </w:tcPr>
          <w:p w14:paraId="2850D2F7" w14:textId="77777777" w:rsidR="00D923FB" w:rsidRPr="00AE2384" w:rsidRDefault="00D923FB" w:rsidP="001A3991">
            <w:pPr>
              <w:rPr>
                <w:rFonts w:cs="Times New Roman"/>
              </w:rPr>
            </w:pPr>
            <w:r w:rsidRPr="00AE2384">
              <w:rPr>
                <w:rFonts w:cs="Times New Roman"/>
              </w:rPr>
              <w:t>Изменения</w:t>
            </w:r>
          </w:p>
        </w:tc>
        <w:tc>
          <w:tcPr>
            <w:tcW w:w="1006" w:type="dxa"/>
            <w:tcBorders>
              <w:right w:val="single" w:sz="8" w:space="0" w:color="auto"/>
            </w:tcBorders>
            <w:shd w:val="clear" w:color="auto" w:fill="auto"/>
            <w:vAlign w:val="bottom"/>
          </w:tcPr>
          <w:p w14:paraId="3FBA15D0" w14:textId="77777777" w:rsidR="00D923FB" w:rsidRPr="00AE2384" w:rsidRDefault="00D923FB" w:rsidP="001A3991">
            <w:pPr>
              <w:rPr>
                <w:rFonts w:cs="Times New Roman"/>
              </w:rPr>
            </w:pPr>
            <w:r w:rsidRPr="00AE2384">
              <w:rPr>
                <w:rFonts w:cs="Times New Roman"/>
              </w:rPr>
              <w:t>после</w:t>
            </w:r>
          </w:p>
        </w:tc>
      </w:tr>
      <w:tr w:rsidR="00D923FB" w:rsidRPr="00AE2384" w14:paraId="10753765" w14:textId="77777777" w:rsidTr="001A3991">
        <w:trPr>
          <w:trHeight w:val="265"/>
        </w:trPr>
        <w:tc>
          <w:tcPr>
            <w:tcW w:w="2394" w:type="dxa"/>
            <w:tcBorders>
              <w:left w:val="single" w:sz="8" w:space="0" w:color="auto"/>
              <w:right w:val="single" w:sz="8" w:space="0" w:color="auto"/>
            </w:tcBorders>
            <w:shd w:val="clear" w:color="auto" w:fill="auto"/>
            <w:vAlign w:val="bottom"/>
          </w:tcPr>
          <w:p w14:paraId="16F2606C" w14:textId="77777777" w:rsidR="00D923FB" w:rsidRPr="00AE2384" w:rsidRDefault="00D923FB" w:rsidP="001A3991">
            <w:pPr>
              <w:rPr>
                <w:rFonts w:cs="Times New Roman"/>
                <w:sz w:val="24"/>
              </w:rPr>
            </w:pPr>
          </w:p>
        </w:tc>
        <w:tc>
          <w:tcPr>
            <w:tcW w:w="2394" w:type="dxa"/>
            <w:tcBorders>
              <w:right w:val="single" w:sz="8" w:space="0" w:color="auto"/>
            </w:tcBorders>
            <w:shd w:val="clear" w:color="auto" w:fill="auto"/>
            <w:vAlign w:val="bottom"/>
          </w:tcPr>
          <w:p w14:paraId="6B69D165" w14:textId="77777777" w:rsidR="00D923FB" w:rsidRPr="00AE2384" w:rsidRDefault="00D923FB" w:rsidP="001A3991">
            <w:pPr>
              <w:rPr>
                <w:rFonts w:cs="Times New Roman"/>
                <w:sz w:val="24"/>
              </w:rPr>
            </w:pPr>
          </w:p>
        </w:tc>
        <w:tc>
          <w:tcPr>
            <w:tcW w:w="2374" w:type="dxa"/>
            <w:tcBorders>
              <w:right w:val="single" w:sz="8" w:space="0" w:color="auto"/>
            </w:tcBorders>
            <w:shd w:val="clear" w:color="auto" w:fill="auto"/>
            <w:vAlign w:val="bottom"/>
          </w:tcPr>
          <w:p w14:paraId="5592F871" w14:textId="77777777" w:rsidR="00D923FB" w:rsidRPr="00AE2384" w:rsidRDefault="00D923FB" w:rsidP="001A3991">
            <w:pPr>
              <w:rPr>
                <w:rFonts w:cs="Times New Roman"/>
              </w:rPr>
            </w:pPr>
            <w:r w:rsidRPr="00AE2384">
              <w:rPr>
                <w:rFonts w:cs="Times New Roman"/>
              </w:rPr>
              <w:t>backup3</w:t>
            </w:r>
          </w:p>
        </w:tc>
        <w:tc>
          <w:tcPr>
            <w:tcW w:w="1589" w:type="dxa"/>
            <w:shd w:val="clear" w:color="auto" w:fill="auto"/>
            <w:vAlign w:val="bottom"/>
          </w:tcPr>
          <w:p w14:paraId="0251DE7F" w14:textId="77777777" w:rsidR="00D923FB" w:rsidRPr="00AE2384" w:rsidRDefault="00D923FB" w:rsidP="001A3991">
            <w:pPr>
              <w:rPr>
                <w:rFonts w:cs="Times New Roman"/>
              </w:rPr>
            </w:pPr>
            <w:r w:rsidRPr="00AE2384">
              <w:rPr>
                <w:rFonts w:cs="Times New Roman"/>
              </w:rPr>
              <w:t>backup1</w:t>
            </w:r>
          </w:p>
        </w:tc>
        <w:tc>
          <w:tcPr>
            <w:tcW w:w="1006" w:type="dxa"/>
            <w:tcBorders>
              <w:right w:val="single" w:sz="8" w:space="0" w:color="auto"/>
            </w:tcBorders>
            <w:shd w:val="clear" w:color="auto" w:fill="auto"/>
            <w:vAlign w:val="bottom"/>
          </w:tcPr>
          <w:p w14:paraId="19D160A4" w14:textId="77777777" w:rsidR="00D923FB" w:rsidRPr="00AE2384" w:rsidRDefault="00D923FB" w:rsidP="001A3991">
            <w:pPr>
              <w:rPr>
                <w:rFonts w:cs="Times New Roman"/>
                <w:sz w:val="24"/>
              </w:rPr>
            </w:pPr>
          </w:p>
        </w:tc>
      </w:tr>
      <w:tr w:rsidR="00D923FB" w:rsidRPr="00AE2384" w14:paraId="122BB6F8" w14:textId="77777777" w:rsidTr="001A3991">
        <w:trPr>
          <w:trHeight w:val="34"/>
        </w:trPr>
        <w:tc>
          <w:tcPr>
            <w:tcW w:w="2394" w:type="dxa"/>
            <w:tcBorders>
              <w:left w:val="single" w:sz="8" w:space="0" w:color="auto"/>
              <w:bottom w:val="single" w:sz="8" w:space="0" w:color="auto"/>
              <w:right w:val="single" w:sz="8" w:space="0" w:color="auto"/>
            </w:tcBorders>
            <w:shd w:val="clear" w:color="auto" w:fill="auto"/>
            <w:vAlign w:val="bottom"/>
          </w:tcPr>
          <w:p w14:paraId="7BDAD090" w14:textId="77777777" w:rsidR="00D923FB" w:rsidRPr="00AE2384" w:rsidRDefault="00D923FB" w:rsidP="004A409A">
            <w:pPr>
              <w:spacing w:line="0" w:lineRule="atLeast"/>
              <w:rPr>
                <w:rFonts w:eastAsia="Times New Roman" w:cs="Times New Roman"/>
                <w:sz w:val="3"/>
              </w:rPr>
            </w:pPr>
          </w:p>
        </w:tc>
        <w:tc>
          <w:tcPr>
            <w:tcW w:w="2394" w:type="dxa"/>
            <w:tcBorders>
              <w:bottom w:val="single" w:sz="8" w:space="0" w:color="auto"/>
              <w:right w:val="single" w:sz="8" w:space="0" w:color="auto"/>
            </w:tcBorders>
            <w:shd w:val="clear" w:color="auto" w:fill="auto"/>
            <w:vAlign w:val="bottom"/>
          </w:tcPr>
          <w:p w14:paraId="14803155" w14:textId="77777777" w:rsidR="00D923FB" w:rsidRPr="00AE2384" w:rsidRDefault="00D923FB" w:rsidP="004A409A">
            <w:pPr>
              <w:spacing w:line="0" w:lineRule="atLeast"/>
              <w:rPr>
                <w:rFonts w:eastAsia="Times New Roman" w:cs="Times New Roman"/>
                <w:sz w:val="3"/>
              </w:rPr>
            </w:pPr>
          </w:p>
        </w:tc>
        <w:tc>
          <w:tcPr>
            <w:tcW w:w="2374" w:type="dxa"/>
            <w:tcBorders>
              <w:bottom w:val="single" w:sz="8" w:space="0" w:color="auto"/>
              <w:right w:val="single" w:sz="8" w:space="0" w:color="auto"/>
            </w:tcBorders>
            <w:shd w:val="clear" w:color="auto" w:fill="auto"/>
            <w:vAlign w:val="bottom"/>
          </w:tcPr>
          <w:p w14:paraId="14F137AA" w14:textId="77777777" w:rsidR="00D923FB" w:rsidRPr="00AE2384" w:rsidRDefault="00D923FB" w:rsidP="004A409A">
            <w:pPr>
              <w:spacing w:line="0" w:lineRule="atLeast"/>
              <w:rPr>
                <w:rFonts w:eastAsia="Times New Roman" w:cs="Times New Roman"/>
                <w:sz w:val="3"/>
              </w:rPr>
            </w:pPr>
          </w:p>
        </w:tc>
        <w:tc>
          <w:tcPr>
            <w:tcW w:w="1589" w:type="dxa"/>
            <w:tcBorders>
              <w:bottom w:val="single" w:sz="8" w:space="0" w:color="auto"/>
            </w:tcBorders>
            <w:shd w:val="clear" w:color="auto" w:fill="auto"/>
            <w:vAlign w:val="bottom"/>
          </w:tcPr>
          <w:p w14:paraId="04F12790" w14:textId="77777777" w:rsidR="00D923FB" w:rsidRPr="00AE2384" w:rsidRDefault="00D923FB" w:rsidP="004A409A">
            <w:pPr>
              <w:spacing w:line="0" w:lineRule="atLeast"/>
              <w:rPr>
                <w:rFonts w:eastAsia="Times New Roman" w:cs="Times New Roman"/>
                <w:sz w:val="3"/>
              </w:rPr>
            </w:pPr>
          </w:p>
        </w:tc>
        <w:tc>
          <w:tcPr>
            <w:tcW w:w="1006" w:type="dxa"/>
            <w:tcBorders>
              <w:bottom w:val="single" w:sz="8" w:space="0" w:color="auto"/>
              <w:right w:val="single" w:sz="8" w:space="0" w:color="auto"/>
            </w:tcBorders>
            <w:shd w:val="clear" w:color="auto" w:fill="auto"/>
            <w:vAlign w:val="bottom"/>
          </w:tcPr>
          <w:p w14:paraId="328778A2" w14:textId="77777777" w:rsidR="00D923FB" w:rsidRPr="00AE2384" w:rsidRDefault="00D923FB" w:rsidP="004A409A">
            <w:pPr>
              <w:spacing w:line="0" w:lineRule="atLeast"/>
              <w:rPr>
                <w:rFonts w:eastAsia="Times New Roman" w:cs="Times New Roman"/>
                <w:sz w:val="3"/>
              </w:rPr>
            </w:pPr>
          </w:p>
        </w:tc>
      </w:tr>
    </w:tbl>
    <w:p w14:paraId="321712F3" w14:textId="3E16CFC8" w:rsidR="00B806B9" w:rsidRDefault="00B806B9" w:rsidP="00D923FB">
      <w:pPr>
        <w:spacing w:line="200" w:lineRule="exact"/>
        <w:rPr>
          <w:rFonts w:eastAsia="Times New Roman" w:cs="Times New Roman"/>
        </w:rPr>
      </w:pPr>
    </w:p>
    <w:p w14:paraId="0C2E06ED" w14:textId="77777777" w:rsidR="00B806B9" w:rsidRDefault="00B806B9">
      <w:pPr>
        <w:rPr>
          <w:rFonts w:eastAsia="Times New Roman" w:cs="Times New Roman"/>
        </w:rPr>
      </w:pPr>
      <w:r>
        <w:rPr>
          <w:rFonts w:eastAsia="Times New Roman" w:cs="Times New Roman"/>
        </w:rPr>
        <w:br w:type="page"/>
      </w:r>
    </w:p>
    <w:p w14:paraId="02A2E423" w14:textId="77777777" w:rsidR="00D923FB" w:rsidRPr="00AE2384" w:rsidRDefault="00D923FB" w:rsidP="00D923FB">
      <w:pPr>
        <w:spacing w:line="200" w:lineRule="exact"/>
        <w:rPr>
          <w:rFonts w:eastAsia="Times New Roman" w:cs="Times New Roman"/>
        </w:rPr>
      </w:pPr>
    </w:p>
    <w:p w14:paraId="7756E5E2" w14:textId="74AD7716" w:rsidR="00D923FB" w:rsidRDefault="007C4BB7" w:rsidP="00BE3F02">
      <w:pPr>
        <w:pStyle w:val="1"/>
      </w:pPr>
      <w:bookmarkStart w:id="13" w:name="_Toc103351868"/>
      <w:r>
        <w:t xml:space="preserve">1.3 </w:t>
      </w:r>
      <w:r w:rsidR="00AE2384">
        <w:t>Характеристики систем резервного копирования</w:t>
      </w:r>
      <w:bookmarkEnd w:id="13"/>
    </w:p>
    <w:p w14:paraId="5FAF4CFF" w14:textId="77777777" w:rsidR="00AE2384" w:rsidRPr="00AE2384" w:rsidRDefault="00AE2384" w:rsidP="00AE2384">
      <w:pPr>
        <w:spacing w:line="311" w:lineRule="auto"/>
        <w:ind w:right="20"/>
        <w:rPr>
          <w:rFonts w:eastAsia="Times New Roman" w:cs="Times New Roman"/>
        </w:rPr>
      </w:pPr>
      <w:r w:rsidRPr="00AE2384">
        <w:rPr>
          <w:rFonts w:eastAsia="Times New Roman" w:cs="Times New Roman"/>
        </w:rPr>
        <w:t xml:space="preserve">Важную роль при выборе систем резервного копирования играют характеристики процессов хранения и резервирования. Их необходимо оговаривать в </w:t>
      </w:r>
      <w:r w:rsidRPr="00AE2384">
        <w:rPr>
          <w:rFonts w:eastAsia="Times New Roman" w:cs="Times New Roman"/>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77777777" w:rsidR="00AE2384" w:rsidRPr="00AE2384" w:rsidRDefault="00AE2384" w:rsidP="00AE2384">
      <w:pPr>
        <w:spacing w:line="311" w:lineRule="auto"/>
        <w:ind w:right="20"/>
        <w:rPr>
          <w:rFonts w:eastAsia="Times New Roman" w:cs="Times New Roman"/>
        </w:rPr>
      </w:pPr>
      <w:r w:rsidRPr="00AE2384">
        <w:rPr>
          <w:rFonts w:eastAsia="Times New Roman" w:cs="Times New Roman"/>
          <w:sz w:val="29"/>
        </w:rPr>
        <w:t>При выдвижении требований к характеристикам обычно оперируют такими терминами, как RPO, RTO, Backup Window.</w:t>
      </w:r>
    </w:p>
    <w:p w14:paraId="52C47F3B" w14:textId="77777777" w:rsidR="00AE2384" w:rsidRPr="00AE2384" w:rsidRDefault="00AE2384" w:rsidP="00AE2384">
      <w:pPr>
        <w:spacing w:line="298" w:lineRule="auto"/>
        <w:ind w:right="20"/>
        <w:rPr>
          <w:rFonts w:eastAsia="Times New Roman" w:cs="Times New Roman"/>
          <w:sz w:val="29"/>
        </w:rPr>
      </w:pPr>
      <w:r w:rsidRPr="00AE2384">
        <w:rPr>
          <w:rFonts w:eastAsia="Times New Roman" w:cs="Times New Roman"/>
          <w:sz w:val="29"/>
        </w:rPr>
        <w:t>Backup Window (окно резервного копирования) – количество времени, необходимое для выполнения операций резервного копирования на целевой системе.</w:t>
      </w:r>
    </w:p>
    <w:p w14:paraId="6B84E691" w14:textId="39F583DE" w:rsidR="00AE2384" w:rsidRDefault="00AE2384" w:rsidP="00B806B9">
      <w:pPr>
        <w:spacing w:line="298" w:lineRule="auto"/>
        <w:ind w:right="20"/>
        <w:rPr>
          <w:rFonts w:eastAsia="Times New Roman" w:cs="Times New Roman"/>
          <w:sz w:val="29"/>
        </w:rPr>
      </w:pPr>
      <w:r w:rsidRPr="00AE2384">
        <w:rPr>
          <w:rFonts w:eastAsia="Times New Roman" w:cs="Times New Roman"/>
          <w:sz w:val="29"/>
        </w:rPr>
        <w:t>RPO (англ. Recovery Point Objective) – момент времени для восстановления данных. RPO</w:t>
      </w:r>
      <w:r w:rsidR="0041238B">
        <w:rPr>
          <w:rFonts w:eastAsia="Times New Roman" w:cs="Times New Roman"/>
          <w:sz w:val="29"/>
        </w:rPr>
        <w:t xml:space="preserve"> определяет</w:t>
      </w:r>
      <w:r w:rsidRPr="00AE2384">
        <w:rPr>
          <w:rFonts w:eastAsia="Times New Roman" w:cs="Times New Roman"/>
          <w:sz w:val="29"/>
        </w:rPr>
        <w:t xml:space="preserve"> насколько часто требуется производить операции резервного копирования и какое количество резервных копий </w:t>
      </w:r>
      <w:r w:rsidR="0041238B">
        <w:rPr>
          <w:rFonts w:eastAsia="Times New Roman" w:cs="Times New Roman"/>
          <w:sz w:val="29"/>
        </w:rPr>
        <w:t xml:space="preserve"> нужно</w:t>
      </w:r>
      <w:r w:rsidRPr="00AE2384">
        <w:rPr>
          <w:rFonts w:eastAsia="Times New Roman" w:cs="Times New Roman"/>
          <w:sz w:val="29"/>
        </w:rPr>
        <w:t xml:space="preserve"> хранит</w:t>
      </w:r>
      <w:r w:rsidR="00B806B9">
        <w:rPr>
          <w:rFonts w:eastAsia="Times New Roman" w:cs="Times New Roman"/>
          <w:sz w:val="29"/>
        </w:rPr>
        <w:t>ь.</w:t>
      </w:r>
    </w:p>
    <w:p w14:paraId="71905E6B" w14:textId="38707BB0" w:rsidR="00B806B9" w:rsidRPr="00AE2384" w:rsidRDefault="00B806B9" w:rsidP="00B806B9">
      <w:pPr>
        <w:spacing w:line="314" w:lineRule="auto"/>
        <w:rPr>
          <w:rFonts w:eastAsia="Times New Roman" w:cs="Times New Roman"/>
        </w:rPr>
      </w:pPr>
      <w:r w:rsidRPr="00AE2384">
        <w:rPr>
          <w:rFonts w:eastAsia="Times New Roman" w:cs="Times New Roman"/>
        </w:rPr>
        <w:t xml:space="preserve">RTO (англ. Recovery Time Objective) – время для восстановления системы в случае необходимости. RTO </w:t>
      </w:r>
      <w:r w:rsidR="00281F45">
        <w:rPr>
          <w:rFonts w:eastAsia="Times New Roman" w:cs="Times New Roman"/>
        </w:rPr>
        <w:t>имеет низкое значение</w:t>
      </w:r>
      <w:r w:rsidRPr="00AE2384">
        <w:rPr>
          <w:rFonts w:eastAsia="Times New Roman" w:cs="Times New Roman"/>
        </w:rPr>
        <w:t xml:space="preserve"> если существует копия необходимых данных. Использование технологии CDP также характеризуется низким RTO.</w:t>
      </w:r>
    </w:p>
    <w:p w14:paraId="4A832FAC" w14:textId="6BC3632B" w:rsidR="00B806B9" w:rsidRPr="00AE2384" w:rsidRDefault="00B806B9" w:rsidP="00B806B9">
      <w:pPr>
        <w:spacing w:line="298" w:lineRule="auto"/>
        <w:rPr>
          <w:rFonts w:eastAsia="Times New Roman" w:cs="Times New Roman"/>
          <w:sz w:val="29"/>
        </w:rPr>
      </w:pPr>
      <w:r w:rsidRPr="00AE2384">
        <w:rPr>
          <w:rFonts w:eastAsia="Times New Roman" w:cs="Times New Roman"/>
          <w:sz w:val="29"/>
        </w:rPr>
        <w:t>RTA (англ. Recovery Time Actual) – действительное время восстановления. Используется в сочетании с</w:t>
      </w:r>
      <w:r w:rsidR="00281F45">
        <w:rPr>
          <w:rFonts w:eastAsia="Times New Roman" w:cs="Times New Roman"/>
          <w:sz w:val="29"/>
        </w:rPr>
        <w:t>о</w:t>
      </w:r>
      <w:r w:rsidRPr="00AE2384">
        <w:rPr>
          <w:rFonts w:eastAsia="Times New Roman" w:cs="Times New Roman"/>
          <w:sz w:val="29"/>
        </w:rPr>
        <w:t xml:space="preserve"> временем RTO. Определяется экспериментально, при проведении тестирования.</w:t>
      </w:r>
    </w:p>
    <w:p w14:paraId="5EB9B76F" w14:textId="2BDF0D67" w:rsidR="00B806B9" w:rsidRPr="00AE2384" w:rsidRDefault="00B806B9" w:rsidP="00B806B9">
      <w:pPr>
        <w:spacing w:line="300" w:lineRule="auto"/>
        <w:rPr>
          <w:rFonts w:eastAsia="Times New Roman" w:cs="Times New Roman"/>
          <w:sz w:val="29"/>
        </w:rPr>
        <w:sectPr w:rsidR="00B806B9" w:rsidRPr="00AE2384">
          <w:pgSz w:w="11900" w:h="16838"/>
          <w:pgMar w:top="1155" w:right="826" w:bottom="0" w:left="1417" w:header="0" w:footer="0" w:gutter="0"/>
          <w:cols w:space="0" w:equalWidth="0">
            <w:col w:w="9663"/>
          </w:cols>
          <w:docGrid w:linePitch="360"/>
        </w:sectPr>
      </w:pPr>
      <w:r w:rsidRPr="00AE2384">
        <w:rPr>
          <w:rFonts w:eastAsia="Times New Roman" w:cs="Times New Roman"/>
          <w:sz w:val="29"/>
        </w:rPr>
        <w:t xml:space="preserve">Data security (безопасность данных) – уровень защиты от неавторизованного доступа к хранимой информации. Это может подразумевать как </w:t>
      </w:r>
      <w:r w:rsidR="00281F45" w:rsidRPr="00AE2384">
        <w:rPr>
          <w:rFonts w:eastAsia="Times New Roman" w:cs="Times New Roman"/>
          <w:sz w:val="29"/>
        </w:rPr>
        <w:t>защиту от физического доступа к системам хранения</w:t>
      </w:r>
      <w:r w:rsidRPr="00AE2384">
        <w:rPr>
          <w:rFonts w:eastAsia="Times New Roman" w:cs="Times New Roman"/>
          <w:sz w:val="29"/>
        </w:rPr>
        <w:t>, так и</w:t>
      </w:r>
      <w:r w:rsidR="00281F45" w:rsidRPr="00281F45">
        <w:rPr>
          <w:rFonts w:eastAsia="Times New Roman" w:cs="Times New Roman"/>
          <w:sz w:val="29"/>
        </w:rPr>
        <w:t xml:space="preserve"> </w:t>
      </w:r>
      <w:r w:rsidR="00281F45" w:rsidRPr="00AE2384">
        <w:rPr>
          <w:rFonts w:eastAsia="Times New Roman" w:cs="Times New Roman"/>
          <w:sz w:val="29"/>
        </w:rPr>
        <w:t>шифрование данных</w:t>
      </w:r>
      <w:r>
        <w:rPr>
          <w:rFonts w:eastAsia="Times New Roman" w:cs="Times New Roman"/>
          <w:sz w:val="29"/>
        </w:rPr>
        <w:t>.</w:t>
      </w:r>
    </w:p>
    <w:p w14:paraId="79C20DAB" w14:textId="77777777" w:rsidR="00AE2384" w:rsidRPr="00AE2384" w:rsidRDefault="00AE2384" w:rsidP="00AE2384">
      <w:pPr>
        <w:spacing w:line="0" w:lineRule="atLeast"/>
        <w:rPr>
          <w:rFonts w:eastAsia="Times New Roman" w:cs="Times New Roman"/>
          <w:sz w:val="29"/>
        </w:rPr>
        <w:sectPr w:rsidR="00AE2384" w:rsidRPr="00AE2384">
          <w:type w:val="continuous"/>
          <w:pgSz w:w="11900" w:h="16838"/>
          <w:pgMar w:top="1155" w:right="826" w:bottom="0" w:left="1417" w:header="0" w:footer="0" w:gutter="0"/>
          <w:cols w:space="0" w:equalWidth="0">
            <w:col w:w="9663"/>
          </w:cols>
          <w:docGrid w:linePitch="360"/>
        </w:sectPr>
      </w:pPr>
    </w:p>
    <w:p w14:paraId="54580A97" w14:textId="27F879B6" w:rsidR="00AE2384" w:rsidRPr="00AE2384" w:rsidRDefault="00AE2384" w:rsidP="00B806B9">
      <w:pPr>
        <w:rPr>
          <w:rFonts w:eastAsia="Times New Roman" w:cs="Times New Roman"/>
          <w:sz w:val="29"/>
        </w:rPr>
      </w:pPr>
      <w:bookmarkStart w:id="14" w:name="page11"/>
      <w:bookmarkEnd w:id="14"/>
    </w:p>
    <w:p w14:paraId="40467626" w14:textId="77777777" w:rsidR="00AE2384" w:rsidRPr="00AE2384" w:rsidRDefault="00AE2384" w:rsidP="00AE2384">
      <w:pPr>
        <w:pStyle w:val="a8"/>
        <w:ind w:left="1080"/>
      </w:pPr>
    </w:p>
    <w:p w14:paraId="22D97014" w14:textId="5B7704EA" w:rsidR="00FD3BB8" w:rsidRPr="00AE2384" w:rsidRDefault="00812268" w:rsidP="00BE3F02">
      <w:pPr>
        <w:pStyle w:val="1"/>
        <w:rPr>
          <w:noProof/>
        </w:rPr>
      </w:pPr>
      <w:r>
        <w:rPr>
          <w:noProof/>
        </w:rPr>
        <w:t xml:space="preserve"> </w:t>
      </w:r>
      <w:bookmarkStart w:id="15" w:name="_Toc103351869"/>
      <w:r w:rsidR="004A6589">
        <w:rPr>
          <w:noProof/>
        </w:rPr>
        <w:t xml:space="preserve">1.4 </w:t>
      </w:r>
      <w:r w:rsidR="00FD3BB8" w:rsidRPr="00AE2384">
        <w:rPr>
          <w:noProof/>
        </w:rPr>
        <w:t>Технологии хранения резервных копий и данных</w:t>
      </w:r>
      <w:bookmarkEnd w:id="15"/>
    </w:p>
    <w:p w14:paraId="501CC69B" w14:textId="77777777" w:rsidR="00FD3BB8" w:rsidRPr="00AE2384" w:rsidRDefault="00FD3BB8" w:rsidP="00FD3BB8">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В процессе выполнения резервного копирования данных появляется проблема выбора технологии хранения резервных копий и данных. В настоящее время особой популярностью пользуются следующие виды носителей:</w:t>
      </w:r>
    </w:p>
    <w:p w14:paraId="5668A758" w14:textId="77777777" w:rsidR="00F93A71" w:rsidRDefault="00FD3BB8" w:rsidP="00F93A71">
      <w:pPr>
        <w:pStyle w:val="a8"/>
        <w:widowControl w:val="0"/>
        <w:numPr>
          <w:ilvl w:val="0"/>
          <w:numId w:val="15"/>
        </w:numPr>
        <w:autoSpaceDE w:val="0"/>
        <w:autoSpaceDN w:val="0"/>
        <w:adjustRightInd w:val="0"/>
        <w:spacing w:after="0" w:line="360" w:lineRule="auto"/>
        <w:rPr>
          <w:rFonts w:cs="Times New Roman"/>
          <w:noProof/>
          <w:color w:val="000000"/>
          <w:szCs w:val="28"/>
        </w:rPr>
      </w:pPr>
      <w:r w:rsidRPr="00F93A71">
        <w:rPr>
          <w:rFonts w:cs="Times New Roman"/>
          <w:noProof/>
          <w:color w:val="000000"/>
          <w:szCs w:val="28"/>
        </w:rPr>
        <w:t>Накопители на магнитных лентах.</w:t>
      </w:r>
    </w:p>
    <w:p w14:paraId="501E9227" w14:textId="77777777" w:rsidR="00F93A71" w:rsidRDefault="00FD3BB8" w:rsidP="00F93A71">
      <w:pPr>
        <w:pStyle w:val="a8"/>
        <w:widowControl w:val="0"/>
        <w:numPr>
          <w:ilvl w:val="0"/>
          <w:numId w:val="15"/>
        </w:numPr>
        <w:autoSpaceDE w:val="0"/>
        <w:autoSpaceDN w:val="0"/>
        <w:adjustRightInd w:val="0"/>
        <w:spacing w:after="0" w:line="360" w:lineRule="auto"/>
        <w:rPr>
          <w:rFonts w:cs="Times New Roman"/>
          <w:noProof/>
          <w:color w:val="000000"/>
          <w:szCs w:val="28"/>
        </w:rPr>
      </w:pPr>
      <w:r w:rsidRPr="00F93A71">
        <w:rPr>
          <w:rFonts w:cs="Times New Roman"/>
          <w:noProof/>
          <w:color w:val="000000"/>
          <w:szCs w:val="28"/>
        </w:rPr>
        <w:t>Дисковые накопители.</w:t>
      </w:r>
    </w:p>
    <w:p w14:paraId="37855C2F" w14:textId="1914DAE7" w:rsidR="00FD3BB8" w:rsidRPr="00F93A71" w:rsidRDefault="00FD3BB8" w:rsidP="00F93A71">
      <w:pPr>
        <w:pStyle w:val="a8"/>
        <w:widowControl w:val="0"/>
        <w:numPr>
          <w:ilvl w:val="0"/>
          <w:numId w:val="15"/>
        </w:numPr>
        <w:autoSpaceDE w:val="0"/>
        <w:autoSpaceDN w:val="0"/>
        <w:adjustRightInd w:val="0"/>
        <w:spacing w:after="0" w:line="360" w:lineRule="auto"/>
        <w:rPr>
          <w:rFonts w:cs="Times New Roman"/>
          <w:noProof/>
          <w:color w:val="000000"/>
          <w:szCs w:val="28"/>
        </w:rPr>
      </w:pPr>
      <w:r w:rsidRPr="00F93A71">
        <w:rPr>
          <w:rFonts w:cs="Times New Roman"/>
          <w:noProof/>
          <w:color w:val="000000"/>
          <w:szCs w:val="28"/>
        </w:rPr>
        <w:t>Сетевые технологии.</w:t>
      </w:r>
    </w:p>
    <w:p w14:paraId="71BD1209" w14:textId="72190FD3" w:rsidR="00FD3BB8" w:rsidRPr="00AE2384" w:rsidRDefault="00FD3BB8" w:rsidP="00BE3F02">
      <w:pPr>
        <w:pStyle w:val="1"/>
        <w:rPr>
          <w:noProof/>
        </w:rPr>
      </w:pPr>
      <w:bookmarkStart w:id="16" w:name="_Toc103351870"/>
      <w:r w:rsidRPr="00AE2384">
        <w:rPr>
          <w:noProof/>
        </w:rPr>
        <w:t>1.</w:t>
      </w:r>
      <w:r w:rsidR="00BE3F02">
        <w:rPr>
          <w:noProof/>
        </w:rPr>
        <w:t>4</w:t>
      </w:r>
      <w:r w:rsidR="00812268">
        <w:rPr>
          <w:noProof/>
        </w:rPr>
        <w:t xml:space="preserve">.1 </w:t>
      </w:r>
      <w:r w:rsidRPr="00AE2384">
        <w:rPr>
          <w:noProof/>
        </w:rPr>
        <w:t>Накопители на магнитных лентах</w:t>
      </w:r>
      <w:bookmarkEnd w:id="16"/>
    </w:p>
    <w:p w14:paraId="6A909ED0" w14:textId="6DDFAF24" w:rsidR="002B2A4A" w:rsidRDefault="00FD3BB8" w:rsidP="002B2A4A">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 xml:space="preserve">Не только в крупных корпорациях, но и на предприятиях малого бизнеса хорошо понимают необходимость резервного копирования и восстановления информации. В системах масштаба предприятия и сетях крупных департаментов, в небольших компаниях и у индивидуальных пользователей одинаковым успехом пользуются потоковые накопители, или стримеры. В основе их конструкции лежит лентопротяжный механизм, работающий в инерционном режиме. Для обоснованного выбора системы резервного копирования надо ясно представлять себе достоинства и недостатки разных устройств, которые во многом определяются емкостью системы, ее быстродействием, надежностью и ценой. Основные стимулы к повышению производительности ленточных устройств среднего и старшего класса - это широкое использование Интернета и распространение корпоративных интрасетей, увеличение числа серверов (нужных, чтобы обеспечить рост этих сетей), а также ужесточение требований к хранению информации и ее восстановлению в случае </w:t>
      </w:r>
      <w:r w:rsidR="00F577CC">
        <w:rPr>
          <w:rFonts w:cs="Times New Roman"/>
          <w:noProof/>
          <w:color w:val="000000"/>
          <w:szCs w:val="28"/>
        </w:rPr>
        <w:t>непредвиденных ситуаций</w:t>
      </w:r>
      <w:r w:rsidRPr="00AE2384">
        <w:rPr>
          <w:rFonts w:cs="Times New Roman"/>
          <w:noProof/>
          <w:color w:val="000000"/>
          <w:szCs w:val="28"/>
        </w:rPr>
        <w:t xml:space="preserve">. Спрос на системы резервного копирования и хранения данных особенно подстегивается все более активным использованием таких приложений, как мультимедиа, видео по запросу, звуковое информационное наполнение, обработка изображений и т.п. Применяются два метода записи на магнитную ленту: наклонный и линейный серпантинный. В системах наклонной записи несколько считывающих/записывающих головок размещают на вращающемся барабане, установленном под углом к вертикальной оси (аналогичная схема применяется в бытовой видеоаппаратуре). Движение ленты при записи/чтении </w:t>
      </w:r>
      <w:r w:rsidRPr="00AE2384">
        <w:rPr>
          <w:rFonts w:cs="Times New Roman"/>
          <w:noProof/>
          <w:color w:val="000000"/>
          <w:szCs w:val="28"/>
        </w:rPr>
        <w:lastRenderedPageBreak/>
        <w:t>возможно только в одном направлении. В системах линейной серпантинной записи считывающая/записывающая головка при движении ленты неподвижна. Данные на ленте записываются в виде множества параллельных дорожек (серпантина). Головка размещается на специальной подставке; по достижении конца ленты она сдвигается на другую дорожку. Движение ленты при записи/чтении идет в обоих направлениях. На самом деле таких головок обычно устанавливается несколько, чтобы они обслуживали сразу несколько дорожек (они образуют несколько каналов записи/чтения).</w:t>
      </w:r>
    </w:p>
    <w:p w14:paraId="2F9BDA12" w14:textId="77777777" w:rsidR="002B2A4A" w:rsidRDefault="00FD3BB8" w:rsidP="002B2A4A">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Плюсы хранения данных на ленточном носителе:</w:t>
      </w:r>
    </w:p>
    <w:p w14:paraId="21055001" w14:textId="77777777" w:rsidR="002B2A4A" w:rsidRDefault="00FD3BB8" w:rsidP="002B2A4A">
      <w:pPr>
        <w:pStyle w:val="a8"/>
        <w:widowControl w:val="0"/>
        <w:numPr>
          <w:ilvl w:val="0"/>
          <w:numId w:val="19"/>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низкая стоимость.</w:t>
      </w:r>
    </w:p>
    <w:p w14:paraId="4F11E520" w14:textId="77777777" w:rsidR="002B2A4A" w:rsidRDefault="00FD3BB8" w:rsidP="002B2A4A">
      <w:pPr>
        <w:pStyle w:val="a8"/>
        <w:widowControl w:val="0"/>
        <w:numPr>
          <w:ilvl w:val="0"/>
          <w:numId w:val="19"/>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низкое энергопотребление накопителя.</w:t>
      </w:r>
    </w:p>
    <w:p w14:paraId="6900C7D7" w14:textId="77777777" w:rsidR="002B2A4A" w:rsidRDefault="00FD3BB8" w:rsidP="002B2A4A">
      <w:pPr>
        <w:pStyle w:val="a8"/>
        <w:widowControl w:val="0"/>
        <w:numPr>
          <w:ilvl w:val="0"/>
          <w:numId w:val="19"/>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большие объемы данных.</w:t>
      </w:r>
    </w:p>
    <w:p w14:paraId="68CF6604" w14:textId="6BD1C1B2" w:rsidR="00FD3BB8" w:rsidRPr="002B2A4A" w:rsidRDefault="00FD3BB8" w:rsidP="002B2A4A">
      <w:pPr>
        <w:pStyle w:val="a8"/>
        <w:widowControl w:val="0"/>
        <w:numPr>
          <w:ilvl w:val="0"/>
          <w:numId w:val="19"/>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простой способ увеличения объема хранимых данных без значительных инвестиций.</w:t>
      </w:r>
    </w:p>
    <w:p w14:paraId="77898D94" w14:textId="77777777" w:rsidR="00FD3BB8" w:rsidRPr="00AE2384" w:rsidRDefault="00FD3BB8" w:rsidP="002B2A4A">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Минусы хранения данных на ленточном носителе:</w:t>
      </w:r>
    </w:p>
    <w:p w14:paraId="0FC3B504" w14:textId="77777777" w:rsidR="002B2A4A" w:rsidRPr="002B2A4A" w:rsidRDefault="00FD3BB8" w:rsidP="002B2A4A">
      <w:pPr>
        <w:pStyle w:val="a8"/>
        <w:widowControl w:val="0"/>
        <w:numPr>
          <w:ilvl w:val="0"/>
          <w:numId w:val="19"/>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низкая скорость доступа к данным.</w:t>
      </w:r>
    </w:p>
    <w:p w14:paraId="485045FB" w14:textId="565180B6" w:rsidR="00CF733E" w:rsidRPr="002B2A4A" w:rsidRDefault="00FD3BB8" w:rsidP="002B2A4A">
      <w:pPr>
        <w:pStyle w:val="a8"/>
        <w:widowControl w:val="0"/>
        <w:numPr>
          <w:ilvl w:val="0"/>
          <w:numId w:val="19"/>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сложный процесс обработки параллельных запросов к данным.</w:t>
      </w:r>
    </w:p>
    <w:p w14:paraId="6D10A4E7" w14:textId="6C286CCC" w:rsidR="00FD3BB8" w:rsidRPr="00AE2384" w:rsidRDefault="00CF733E" w:rsidP="00CF733E">
      <w:pPr>
        <w:rPr>
          <w:rFonts w:cs="Times New Roman"/>
          <w:noProof/>
          <w:color w:val="000000"/>
          <w:szCs w:val="28"/>
        </w:rPr>
      </w:pPr>
      <w:r w:rsidRPr="00AE2384">
        <w:rPr>
          <w:rFonts w:cs="Times New Roman"/>
          <w:noProof/>
          <w:color w:val="000000"/>
          <w:szCs w:val="28"/>
        </w:rPr>
        <w:br w:type="page"/>
      </w:r>
    </w:p>
    <w:p w14:paraId="7A269EB3" w14:textId="5E83084E" w:rsidR="00FD3BB8" w:rsidRPr="00AE2384" w:rsidRDefault="00AE3385" w:rsidP="00BE3F02">
      <w:pPr>
        <w:pStyle w:val="1"/>
      </w:pPr>
      <w:bookmarkStart w:id="17" w:name="_Toc103351871"/>
      <w:r w:rsidRPr="00AE2384">
        <w:lastRenderedPageBreak/>
        <w:t>1.</w:t>
      </w:r>
      <w:r w:rsidR="00BE3F02">
        <w:t>4</w:t>
      </w:r>
      <w:r w:rsidR="00812268">
        <w:t>.2</w:t>
      </w:r>
      <w:r w:rsidRPr="00AE2384">
        <w:t xml:space="preserve"> Дисковые накопители</w:t>
      </w:r>
      <w:bookmarkEnd w:id="17"/>
    </w:p>
    <w:p w14:paraId="3D3BB080" w14:textId="77777777" w:rsidR="00AE3385" w:rsidRPr="00AE2384" w:rsidRDefault="00AE3385" w:rsidP="002B2A4A">
      <w:pPr>
        <w:rPr>
          <w:noProof/>
        </w:rPr>
      </w:pPr>
      <w:r w:rsidRPr="00AE2384">
        <w:rPr>
          <w:noProof/>
        </w:rPr>
        <w:t>Существует два наиболее часто встречающихся вида дисковых накопителей: накопители на жёстких магнитных дисках и накопители на оптических дисках.</w:t>
      </w:r>
    </w:p>
    <w:p w14:paraId="35EEE29C" w14:textId="77777777" w:rsidR="00AE3385" w:rsidRPr="00AE2384" w:rsidRDefault="00AE3385" w:rsidP="002B2A4A">
      <w:pPr>
        <w:rPr>
          <w:noProof/>
        </w:rPr>
      </w:pPr>
      <w:r w:rsidRPr="00AE2384">
        <w:rPr>
          <w:noProof/>
        </w:rPr>
        <w:t>Накопители на жестких магнитных дисках (Hard Disk Drive, HDD) являются основными устройствами оперативного хранения информации. Для современных одиночных накопителей характерны объемы от сотен мегабайт до нескольких гигабайт при времени доступа 5-15 мс и скорости передачи данных 1-10 Мбайт/с. Относительно корпуса сервера различают внутренние и внешние накопители. Внутренние накопители существенно дешевле, но их максимальное количество ограничивается числом свободных отсеков корпуса, мощностью и количеством соответствующих разъемов блока питания сервера. Установка и замена обычных внутренних накопителей требует выключения сервера, что в некоторых случаях недопустимо. Внутренние накопители с возможностью "горячей" замены (Hot Swap) представляют собой обычные винчестеры, установленные в специальные кассеты с разъемами. Кассеты обычно вставляются в специальные отсеки со стороны лицевой панели корпуса, конструкция позволяет вынимать и вставлять дисководы при включенном питании сервера. Для стандартных корпусов существуют недорогие приспособления (Mobile Rack), обеспечивающие оперативную съемность стандартных винчестеров. Внешние накопители имеют собственные корпуса и блоки питания, их максимальное количество определяется возможностями интерфейса. Обслуживание внешних накопителей может производиться и при работающем сервере, хотя может требовать прекращения доступа к части дисков сервера.</w:t>
      </w:r>
    </w:p>
    <w:p w14:paraId="287858C9" w14:textId="77777777" w:rsidR="00AE3385" w:rsidRPr="00AE2384" w:rsidRDefault="00AE3385" w:rsidP="002B2A4A">
      <w:pPr>
        <w:rPr>
          <w:noProof/>
        </w:rPr>
      </w:pPr>
      <w:r w:rsidRPr="00AE2384">
        <w:rPr>
          <w:noProof/>
        </w:rPr>
        <w:t>Для больших объемов хранимых данных применяются блоки внешних накопителей - дисковые массивы и стойки, представляющие собой сложные устройства с собственными интеллектуальными контроллерами, обеспечивающими, кроме обычных режимов работы, диагностику и тестирование своих накопителей. Более сложными и надежными устройствами хранения являются RAID-массивы (Redundant Array of Inexpensive Disks - избыточный массив недорогих дисков). Для пользователя RAID представляет собой один (обычно SCSI) диск, в котором производится одновременная распределенная избыточная запись (считывание) данных на несколько физических накопителей (типично 4-5) по правилам, определяемым уровнем реализации (0-10). Например, RAID Level 5 позволяет при считывании исправлять ошибки и осуществлять замену любого диска без остановки обращения к данным.</w:t>
      </w:r>
    </w:p>
    <w:p w14:paraId="2BF2CFE4" w14:textId="77777777" w:rsidR="00AE3385" w:rsidRPr="00AE2384" w:rsidRDefault="00AE3385" w:rsidP="002B2A4A">
      <w:pPr>
        <w:rPr>
          <w:noProof/>
        </w:rPr>
      </w:pPr>
      <w:r w:rsidRPr="00AE2384">
        <w:rPr>
          <w:noProof/>
        </w:rPr>
        <w:t xml:space="preserve">Устройства считывания компакт-дисков CD-ROM расширяют возможности системы хранения данных NetWare. Существующие накопители обеспечивают скорость считывания от 150 кбайт/с до 300/600/900/1500 Кбайт/c для 2-,4-,6- и 10-скоростных моделей при времени доступа 200-500 мс. NetWare позволяет монтировать компакт-диск как сетевой том, доступный пользователям для чтения. Объем тома может достигать 682 Мбайт (780 Мбайт для Mode 2). </w:t>
      </w:r>
      <w:r w:rsidRPr="00AE2384">
        <w:rPr>
          <w:noProof/>
        </w:rPr>
        <w:lastRenderedPageBreak/>
        <w:t>Устройства CD-ROM выпускаются с различными интерфейсами, как специфическими (Sony, Panasonic, Mitsumi), так и общего применения: IDE и SCSI. Сервер NetWare обслуживает только CD-ROM с интерфейсами SCSI, новые драйверы существуют и для IDE; устройства со специфическими интерфейсами могут использоваться только в DOS для инсталляции системы. С точки зрения повышения производительности предпочтительнее использование CD-ROM SCSI, однако они существенно дороже аналогичных IDE-устройств. В сервере с дисками SCSI применение CD-ROM с интерфейсом IDE может оказаться невозможным из-за конфликтов адаптеров.</w:t>
      </w:r>
    </w:p>
    <w:p w14:paraId="1D1E3280" w14:textId="77777777" w:rsidR="00AE3385" w:rsidRPr="00AE2384" w:rsidRDefault="00AE3385" w:rsidP="002B2A4A">
      <w:pPr>
        <w:widowControl w:val="0"/>
        <w:autoSpaceDE w:val="0"/>
        <w:autoSpaceDN w:val="0"/>
        <w:adjustRightInd w:val="0"/>
        <w:spacing w:after="0" w:line="360" w:lineRule="auto"/>
        <w:rPr>
          <w:rFonts w:cs="Times New Roman"/>
          <w:noProof/>
          <w:color w:val="000000"/>
          <w:szCs w:val="28"/>
        </w:rPr>
      </w:pPr>
      <w:r w:rsidRPr="00AE2384">
        <w:rPr>
          <w:rFonts w:cs="Times New Roman"/>
          <w:noProof/>
          <w:color w:val="000000"/>
          <w:szCs w:val="28"/>
        </w:rPr>
        <w:t>Достоинствами таких накопителей является:</w:t>
      </w:r>
    </w:p>
    <w:p w14:paraId="1FCDB392" w14:textId="77777777" w:rsidR="002B2A4A" w:rsidRDefault="00AE3385" w:rsidP="002B2A4A">
      <w:pPr>
        <w:pStyle w:val="a8"/>
        <w:widowControl w:val="0"/>
        <w:numPr>
          <w:ilvl w:val="0"/>
          <w:numId w:val="21"/>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быстрый доступ к данным.</w:t>
      </w:r>
    </w:p>
    <w:p w14:paraId="2841F6AE" w14:textId="6F4AB34E" w:rsidR="00AE3385" w:rsidRPr="002B2A4A" w:rsidRDefault="00AE3385" w:rsidP="002B2A4A">
      <w:pPr>
        <w:pStyle w:val="a8"/>
        <w:widowControl w:val="0"/>
        <w:numPr>
          <w:ilvl w:val="0"/>
          <w:numId w:val="21"/>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возможность параллельного доступа к данным без значительной потери скорости.</w:t>
      </w:r>
    </w:p>
    <w:p w14:paraId="1913DA55" w14:textId="77777777" w:rsidR="002B2A4A" w:rsidRDefault="00AE3385" w:rsidP="002B2A4A">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Недостатки дисковых накопителей:</w:t>
      </w:r>
    </w:p>
    <w:p w14:paraId="31DC9D72" w14:textId="77777777" w:rsidR="002B2A4A" w:rsidRDefault="00AE3385" w:rsidP="002B2A4A">
      <w:pPr>
        <w:pStyle w:val="a8"/>
        <w:widowControl w:val="0"/>
        <w:numPr>
          <w:ilvl w:val="0"/>
          <w:numId w:val="21"/>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более высокая стоимость чем ленты.</w:t>
      </w:r>
    </w:p>
    <w:p w14:paraId="30E1133C" w14:textId="77777777" w:rsidR="002B2A4A" w:rsidRDefault="00AE3385" w:rsidP="002B2A4A">
      <w:pPr>
        <w:pStyle w:val="a8"/>
        <w:widowControl w:val="0"/>
        <w:numPr>
          <w:ilvl w:val="0"/>
          <w:numId w:val="21"/>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более высокое энергопотребление.</w:t>
      </w:r>
    </w:p>
    <w:p w14:paraId="03A46666" w14:textId="37FAAC3B" w:rsidR="002B2A4A" w:rsidRDefault="00AE3385" w:rsidP="002B2A4A">
      <w:pPr>
        <w:pStyle w:val="a8"/>
        <w:widowControl w:val="0"/>
        <w:numPr>
          <w:ilvl w:val="0"/>
          <w:numId w:val="21"/>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более дорогое расширение системы хранения даннх.</w:t>
      </w:r>
    </w:p>
    <w:p w14:paraId="489ACBC9" w14:textId="61317DA1" w:rsidR="001C047C" w:rsidRDefault="00AE3385" w:rsidP="001C047C">
      <w:pPr>
        <w:pStyle w:val="a8"/>
        <w:widowControl w:val="0"/>
        <w:numPr>
          <w:ilvl w:val="0"/>
          <w:numId w:val="21"/>
        </w:numPr>
        <w:autoSpaceDE w:val="0"/>
        <w:autoSpaceDN w:val="0"/>
        <w:adjustRightInd w:val="0"/>
        <w:spacing w:after="0" w:line="360" w:lineRule="auto"/>
        <w:rPr>
          <w:rFonts w:cs="Times New Roman"/>
          <w:noProof/>
          <w:color w:val="000000"/>
          <w:szCs w:val="28"/>
        </w:rPr>
      </w:pPr>
      <w:r w:rsidRPr="002B2A4A">
        <w:rPr>
          <w:rFonts w:cs="Times New Roman"/>
          <w:noProof/>
          <w:color w:val="000000"/>
          <w:szCs w:val="28"/>
        </w:rPr>
        <w:t>невозможность обеспечения высокой безопасности копий.</w:t>
      </w:r>
    </w:p>
    <w:p w14:paraId="620084C5" w14:textId="028D8B27" w:rsidR="001C047C" w:rsidRDefault="00812268" w:rsidP="00BE3F02">
      <w:pPr>
        <w:pStyle w:val="1"/>
        <w:rPr>
          <w:noProof/>
        </w:rPr>
      </w:pPr>
      <w:bookmarkStart w:id="18" w:name="_Toc103351872"/>
      <w:r>
        <w:rPr>
          <w:noProof/>
        </w:rPr>
        <w:t>1.</w:t>
      </w:r>
      <w:r w:rsidR="00BE3F02">
        <w:rPr>
          <w:noProof/>
        </w:rPr>
        <w:t>4</w:t>
      </w:r>
      <w:r>
        <w:rPr>
          <w:noProof/>
        </w:rPr>
        <w:t xml:space="preserve">.3 </w:t>
      </w:r>
      <w:r w:rsidR="001C047C">
        <w:rPr>
          <w:noProof/>
        </w:rPr>
        <w:t>Твердотельный накопитель</w:t>
      </w:r>
      <w:bookmarkEnd w:id="18"/>
    </w:p>
    <w:p w14:paraId="2FDE287B" w14:textId="77777777" w:rsidR="00ED2956" w:rsidRPr="00945850" w:rsidRDefault="001C047C" w:rsidP="00945850">
      <w:r w:rsidRPr="00AA53CA">
        <w:rPr>
          <w:b/>
          <w:bCs/>
        </w:rPr>
        <w:t>Твердотельный накопитель</w:t>
      </w:r>
      <w:r w:rsidRPr="00AA53CA">
        <w:t> (</w:t>
      </w:r>
      <w:r w:rsidRPr="00ED2956">
        <w:t>англ. </w:t>
      </w:r>
      <w:r w:rsidRPr="00ED2956">
        <w:rPr>
          <w:lang w:val="en"/>
        </w:rPr>
        <w:t>Solid</w:t>
      </w:r>
      <w:r w:rsidRPr="00ED2956">
        <w:t>-</w:t>
      </w:r>
      <w:r w:rsidRPr="00ED2956">
        <w:rPr>
          <w:lang w:val="en"/>
        </w:rPr>
        <w:t>State</w:t>
      </w:r>
      <w:r w:rsidRPr="00ED2956">
        <w:t xml:space="preserve"> </w:t>
      </w:r>
      <w:r w:rsidRPr="00ED2956">
        <w:rPr>
          <w:lang w:val="en"/>
        </w:rPr>
        <w:t>Drive</w:t>
      </w:r>
      <w:r w:rsidRPr="00ED2956">
        <w:t>,</w:t>
      </w:r>
      <w:r w:rsidRPr="00ED2956">
        <w:rPr>
          <w:lang w:val="en"/>
        </w:rPr>
        <w:t> </w:t>
      </w:r>
      <w:r w:rsidRPr="00ED2956">
        <w:rPr>
          <w:b/>
          <w:bCs/>
          <w:lang w:val="en"/>
        </w:rPr>
        <w:t>SSD</w:t>
      </w:r>
      <w:r w:rsidRPr="00ED2956">
        <w:t>)</w:t>
      </w:r>
      <w:r w:rsidRPr="00AA53CA">
        <w:t xml:space="preserve"> — компьютерное </w:t>
      </w:r>
      <w:r w:rsidRPr="00945850">
        <w:t>энергонезависимое немеханическое запоминающее устройство на основе микросхем памяти, альтернатива жёстким дискам (HDD). Наиболее распространённый вид твердотельных накопителей использует для хранения информации флеш-память типа NAND, однако существуют варианты, в которых накопитель создаётся на базе DRAM-памяти, снабжённой дополнительным источником питания — аккумулятором. Помимо собственно микросхем памяти, подобный накопитель содержит управляющий контроллер.</w:t>
      </w:r>
    </w:p>
    <w:p w14:paraId="7BAD49E8" w14:textId="035D5DA5" w:rsidR="00ED2956" w:rsidRPr="00ED2956" w:rsidRDefault="001C047C" w:rsidP="00ED2956">
      <w:pPr>
        <w:rPr>
          <w:rFonts w:eastAsia="Times New Roman" w:cs="Times New Roman"/>
          <w:szCs w:val="28"/>
          <w:lang w:eastAsia="ru-RU"/>
        </w:rPr>
      </w:pPr>
      <w:r w:rsidRPr="00AA53CA">
        <w:rPr>
          <w:rFonts w:cs="Times New Roman"/>
          <w:szCs w:val="28"/>
        </w:rPr>
        <w:t>В настоящее время твердотельные накопители используются как в носимых (ноутбуках, нетбуках, планшетах), так и в стационарных компьютерах для повышения производительности. На 2016 год наиболее производительными выступали SSD формата M.2 с интерфейсом NVMe, у которых при подходящем подключении скорость записи/чтения данных могла достигать 3800 мегабайт в секунду.</w:t>
      </w:r>
    </w:p>
    <w:p w14:paraId="1AA0D061" w14:textId="2666DB8D" w:rsidR="00ED2956" w:rsidRPr="00AA53CA" w:rsidRDefault="001C047C" w:rsidP="00ED2956">
      <w:pPr>
        <w:rPr>
          <w:rFonts w:cs="Times New Roman"/>
          <w:szCs w:val="28"/>
        </w:rPr>
      </w:pPr>
      <w:r w:rsidRPr="00AA53CA">
        <w:rPr>
          <w:rFonts w:cs="Times New Roman"/>
          <w:szCs w:val="28"/>
        </w:rPr>
        <w:t>По сравнению с традиционными жёсткими дисками твердотельные накопители имеют меньший размер и вес, являются беззвучными, а также многократно более устойчивы к повреждениям (например, при падении) и имеют гораздо бóльшую скорость производимых операций. В то же время, они имеют в несколько раз бóльшую стоимость в пересчёте на гигабайт и меньшую износостойкость (ресурс записи)</w:t>
      </w:r>
    </w:p>
    <w:p w14:paraId="6CD526C6" w14:textId="77777777" w:rsidR="001C047C" w:rsidRPr="00AA53CA" w:rsidRDefault="001C047C" w:rsidP="00ED2956">
      <w:pPr>
        <w:rPr>
          <w:rFonts w:eastAsia="Times New Roman" w:cs="Times New Roman"/>
          <w:szCs w:val="28"/>
          <w:lang w:eastAsia="ru-RU"/>
        </w:rPr>
      </w:pPr>
      <w:r w:rsidRPr="00AA53CA">
        <w:rPr>
          <w:rFonts w:cs="Times New Roman"/>
          <w:szCs w:val="28"/>
        </w:rPr>
        <w:lastRenderedPageBreak/>
        <w:t>SSD представляют собой устройства, хранящие данные в микросхемах вместо вращающихся металлических дисков или магнитных лент. Причина их появления отражает тот факт, что скорость обработки данных в процессоре намного превышает скорость записи данных в HDD. Магнитные диски на протяжении десятилетий доминировали в корпоративном сегменте хранения данных, за это время (с 1950-х) ёмкость носителей выросла в двести тысяч раз, скорость работы процессоров тоже сильно возросла, но скорость доступа к данным изменилась значительно меньше и диски стали «узким местом». Проблему решают твердотельные накопители — они обеспечивают намного большие скорости работы с данными по сравнению с жёсткими дисками</w:t>
      </w:r>
      <w:hyperlink r:id="rId6" w:anchor="cite_note-_d2e28494c107a990-3" w:history="1">
        <w:r w:rsidRPr="00AA53CA">
          <w:rPr>
            <w:rStyle w:val="a4"/>
            <w:rFonts w:cs="Times New Roman"/>
            <w:color w:val="0645AD"/>
            <w:szCs w:val="28"/>
            <w:vertAlign w:val="superscript"/>
          </w:rPr>
          <w:t>[3]</w:t>
        </w:r>
      </w:hyperlink>
      <w:r w:rsidRPr="00AA53CA">
        <w:rPr>
          <w:rFonts w:cs="Times New Roman"/>
          <w:szCs w:val="28"/>
        </w:rPr>
        <w:t>. SSD за счёт использования микросхем флеш-памяти по своим характеристикам существенно отличаются от жёстких дисков с магнитными пластинами.</w:t>
      </w:r>
    </w:p>
    <w:p w14:paraId="75C6073C" w14:textId="7F81D5F3" w:rsidR="001C047C" w:rsidRPr="00AA53CA" w:rsidRDefault="001C047C" w:rsidP="00ED2956">
      <w:pPr>
        <w:rPr>
          <w:rFonts w:cs="Times New Roman"/>
          <w:szCs w:val="28"/>
        </w:rPr>
      </w:pPr>
      <w:r w:rsidRPr="00AA53CA">
        <w:rPr>
          <w:rFonts w:cs="Times New Roman"/>
          <w:szCs w:val="28"/>
        </w:rPr>
        <w:t>Основные характеристики твердотельных накопителей:</w:t>
      </w:r>
    </w:p>
    <w:p w14:paraId="49108DB8" w14:textId="77777777" w:rsidR="001C047C" w:rsidRPr="00AA53CA" w:rsidRDefault="001C047C" w:rsidP="00ED2956">
      <w:pPr>
        <w:rPr>
          <w:rFonts w:cs="Times New Roman"/>
          <w:szCs w:val="28"/>
        </w:rPr>
      </w:pPr>
      <w:r w:rsidRPr="00AA53CA">
        <w:rPr>
          <w:rFonts w:cs="Times New Roman"/>
          <w:szCs w:val="28"/>
        </w:rPr>
        <w:t>наименьшее время доступа к данным: от 100 до 1000 раз быстрее, чем у механических дисков;</w:t>
      </w:r>
    </w:p>
    <w:p w14:paraId="1B19AEAD" w14:textId="77777777" w:rsidR="001C047C" w:rsidRPr="00AA53CA" w:rsidRDefault="001C047C" w:rsidP="00ED2956">
      <w:pPr>
        <w:rPr>
          <w:rFonts w:cs="Times New Roman"/>
          <w:szCs w:val="28"/>
        </w:rPr>
      </w:pPr>
      <w:r w:rsidRPr="00AA53CA">
        <w:rPr>
          <w:rFonts w:cs="Times New Roman"/>
          <w:szCs w:val="28"/>
        </w:rPr>
        <w:t>высокая скорость, вплоть до нескольких гигабайт в секунду для произвольно расположенных данных;</w:t>
      </w:r>
    </w:p>
    <w:p w14:paraId="434EECBA" w14:textId="77777777" w:rsidR="001C047C" w:rsidRPr="00AA53CA" w:rsidRDefault="001C047C" w:rsidP="00ED2956">
      <w:pPr>
        <w:rPr>
          <w:rFonts w:cs="Times New Roman"/>
          <w:szCs w:val="28"/>
        </w:rPr>
      </w:pPr>
      <w:r w:rsidRPr="00AA53CA">
        <w:rPr>
          <w:rFonts w:cs="Times New Roman"/>
          <w:szCs w:val="28"/>
        </w:rPr>
        <w:t>высокие значения IOPS благодаря высокой скорости и низкому времени доступа;</w:t>
      </w:r>
    </w:p>
    <w:p w14:paraId="45DC7928" w14:textId="77777777" w:rsidR="001C047C" w:rsidRPr="00AA53CA" w:rsidRDefault="001C047C" w:rsidP="00ED2956">
      <w:pPr>
        <w:rPr>
          <w:rFonts w:cs="Times New Roman"/>
          <w:szCs w:val="28"/>
        </w:rPr>
      </w:pPr>
      <w:r w:rsidRPr="00AA53CA">
        <w:rPr>
          <w:rFonts w:cs="Times New Roman"/>
          <w:szCs w:val="28"/>
        </w:rPr>
        <w:t>низкая цена производительности, лучшее соотношение цены к производительности среди всех устройств хранения;</w:t>
      </w:r>
    </w:p>
    <w:p w14:paraId="3620C85A" w14:textId="77777777" w:rsidR="001C047C" w:rsidRPr="00AA53CA" w:rsidRDefault="001C047C" w:rsidP="00ED2956">
      <w:pPr>
        <w:rPr>
          <w:rFonts w:cs="Times New Roman"/>
          <w:szCs w:val="28"/>
        </w:rPr>
      </w:pPr>
      <w:r w:rsidRPr="00AA53CA">
        <w:rPr>
          <w:rFonts w:cs="Times New Roman"/>
          <w:szCs w:val="28"/>
        </w:rPr>
        <w:t>высокая надёжность; SSD дают уровень сохранности данных такой же, как другие полупроводниковые устройства.</w:t>
      </w:r>
    </w:p>
    <w:p w14:paraId="101172A6" w14:textId="68AF8373" w:rsidR="001C047C" w:rsidRPr="00AA53CA" w:rsidRDefault="001C047C" w:rsidP="00ED2956">
      <w:pPr>
        <w:rPr>
          <w:rFonts w:cs="Times New Roman"/>
          <w:szCs w:val="28"/>
        </w:rPr>
      </w:pPr>
      <w:r w:rsidRPr="00AA53CA">
        <w:rPr>
          <w:rFonts w:cs="Times New Roman"/>
          <w:szCs w:val="28"/>
        </w:rPr>
        <w:t>В отличие от жёстких дисков, цена SSD очень сильно зависит от доступной ёмкости, что связано с ограниченной плотностью размещения ячеек памяти и ограничением размера кристалла в микросхеме</w:t>
      </w:r>
    </w:p>
    <w:p w14:paraId="57E55517" w14:textId="4E5ED127" w:rsidR="001C047C" w:rsidRDefault="001C047C" w:rsidP="00AA53CA">
      <w:r>
        <w:t>Достоинства:</w:t>
      </w:r>
    </w:p>
    <w:p w14:paraId="441FB85C" w14:textId="77777777" w:rsidR="001C047C" w:rsidRDefault="001C047C" w:rsidP="001C047C">
      <w:pPr>
        <w:pStyle w:val="a8"/>
        <w:numPr>
          <w:ilvl w:val="0"/>
          <w:numId w:val="25"/>
        </w:numPr>
      </w:pPr>
      <w:r>
        <w:t>Доступность.</w:t>
      </w:r>
    </w:p>
    <w:p w14:paraId="01E335B9" w14:textId="77777777" w:rsidR="001C047C" w:rsidRDefault="001C047C" w:rsidP="00AA53CA">
      <w:pPr>
        <w:pStyle w:val="a8"/>
        <w:numPr>
          <w:ilvl w:val="0"/>
          <w:numId w:val="25"/>
        </w:numPr>
      </w:pPr>
      <w:r>
        <w:t>Компактность.</w:t>
      </w:r>
    </w:p>
    <w:p w14:paraId="6D352DD6" w14:textId="77777777" w:rsidR="001C047C" w:rsidRDefault="001C047C" w:rsidP="001C047C">
      <w:pPr>
        <w:pStyle w:val="a8"/>
        <w:numPr>
          <w:ilvl w:val="0"/>
          <w:numId w:val="25"/>
        </w:numPr>
      </w:pPr>
      <w:r>
        <w:t>Эстетичность.</w:t>
      </w:r>
    </w:p>
    <w:p w14:paraId="64AA6169" w14:textId="77777777" w:rsidR="001C047C" w:rsidRDefault="001C047C" w:rsidP="001C047C">
      <w:pPr>
        <w:pStyle w:val="a8"/>
        <w:numPr>
          <w:ilvl w:val="0"/>
          <w:numId w:val="25"/>
        </w:numPr>
      </w:pPr>
      <w:r>
        <w:t>Долговечность в случае рациональной эксплуатации.</w:t>
      </w:r>
    </w:p>
    <w:p w14:paraId="45EAAAA5" w14:textId="77777777" w:rsidR="001C047C" w:rsidRDefault="001C047C" w:rsidP="001C047C">
      <w:r>
        <w:t>Недостатки:</w:t>
      </w:r>
    </w:p>
    <w:p w14:paraId="085A2412" w14:textId="77777777" w:rsidR="001C047C" w:rsidRDefault="001C047C" w:rsidP="001C047C">
      <w:pPr>
        <w:pStyle w:val="a8"/>
        <w:numPr>
          <w:ilvl w:val="0"/>
          <w:numId w:val="26"/>
        </w:numPr>
      </w:pPr>
      <w:r>
        <w:t>Риск потери вследствие компактности.</w:t>
      </w:r>
    </w:p>
    <w:p w14:paraId="7DAFC993" w14:textId="77777777" w:rsidR="001C047C" w:rsidRDefault="001C047C" w:rsidP="001C047C">
      <w:pPr>
        <w:pStyle w:val="a8"/>
        <w:numPr>
          <w:ilvl w:val="0"/>
          <w:numId w:val="26"/>
        </w:numPr>
      </w:pPr>
      <w:r>
        <w:t>Риск физического повреждения внешнего или внутреннего USB-порта.</w:t>
      </w:r>
    </w:p>
    <w:p w14:paraId="6DCEF3B0" w14:textId="274E30B8" w:rsidR="001C047C" w:rsidRDefault="001C047C" w:rsidP="001C047C">
      <w:pPr>
        <w:pStyle w:val="a8"/>
        <w:numPr>
          <w:ilvl w:val="0"/>
          <w:numId w:val="26"/>
        </w:numPr>
      </w:pPr>
      <w:r>
        <w:t>Выход из строя по строку службы.</w:t>
      </w:r>
    </w:p>
    <w:p w14:paraId="0902CA8D" w14:textId="704AB724" w:rsidR="001C047C" w:rsidRPr="001C047C" w:rsidRDefault="001C047C" w:rsidP="001C047C">
      <w:pPr>
        <w:tabs>
          <w:tab w:val="left" w:pos="700"/>
        </w:tabs>
        <w:spacing w:after="0" w:line="0" w:lineRule="atLeast"/>
        <w:rPr>
          <w:rFonts w:eastAsia="Times New Roman"/>
          <w:sz w:val="29"/>
        </w:rPr>
        <w:sectPr w:rsidR="001C047C" w:rsidRPr="001C047C">
          <w:pgSz w:w="11900" w:h="16838"/>
          <w:pgMar w:top="1155" w:right="846" w:bottom="0" w:left="1420" w:header="0" w:footer="0" w:gutter="0"/>
          <w:cols w:space="0" w:equalWidth="0">
            <w:col w:w="9640"/>
          </w:cols>
          <w:docGrid w:linePitch="360"/>
        </w:sectPr>
      </w:pPr>
    </w:p>
    <w:p w14:paraId="23481881" w14:textId="71DAE473" w:rsidR="001C047C" w:rsidRDefault="001C047C" w:rsidP="001C047C">
      <w:pPr>
        <w:spacing w:line="0" w:lineRule="atLeast"/>
        <w:rPr>
          <w:rFonts w:eastAsia="Times New Roman"/>
          <w:sz w:val="29"/>
        </w:rPr>
        <w:sectPr w:rsidR="001C047C">
          <w:type w:val="continuous"/>
          <w:pgSz w:w="11900" w:h="16838"/>
          <w:pgMar w:top="1155" w:right="846" w:bottom="0" w:left="1420" w:header="0" w:footer="0" w:gutter="0"/>
          <w:cols w:space="0" w:equalWidth="0">
            <w:col w:w="9640"/>
          </w:cols>
          <w:docGrid w:linePitch="360"/>
        </w:sectPr>
      </w:pPr>
    </w:p>
    <w:p w14:paraId="44A684EC" w14:textId="77777777" w:rsidR="001C047C" w:rsidRPr="001C047C" w:rsidRDefault="001C047C" w:rsidP="001C047C">
      <w:bookmarkStart w:id="19" w:name="page15"/>
      <w:bookmarkEnd w:id="19"/>
    </w:p>
    <w:p w14:paraId="6C58AE7F" w14:textId="652BA5CC" w:rsidR="00AE3385" w:rsidRPr="00AE2384" w:rsidRDefault="00AE3385" w:rsidP="00BE3F02">
      <w:pPr>
        <w:pStyle w:val="1"/>
      </w:pPr>
      <w:bookmarkStart w:id="20" w:name="_Toc103351873"/>
      <w:r w:rsidRPr="00AE2384">
        <w:t>1.</w:t>
      </w:r>
      <w:r w:rsidR="00BE3F02">
        <w:t>4</w:t>
      </w:r>
      <w:r w:rsidR="00812268">
        <w:t>.4</w:t>
      </w:r>
      <w:r w:rsidRPr="00AE2384">
        <w:t xml:space="preserve"> Сетевые технологии</w:t>
      </w:r>
      <w:bookmarkEnd w:id="20"/>
    </w:p>
    <w:p w14:paraId="3F5CC187" w14:textId="36DBF546" w:rsidR="00B53AD5" w:rsidRDefault="00B53AD5" w:rsidP="00B53AD5">
      <w:pPr>
        <w:spacing w:line="301" w:lineRule="auto"/>
        <w:ind w:firstLine="709"/>
        <w:rPr>
          <w:rFonts w:eastAsia="Times New Roman"/>
          <w:sz w:val="29"/>
        </w:rPr>
      </w:pPr>
      <w:r>
        <w:rPr>
          <w:rFonts w:eastAsia="Times New Roman"/>
          <w:sz w:val="29"/>
        </w:rPr>
        <w:t>Услуги удаленного резервного копирования приобретают все большую популярность. Резервное копирование через Интернет на удаленный компьютер может защитить от некоторых наихудших сценариев, таких как пожары, наводнения или землетрясения, которые разрушили бы любые резервные копии в непосредственной близости от места катастрофы.</w:t>
      </w:r>
    </w:p>
    <w:p w14:paraId="29E1052B" w14:textId="77777777" w:rsidR="00B53AD5" w:rsidRDefault="00B53AD5" w:rsidP="00B53AD5">
      <w:pPr>
        <w:spacing w:line="303" w:lineRule="auto"/>
        <w:rPr>
          <w:rFonts w:eastAsia="Times New Roman"/>
          <w:sz w:val="29"/>
        </w:rPr>
      </w:pPr>
      <w:r>
        <w:rPr>
          <w:rFonts w:eastAsia="Times New Roman"/>
          <w:sz w:val="29"/>
        </w:rPr>
        <w:t xml:space="preserve">Есть, однако, ряд недостатков для способа удаленного резервного копирования. Во-первых, Интернет-соединение, как правило, медленнее, чем локальные устройства хранения данных. Во-вторых, пользователи должны доверять стороннему поставщику услуг, чтобы быть уверенным в сохранении конфиденциальности и целостности своих данных, хотя конфиденциальность может быть обеспечена путем шифрования данных перед передачей в службу резервного копирования с помощью ключа шифрования, известным только пользователю. </w:t>
      </w:r>
    </w:p>
    <w:p w14:paraId="01318018" w14:textId="77777777" w:rsidR="00B53AD5" w:rsidRDefault="00B53AD5" w:rsidP="00B53AD5">
      <w:pPr>
        <w:spacing w:line="303" w:lineRule="auto"/>
        <w:rPr>
          <w:rFonts w:eastAsia="Times New Roman"/>
          <w:sz w:val="29"/>
        </w:rPr>
      </w:pPr>
      <w:r>
        <w:rPr>
          <w:rFonts w:eastAsia="Times New Roman"/>
          <w:sz w:val="29"/>
        </w:rPr>
        <w:t>Достоинства:</w:t>
      </w:r>
    </w:p>
    <w:p w14:paraId="5C856BA0" w14:textId="77777777" w:rsidR="00B53AD5" w:rsidRDefault="00B53AD5" w:rsidP="00B53AD5">
      <w:pPr>
        <w:pStyle w:val="a8"/>
        <w:numPr>
          <w:ilvl w:val="0"/>
          <w:numId w:val="32"/>
        </w:numPr>
        <w:spacing w:line="303" w:lineRule="auto"/>
        <w:rPr>
          <w:rFonts w:eastAsia="Times New Roman"/>
          <w:sz w:val="29"/>
        </w:rPr>
      </w:pPr>
      <w:r w:rsidRPr="00B53AD5">
        <w:rPr>
          <w:rFonts w:eastAsia="Times New Roman"/>
          <w:sz w:val="29"/>
        </w:rPr>
        <w:t>Экономия места на локальной машине.</w:t>
      </w:r>
    </w:p>
    <w:p w14:paraId="43719D46" w14:textId="77777777" w:rsidR="00B53AD5" w:rsidRDefault="00B53AD5" w:rsidP="00B53AD5">
      <w:pPr>
        <w:pStyle w:val="a8"/>
        <w:numPr>
          <w:ilvl w:val="0"/>
          <w:numId w:val="32"/>
        </w:numPr>
        <w:spacing w:line="303" w:lineRule="auto"/>
        <w:rPr>
          <w:rFonts w:eastAsia="Times New Roman"/>
          <w:sz w:val="29"/>
        </w:rPr>
      </w:pPr>
      <w:r w:rsidRPr="00B53AD5">
        <w:rPr>
          <w:rFonts w:eastAsia="Times New Roman"/>
          <w:sz w:val="29"/>
        </w:rPr>
        <w:t>Расположение хранилища данных в отдалении от локальной машины.</w:t>
      </w:r>
    </w:p>
    <w:p w14:paraId="5917BCA9" w14:textId="77777777" w:rsidR="00B53AD5" w:rsidRDefault="00B53AD5" w:rsidP="00B53AD5">
      <w:pPr>
        <w:pStyle w:val="a8"/>
        <w:numPr>
          <w:ilvl w:val="0"/>
          <w:numId w:val="32"/>
        </w:numPr>
        <w:spacing w:line="303" w:lineRule="auto"/>
        <w:rPr>
          <w:rFonts w:eastAsia="Times New Roman"/>
          <w:sz w:val="29"/>
        </w:rPr>
      </w:pPr>
      <w:r w:rsidRPr="00B53AD5">
        <w:rPr>
          <w:rFonts w:eastAsia="Times New Roman"/>
          <w:sz w:val="29"/>
        </w:rPr>
        <w:t>Возможность доступа к архивным данным с любой точки, имеющей доступ к Интернету.</w:t>
      </w:r>
    </w:p>
    <w:p w14:paraId="19CE5842" w14:textId="77777777" w:rsidR="00B53AD5" w:rsidRDefault="00B53AD5" w:rsidP="00B53AD5">
      <w:pPr>
        <w:pStyle w:val="a8"/>
        <w:numPr>
          <w:ilvl w:val="0"/>
          <w:numId w:val="32"/>
        </w:numPr>
        <w:spacing w:line="303" w:lineRule="auto"/>
        <w:rPr>
          <w:rFonts w:eastAsia="Times New Roman"/>
          <w:sz w:val="29"/>
        </w:rPr>
      </w:pPr>
      <w:r w:rsidRPr="00B53AD5">
        <w:rPr>
          <w:rFonts w:eastAsia="Times New Roman"/>
          <w:sz w:val="29"/>
        </w:rPr>
        <w:t>Большой объем пространства для хранения данных.</w:t>
      </w:r>
    </w:p>
    <w:p w14:paraId="3706047B" w14:textId="77777777" w:rsidR="00B53AD5" w:rsidRDefault="00B53AD5" w:rsidP="00B53AD5">
      <w:pPr>
        <w:pStyle w:val="a8"/>
        <w:numPr>
          <w:ilvl w:val="0"/>
          <w:numId w:val="32"/>
        </w:numPr>
        <w:spacing w:line="303" w:lineRule="auto"/>
        <w:rPr>
          <w:rFonts w:eastAsia="Times New Roman"/>
          <w:sz w:val="29"/>
        </w:rPr>
      </w:pPr>
      <w:r w:rsidRPr="00B53AD5">
        <w:rPr>
          <w:rFonts w:eastAsia="Times New Roman"/>
          <w:sz w:val="29"/>
        </w:rPr>
        <w:t>Разграничение прав доступа.</w:t>
      </w:r>
    </w:p>
    <w:p w14:paraId="09F47A68" w14:textId="7CD29E0B" w:rsidR="00B53AD5" w:rsidRPr="00B53AD5" w:rsidRDefault="00B53AD5" w:rsidP="00B53AD5">
      <w:pPr>
        <w:pStyle w:val="a8"/>
        <w:numPr>
          <w:ilvl w:val="0"/>
          <w:numId w:val="32"/>
        </w:numPr>
        <w:spacing w:line="303" w:lineRule="auto"/>
        <w:rPr>
          <w:rFonts w:eastAsia="Times New Roman"/>
          <w:sz w:val="29"/>
        </w:rPr>
      </w:pPr>
      <w:r w:rsidRPr="00B53AD5">
        <w:rPr>
          <w:rFonts w:eastAsia="Times New Roman"/>
          <w:sz w:val="29"/>
        </w:rPr>
        <w:t>Большинство удаленных служб использует шифрование при передаче данных.</w:t>
      </w:r>
    </w:p>
    <w:p w14:paraId="7F5820B1" w14:textId="77777777" w:rsidR="00B53AD5" w:rsidRDefault="00B53AD5" w:rsidP="00B53AD5">
      <w:pPr>
        <w:spacing w:line="0" w:lineRule="atLeast"/>
        <w:rPr>
          <w:rFonts w:eastAsia="Times New Roman"/>
          <w:sz w:val="29"/>
        </w:rPr>
      </w:pPr>
      <w:r>
        <w:rPr>
          <w:rFonts w:eastAsia="Times New Roman"/>
          <w:sz w:val="29"/>
        </w:rPr>
        <w:t>Недостатки:</w:t>
      </w:r>
    </w:p>
    <w:p w14:paraId="72EB2B4C" w14:textId="77777777" w:rsidR="00B53AD5" w:rsidRDefault="00B53AD5" w:rsidP="00B53AD5">
      <w:pPr>
        <w:spacing w:line="90" w:lineRule="exact"/>
        <w:rPr>
          <w:rFonts w:eastAsia="Times New Roman"/>
        </w:rPr>
      </w:pPr>
    </w:p>
    <w:p w14:paraId="44FF1D83" w14:textId="77777777" w:rsidR="00B53AD5" w:rsidRDefault="00B53AD5" w:rsidP="00B53AD5">
      <w:pPr>
        <w:pStyle w:val="a8"/>
        <w:numPr>
          <w:ilvl w:val="0"/>
          <w:numId w:val="32"/>
        </w:numPr>
        <w:tabs>
          <w:tab w:val="left" w:pos="700"/>
        </w:tabs>
        <w:spacing w:after="0" w:line="0" w:lineRule="atLeast"/>
        <w:rPr>
          <w:rFonts w:eastAsia="Times New Roman"/>
          <w:sz w:val="29"/>
        </w:rPr>
      </w:pPr>
      <w:r w:rsidRPr="00B53AD5">
        <w:rPr>
          <w:rFonts w:eastAsia="Times New Roman"/>
          <w:sz w:val="29"/>
        </w:rPr>
        <w:t>Платный доступ к большим объемам удаленного пространства.</w:t>
      </w:r>
    </w:p>
    <w:p w14:paraId="2943617C" w14:textId="77777777" w:rsidR="00B53AD5" w:rsidRDefault="00B53AD5" w:rsidP="00B53AD5">
      <w:pPr>
        <w:pStyle w:val="a8"/>
        <w:numPr>
          <w:ilvl w:val="0"/>
          <w:numId w:val="32"/>
        </w:numPr>
        <w:tabs>
          <w:tab w:val="left" w:pos="700"/>
        </w:tabs>
        <w:spacing w:after="0" w:line="0" w:lineRule="atLeast"/>
        <w:rPr>
          <w:rFonts w:eastAsia="Times New Roman"/>
          <w:sz w:val="29"/>
        </w:rPr>
      </w:pPr>
      <w:r w:rsidRPr="00B53AD5">
        <w:rPr>
          <w:rFonts w:eastAsia="Times New Roman"/>
          <w:sz w:val="29"/>
        </w:rPr>
        <w:t>Зависимость от наличия подключения к Интернету.</w:t>
      </w:r>
    </w:p>
    <w:p w14:paraId="4ACDAAB8" w14:textId="2D401656" w:rsidR="00C02424" w:rsidRPr="00C02424" w:rsidRDefault="00B53AD5" w:rsidP="00C02424">
      <w:pPr>
        <w:pStyle w:val="a8"/>
        <w:numPr>
          <w:ilvl w:val="0"/>
          <w:numId w:val="32"/>
        </w:numPr>
        <w:tabs>
          <w:tab w:val="left" w:pos="700"/>
        </w:tabs>
        <w:spacing w:after="0" w:line="0" w:lineRule="atLeast"/>
        <w:jc w:val="left"/>
        <w:rPr>
          <w:rFonts w:eastAsia="Times New Roman"/>
          <w:sz w:val="29"/>
        </w:rPr>
      </w:pPr>
      <w:r w:rsidRPr="00B53AD5">
        <w:rPr>
          <w:rFonts w:eastAsia="Times New Roman"/>
          <w:sz w:val="29"/>
        </w:rPr>
        <w:t>Хранение конфиденциальной информации на посторонних ресурсах.</w:t>
      </w:r>
    </w:p>
    <w:p w14:paraId="03A5AD3B" w14:textId="77777777" w:rsidR="00C02424" w:rsidRDefault="00C02424">
      <w:pPr>
        <w:rPr>
          <w:rFonts w:cs="Times New Roman"/>
          <w:noProof/>
          <w:color w:val="000000"/>
          <w:szCs w:val="28"/>
        </w:rPr>
      </w:pPr>
      <w:r>
        <w:rPr>
          <w:rFonts w:cs="Times New Roman"/>
          <w:noProof/>
          <w:color w:val="000000"/>
          <w:szCs w:val="28"/>
        </w:rPr>
        <w:br w:type="page"/>
      </w:r>
    </w:p>
    <w:p w14:paraId="6B7B0AFD" w14:textId="0EA5A488"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lastRenderedPageBreak/>
        <w:t>Сетевое хранение данных построено на трех фундаментальных компонентах: коммутации, хранении и файлах. Все продукты хранения можно представить в виде комбинации функций данных компонентов. Поначалу это может вызвать замешательство: поскольку продукты хранения разрабатывались по совершенно разным направлениям, функции часто перекрывают друг друга.</w:t>
      </w:r>
    </w:p>
    <w:p w14:paraId="6A616A9E" w14:textId="77777777"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В сети работает множество приложений типа «клиент-сервер» и различных видов распределенных приложений, но в то же время хранение является уникальным и специализированным типом приложения, которое может функционировать в нескольких сетевых средах. Поскольку процессы хранения тесно интегрированы с сетями, будет уместно напомнить, что сетевые хранилища представляют собой системные приложения. Сервисами, которые предоставляются сетевыми приложениями хранения, могут пользоваться сложные корпоративные программы и пользовательские приложения. Как и в случае со многими технологиями, некоторые типы систем лучше отвечают требованиям сложных приложений высокого уровня.</w:t>
      </w:r>
    </w:p>
    <w:p w14:paraId="36442004" w14:textId="333DBB7E"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 xml:space="preserve">Термин «коммутация» применяется ко всему программному и аппаратному обеспечению и к службам, которые обеспечивают транспортировку хранения и управление ею в сетевом хранилище. Сюда входят такие различные элементы, как разводка кабелей, сетевые контроллеры ввода-вывода, коммутаторы, концентраторы, аппаратура выборки адресов, контроль связи данных, транспортные протоколы, безопасность и резервы ресурсов. В сетевых хранилищах все еще широко используются технологии шин данных SCSI и ATA, и, скорее всего, они будут использоваться еще долго. Фактически продукты SCSI и ATA сегодня применяются гораздо чаще в технологии NAS. Существуют два важных различия между сетями хранения SAN и обычными локальными сетями LAN. Сети хранения SAN автоматически синхронизируют данные между отдельными системами и хранилищами. В сетевых хранилищах необходимы компоненты высокой степени точности для обеспечения надежной и предсказуемой среды. </w:t>
      </w:r>
      <w:r w:rsidRPr="00AE2384">
        <w:rPr>
          <w:rFonts w:cs="Times New Roman"/>
          <w:noProof/>
          <w:color w:val="000000"/>
          <w:szCs w:val="28"/>
        </w:rPr>
        <w:lastRenderedPageBreak/>
        <w:t>Несмотря на ограничения по расстоянию, параллельная SCSI - чрезвычайно надежная и предсказуемая технология. Если новые технологии коммутации, такие как Fibre Channel, Ethernet и InfiniBand, сменят SCSI, они должны будут продемонстрировать аналогичный или лучший уровень надежности и предсказуемости. Имеется и такая точка зрения, которая рассматривает коммутацию как канал хранилища. Сам термин «канал», берущий свое начало в среде больших вычислительных машин, предполагает высокую надежность и работоспособность.</w:t>
      </w:r>
    </w:p>
    <w:p w14:paraId="6E8D1384" w14:textId="11D1A899"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Хранение в основном затрагивает блочные операции адресного пространства, включая создание виртуальной среды, когда адреса логического блока хранения отображаются из одного адресного пространства в другое. Вообще говоря, в сетевых хранилищах функция хранения почти не изменилась, если не считать двух заметных отличий. Первое - это возможность нахождения технологий виртуализации устройства, например управление устройством внутри оборудования сетевого хранения. Этот вид функции иногда называют контроллером домена хранения или виртуализацией LUN. Второе главное отличие хранения заключается в масштабируемости. Продукты хранения, такие как подсистемы хранения, имеют значительно больше контроллеров/интерфейсов, чем предыдущие поколения шинной технологии, а также намного больший объем хранения.</w:t>
      </w:r>
    </w:p>
    <w:p w14:paraId="35329588" w14:textId="77777777"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 xml:space="preserve">Функция организации файлов представляет абстрактный объект конечному пользователю и приложениям, а также организует разметку данных на реальных или виртуальных устройствах хранения. Основную часть функциональности файлов в сетевых хранилищах обеспечивают файловые системы и базы данных; их дополняют приложения управления хранением, например операции резервного копирования, также являющиеся файловыми приложениями. Сетевое хранение к настоящему времени почти не изменило файловые функции, за исключением разработки файловых систем NAS, в частности файловой системы WAFL компании Network Appliance. Кроме упомянутых технологий хранения данных NAS и SAN, ориентированных на </w:t>
      </w:r>
      <w:r w:rsidRPr="00AE2384">
        <w:rPr>
          <w:rFonts w:cs="Times New Roman"/>
          <w:noProof/>
          <w:color w:val="000000"/>
          <w:szCs w:val="28"/>
        </w:rPr>
        <w:lastRenderedPageBreak/>
        <w:t>крупные и глобальные сети, в небольших локальных сетях доминирующее положение занимает технология DAS, в соответствии с которой хранилище находится внутри сервера, обеспечивающего объем хранилища и необходимую вычислительную мощность.</w:t>
      </w:r>
    </w:p>
    <w:p w14:paraId="709F4F81" w14:textId="392752C6"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Простейшим примером DAS может служить накопитель на жестком диске внутри персонального компьютера или ленточный накопитель, подключенный к единственному серверу. Запросы ввода-</w:t>
      </w:r>
      <w:r w:rsidR="006C7B75">
        <w:rPr>
          <w:rFonts w:cs="Times New Roman"/>
          <w:noProof/>
          <w:color w:val="000000"/>
          <w:szCs w:val="28"/>
        </w:rPr>
        <w:t xml:space="preserve"> </w:t>
      </w:r>
      <w:r w:rsidRPr="00AE2384">
        <w:rPr>
          <w:rFonts w:cs="Times New Roman"/>
          <w:noProof/>
          <w:color w:val="000000"/>
          <w:szCs w:val="28"/>
        </w:rPr>
        <w:t>вывода (называемые также командами или протоколами передачи данных) непосредственно обращаются к этим устройствам. Однако такие системы плохо масштабируются, и компании с целью расширения объема хранилища вынуждены приобретать дополнительные серверы. Эта архитектура очень дорогая и может использоваться только для создания небольших по объему хранилищ данных.</w:t>
      </w:r>
    </w:p>
    <w:p w14:paraId="41C4AC0B" w14:textId="7CA54BB3" w:rsidR="00AE3385" w:rsidRPr="00AE2384" w:rsidRDefault="002E26ED" w:rsidP="00BE3F02">
      <w:pPr>
        <w:pStyle w:val="1"/>
      </w:pPr>
      <w:bookmarkStart w:id="21" w:name="_Toc103351874"/>
      <w:r>
        <w:t xml:space="preserve">1.5 </w:t>
      </w:r>
      <w:r w:rsidR="00AE3385" w:rsidRPr="00AE2384">
        <w:t>Хранение резервных копий</w:t>
      </w:r>
      <w:bookmarkEnd w:id="21"/>
      <w:r w:rsidR="00AE3385" w:rsidRPr="00AE2384">
        <w:t xml:space="preserve"> </w:t>
      </w:r>
    </w:p>
    <w:p w14:paraId="69475EE4" w14:textId="7D69D4A2" w:rsidR="00FD3BB8" w:rsidRPr="00AE2384" w:rsidRDefault="00FD3BB8" w:rsidP="00FD3BB8">
      <w:pPr>
        <w:widowControl w:val="0"/>
        <w:autoSpaceDE w:val="0"/>
        <w:autoSpaceDN w:val="0"/>
        <w:adjustRightInd w:val="0"/>
        <w:spacing w:after="0" w:line="360" w:lineRule="auto"/>
        <w:ind w:firstLine="709"/>
        <w:rPr>
          <w:rFonts w:cs="Times New Roman"/>
          <w:noProof/>
          <w:color w:val="000000"/>
          <w:szCs w:val="28"/>
        </w:rPr>
      </w:pPr>
    </w:p>
    <w:p w14:paraId="14E05F03" w14:textId="27E05884"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 xml:space="preserve">Когда резервные копии сделаны, </w:t>
      </w:r>
      <w:r w:rsidR="00281F45">
        <w:rPr>
          <w:rFonts w:cs="Times New Roman"/>
          <w:noProof/>
          <w:color w:val="000000"/>
          <w:szCs w:val="28"/>
        </w:rPr>
        <w:t>они</w:t>
      </w:r>
      <w:r w:rsidRPr="00AE2384">
        <w:rPr>
          <w:rFonts w:cs="Times New Roman"/>
          <w:noProof/>
          <w:color w:val="000000"/>
          <w:szCs w:val="28"/>
        </w:rPr>
        <w:t xml:space="preserve"> должны быть сохранены. Однако, совсем не так очевидно, что именно следует хранить и где. Чтобы правильно определить место хранения копий, нужно сначала учесть обстоятельства, при которых будут использоваться резервные копии. Можно выделить три основные ситуации:</w:t>
      </w:r>
    </w:p>
    <w:p w14:paraId="503ADF21" w14:textId="77777777" w:rsidR="00281F45" w:rsidRDefault="00AE3385" w:rsidP="00281F45">
      <w:pPr>
        <w:pStyle w:val="a8"/>
        <w:widowControl w:val="0"/>
        <w:numPr>
          <w:ilvl w:val="0"/>
          <w:numId w:val="28"/>
        </w:numPr>
        <w:autoSpaceDE w:val="0"/>
        <w:autoSpaceDN w:val="0"/>
        <w:adjustRightInd w:val="0"/>
        <w:spacing w:after="0" w:line="360" w:lineRule="auto"/>
        <w:rPr>
          <w:rFonts w:cs="Times New Roman"/>
          <w:noProof/>
          <w:color w:val="000000"/>
          <w:szCs w:val="28"/>
        </w:rPr>
      </w:pPr>
      <w:r w:rsidRPr="00281F45">
        <w:rPr>
          <w:rFonts w:cs="Times New Roman"/>
          <w:noProof/>
          <w:color w:val="000000"/>
          <w:szCs w:val="28"/>
        </w:rPr>
        <w:t>Восстановление отдельных файлов по запросу пользователей.</w:t>
      </w:r>
    </w:p>
    <w:p w14:paraId="1E11DCC0" w14:textId="77777777" w:rsidR="00281F45" w:rsidRDefault="00AE3385" w:rsidP="00281F45">
      <w:pPr>
        <w:pStyle w:val="a8"/>
        <w:widowControl w:val="0"/>
        <w:numPr>
          <w:ilvl w:val="0"/>
          <w:numId w:val="28"/>
        </w:numPr>
        <w:autoSpaceDE w:val="0"/>
        <w:autoSpaceDN w:val="0"/>
        <w:adjustRightInd w:val="0"/>
        <w:spacing w:after="0" w:line="360" w:lineRule="auto"/>
        <w:rPr>
          <w:rFonts w:cs="Times New Roman"/>
          <w:noProof/>
          <w:color w:val="000000"/>
          <w:szCs w:val="28"/>
        </w:rPr>
      </w:pPr>
      <w:r w:rsidRPr="00281F45">
        <w:rPr>
          <w:rFonts w:cs="Times New Roman"/>
          <w:noProof/>
          <w:color w:val="000000"/>
          <w:szCs w:val="28"/>
        </w:rPr>
        <w:t>Глобальное восстановление при чрезвычайной ситуации.</w:t>
      </w:r>
    </w:p>
    <w:p w14:paraId="57077BA2" w14:textId="1D068465" w:rsidR="00AE3385" w:rsidRPr="00281F45" w:rsidRDefault="00AE3385" w:rsidP="00281F45">
      <w:pPr>
        <w:pStyle w:val="a8"/>
        <w:widowControl w:val="0"/>
        <w:numPr>
          <w:ilvl w:val="0"/>
          <w:numId w:val="28"/>
        </w:numPr>
        <w:autoSpaceDE w:val="0"/>
        <w:autoSpaceDN w:val="0"/>
        <w:adjustRightInd w:val="0"/>
        <w:spacing w:after="0" w:line="360" w:lineRule="auto"/>
        <w:rPr>
          <w:rFonts w:cs="Times New Roman"/>
          <w:noProof/>
          <w:color w:val="000000"/>
          <w:szCs w:val="28"/>
        </w:rPr>
      </w:pPr>
      <w:r w:rsidRPr="00281F45">
        <w:rPr>
          <w:rFonts w:cs="Times New Roman"/>
          <w:noProof/>
          <w:color w:val="000000"/>
          <w:szCs w:val="28"/>
        </w:rPr>
        <w:t>Архивное хранилище (скорее всего никогда не потребуется).</w:t>
      </w:r>
    </w:p>
    <w:p w14:paraId="551ED0D0" w14:textId="598F6160" w:rsidR="00AE3385" w:rsidRPr="00AE2384" w:rsidRDefault="00281F45" w:rsidP="00AE3385">
      <w:pPr>
        <w:widowControl w:val="0"/>
        <w:autoSpaceDE w:val="0"/>
        <w:autoSpaceDN w:val="0"/>
        <w:adjustRightInd w:val="0"/>
        <w:spacing w:after="0" w:line="360" w:lineRule="auto"/>
        <w:ind w:firstLine="709"/>
        <w:rPr>
          <w:rFonts w:cs="Times New Roman"/>
          <w:noProof/>
          <w:color w:val="000000"/>
          <w:szCs w:val="28"/>
        </w:rPr>
      </w:pPr>
      <w:r>
        <w:rPr>
          <w:rFonts w:cs="Times New Roman"/>
          <w:noProof/>
          <w:color w:val="000000"/>
          <w:szCs w:val="28"/>
        </w:rPr>
        <w:t>М</w:t>
      </w:r>
      <w:r w:rsidR="00AE3385" w:rsidRPr="00AE2384">
        <w:rPr>
          <w:rFonts w:cs="Times New Roman"/>
          <w:noProof/>
          <w:color w:val="000000"/>
          <w:szCs w:val="28"/>
        </w:rPr>
        <w:t xml:space="preserve">ежду первой и второй ситуацией существуют несовместимые противоречия. Когда пользователь удаляет файл случайно, он хочет возвратить его немедленно. Следовательно, резервный носитель должен быть не дальше нескольких метров от компьютера, на котором должны быть восстановлены данные. В случае чрезвычайных ситуаций необходимо будет выполнить полное восстановление одного или нескольких компьютеров в вашем центре данных, а если произошедший сбой будет иметь физический </w:t>
      </w:r>
      <w:r w:rsidR="00AE3385" w:rsidRPr="00AE2384">
        <w:rPr>
          <w:rFonts w:cs="Times New Roman"/>
          <w:noProof/>
          <w:color w:val="000000"/>
          <w:szCs w:val="28"/>
        </w:rPr>
        <w:lastRenderedPageBreak/>
        <w:t>характер, он разрушит не только компьютеры, но и все резервные копии, хранящиеся рядом. Вопрос архивного хранилища менее спорный - вероятность того, что администратор воспользуется им, довольно мала, поэтому если резервный носитель хранится далеко от центра данных, это не должно быть проблемой.</w:t>
      </w:r>
      <w:r>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Pr>
          <w:rFonts w:cs="Times New Roman"/>
          <w:noProof/>
          <w:color w:val="000000"/>
          <w:szCs w:val="28"/>
        </w:rPr>
        <w:t>, при этом около 20% архивных данных не будут востребованы. Отправляя такие данные в архивн</w:t>
      </w:r>
      <w:r w:rsidR="00D860FB">
        <w:rPr>
          <w:rFonts w:cs="Times New Roman"/>
          <w:noProof/>
          <w:color w:val="000000"/>
          <w:szCs w:val="28"/>
        </w:rPr>
        <w:t>ый</w:t>
      </w:r>
      <w:r>
        <w:rPr>
          <w:rFonts w:cs="Times New Roman"/>
          <w:noProof/>
          <w:color w:val="000000"/>
          <w:szCs w:val="28"/>
        </w:rPr>
        <w:t xml:space="preserve"> </w:t>
      </w:r>
      <w:r w:rsidR="00D860FB">
        <w:rPr>
          <w:rFonts w:cs="Times New Roman"/>
          <w:noProof/>
          <w:color w:val="000000"/>
          <w:szCs w:val="28"/>
        </w:rPr>
        <w:t>носитель, можно освободить до 80% объема на оперативном носителе, что уменьшает объем и окно резервного копирования.</w:t>
      </w:r>
      <w:r w:rsidR="00AE3385" w:rsidRPr="00AE2384">
        <w:rPr>
          <w:rFonts w:cs="Times New Roman"/>
          <w:noProof/>
          <w:color w:val="000000"/>
          <w:szCs w:val="28"/>
        </w:rPr>
        <w:t xml:space="preserve"> Для решения этих задач могут быть выбраны различные подходы, в зависимости от потребностей организации. Первый возможный подход заключается в хранении копий за несколько дней у себя на месте, а затем переносить эти копии в безопасн</w:t>
      </w:r>
      <w:r w:rsidR="00D860FB">
        <w:rPr>
          <w:rFonts w:cs="Times New Roman"/>
          <w:noProof/>
          <w:color w:val="000000"/>
          <w:szCs w:val="28"/>
        </w:rPr>
        <w:t>ый</w:t>
      </w:r>
      <w:r w:rsidR="00AE3385" w:rsidRPr="00AE2384">
        <w:rPr>
          <w:rFonts w:cs="Times New Roman"/>
          <w:noProof/>
          <w:color w:val="000000"/>
          <w:szCs w:val="28"/>
        </w:rPr>
        <w:t xml:space="preserve"> удалённ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AE3385" w:rsidRPr="00AE2384">
        <w:rPr>
          <w:rFonts w:cs="Times New Roman"/>
          <w:noProof/>
          <w:color w:val="000000"/>
          <w:szCs w:val="28"/>
        </w:rPr>
        <w:t>, когда будут созданы новые ежедневные копии. Другой подход заключается в поддержке двух наборов носителей:</w:t>
      </w:r>
    </w:p>
    <w:p w14:paraId="1A3DA909" w14:textId="77777777"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Набор носителей в центре данных, используемый исключительно для восстановления отдельных данных по запросу</w:t>
      </w:r>
    </w:p>
    <w:p w14:paraId="4A8A8035" w14:textId="77777777"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Набор носителей для удалённого хранения и восстановления в случае чрезвычайных ситуаций</w:t>
      </w:r>
    </w:p>
    <w:p w14:paraId="3E654519" w14:textId="0BCABD43" w:rsidR="00AA53CA" w:rsidRDefault="00D860FB" w:rsidP="00AE3385">
      <w:pPr>
        <w:widowControl w:val="0"/>
        <w:autoSpaceDE w:val="0"/>
        <w:autoSpaceDN w:val="0"/>
        <w:adjustRightInd w:val="0"/>
        <w:spacing w:after="0" w:line="360" w:lineRule="auto"/>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аличие двух наборов подразумевает необходимость делать все резервные копии дважды или копировать их. Это можно сделать, но двойное резервное копирование может занять много времени, а для копирования резервных копий могут потребоваться несколько устройств для работы с резервными копиями (и возможно, выделить для копирования отдельный компьютер. Сложность для системного администратора заключается в выдерживании баланса между удовлетворением нужд пользователей и наличием резервных копий на случай наихудших ситуаций.</w:t>
      </w:r>
    </w:p>
    <w:p w14:paraId="162819D8" w14:textId="0E659E9D" w:rsidR="00AE3385" w:rsidRPr="00AE2384" w:rsidRDefault="00AA53CA" w:rsidP="00AA53CA">
      <w:pPr>
        <w:rPr>
          <w:rFonts w:cs="Times New Roman"/>
          <w:noProof/>
          <w:color w:val="000000"/>
          <w:szCs w:val="28"/>
        </w:rPr>
      </w:pPr>
      <w:r>
        <w:rPr>
          <w:rFonts w:cs="Times New Roman"/>
          <w:noProof/>
          <w:color w:val="000000"/>
          <w:szCs w:val="28"/>
        </w:rPr>
        <w:br w:type="page"/>
      </w:r>
    </w:p>
    <w:p w14:paraId="7BF71257" w14:textId="1EB3C49C" w:rsidR="008E6A46" w:rsidRPr="00AE2384" w:rsidRDefault="002E26ED" w:rsidP="00BE3F02">
      <w:pPr>
        <w:pStyle w:val="1"/>
      </w:pPr>
      <w:bookmarkStart w:id="22" w:name="_Toc103351875"/>
      <w:r>
        <w:lastRenderedPageBreak/>
        <w:t xml:space="preserve">1.6 </w:t>
      </w:r>
      <w:r w:rsidR="00AE3385" w:rsidRPr="00AE2384">
        <w:t>Восстановление данных из резервных копий</w:t>
      </w:r>
      <w:bookmarkEnd w:id="22"/>
    </w:p>
    <w:p w14:paraId="1B174B94" w14:textId="77777777"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В большинстве случаев резервные копии выполняются ежедневно, а восстановление, как правило, происходит реже. Однако, восстановления неизбежно, в нём обязательно будет необходимость, поэтому к нему лучше подготовиться. Здесь важно проанализировать две важные ситуации, возникающие при восстановлении данных из резервных копий:</w:t>
      </w:r>
    </w:p>
    <w:p w14:paraId="67BB2F99" w14:textId="77777777"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Восстановление данных на чистом компьютере.</w:t>
      </w:r>
    </w:p>
    <w:p w14:paraId="131E01B0" w14:textId="77777777"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Проверка актуальности резервных копий.</w:t>
      </w:r>
    </w:p>
    <w:p w14:paraId="19DBAA0C" w14:textId="73B5E374" w:rsidR="00AE3385" w:rsidRPr="00AE2384" w:rsidRDefault="00AE3385" w:rsidP="00BE3F02">
      <w:pPr>
        <w:pStyle w:val="1"/>
      </w:pPr>
      <w:bookmarkStart w:id="23" w:name="_Toc103351876"/>
      <w:r w:rsidRPr="00AE2384">
        <w:t>1.</w:t>
      </w:r>
      <w:r w:rsidR="00BE3F02">
        <w:t>6</w:t>
      </w:r>
      <w:r w:rsidR="00E13F42">
        <w:t>.1</w:t>
      </w:r>
      <w:r w:rsidRPr="00AE2384">
        <w:t xml:space="preserve"> Восстановление данных на чистом компьютере</w:t>
      </w:r>
      <w:bookmarkEnd w:id="23"/>
    </w:p>
    <w:p w14:paraId="5AF2F57B" w14:textId="48D0FE7B"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восстановления полной копии системы на компьютере, на котором нет никаких данных. </w:t>
      </w:r>
      <w:r w:rsidR="00B53AD5">
        <w:rPr>
          <w:rFonts w:cs="Times New Roman"/>
          <w:noProof/>
          <w:color w:val="000000"/>
          <w:szCs w:val="28"/>
        </w:rPr>
        <w:t>Можно</w:t>
      </w:r>
      <w:r w:rsidRPr="00AE2384">
        <w:rPr>
          <w:rFonts w:cs="Times New Roman"/>
          <w:noProof/>
          <w:color w:val="000000"/>
          <w:szCs w:val="28"/>
        </w:rPr>
        <w:t xml:space="preserve"> выделить два основных подхода к восстановлению на компьютере:</w:t>
      </w:r>
    </w:p>
    <w:p w14:paraId="35C06253" w14:textId="77777777"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Переустановка, за которой следует восстановление, здесь базовая операционная система устанавливается таким же образом, как и на совершенно новый компьютер. Когда операционная система установлена и правильно настроена, оставшиеся диски можно подключить и отформатировать, и восстановить все копии с резервных носителей.</w:t>
      </w:r>
    </w:p>
    <w:p w14:paraId="3088E08C" w14:textId="77777777" w:rsidR="00AE3385" w:rsidRPr="00AE2384"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Диск для восстановления системы - это загрузочный носитель некоторого рода (обычно CD-ROM), который содержит минимальное системное окружение и позволяет выполнять самые основные административные задачи. Окружение восстановления содержит необходимые утилиты для разбиения на разделы и форматирования дисков, драйверы устройств, необходимые для обращения к устройству с резервными копиями, и программы, необходимые для восстановления данных с резервных носителей.</w:t>
      </w:r>
    </w:p>
    <w:p w14:paraId="5A808C1B" w14:textId="74E54FDB" w:rsidR="00AE3385" w:rsidRPr="00AE2384" w:rsidRDefault="00AE3385" w:rsidP="00BE3F02">
      <w:pPr>
        <w:pStyle w:val="1"/>
      </w:pPr>
      <w:bookmarkStart w:id="24" w:name="_Toc103351877"/>
      <w:r w:rsidRPr="00AE2384">
        <w:t>1.</w:t>
      </w:r>
      <w:r w:rsidR="00BE3F02">
        <w:t>6</w:t>
      </w:r>
      <w:r w:rsidR="00E13F42">
        <w:t>.2</w:t>
      </w:r>
      <w:r w:rsidRPr="00AE2384">
        <w:t xml:space="preserve"> Проверка актуальности резервных копий</w:t>
      </w:r>
      <w:bookmarkEnd w:id="24"/>
    </w:p>
    <w:p w14:paraId="669DF37A" w14:textId="4EC3C1CA" w:rsidR="00AE3385" w:rsidRDefault="00AE3385" w:rsidP="00AE3385">
      <w:pPr>
        <w:widowControl w:val="0"/>
        <w:autoSpaceDE w:val="0"/>
        <w:autoSpaceDN w:val="0"/>
        <w:adjustRightInd w:val="0"/>
        <w:spacing w:after="0" w:line="360" w:lineRule="auto"/>
        <w:ind w:firstLine="709"/>
        <w:rPr>
          <w:rFonts w:cs="Times New Roman"/>
          <w:noProof/>
          <w:color w:val="000000"/>
          <w:szCs w:val="28"/>
        </w:rPr>
      </w:pPr>
      <w:r w:rsidRPr="00AE2384">
        <w:rPr>
          <w:rFonts w:cs="Times New Roman"/>
          <w:noProof/>
          <w:color w:val="000000"/>
          <w:szCs w:val="28"/>
        </w:rPr>
        <w:t xml:space="preserve">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w:t>
      </w:r>
      <w:r w:rsidRPr="00AE2384">
        <w:rPr>
          <w:rFonts w:cs="Times New Roman"/>
          <w:noProof/>
          <w:color w:val="000000"/>
          <w:szCs w:val="28"/>
        </w:rPr>
        <w:lastRenderedPageBreak/>
        <w:t>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46EE5120" w14:textId="4BD422EE" w:rsidR="00C02424" w:rsidRDefault="00E65833" w:rsidP="00BE3F02">
      <w:pPr>
        <w:pStyle w:val="1"/>
        <w:rPr>
          <w:noProof/>
        </w:rPr>
      </w:pPr>
      <w:bookmarkStart w:id="25" w:name="_Toc103351878"/>
      <w:r>
        <w:rPr>
          <w:noProof/>
        </w:rPr>
        <w:t>1.</w:t>
      </w:r>
      <w:r w:rsidR="00BE3F02">
        <w:rPr>
          <w:noProof/>
        </w:rPr>
        <w:t>7</w:t>
      </w:r>
      <w:r>
        <w:rPr>
          <w:noProof/>
        </w:rPr>
        <w:t xml:space="preserve"> Синхронизация</w:t>
      </w:r>
      <w:bookmarkEnd w:id="25"/>
    </w:p>
    <w:p w14:paraId="21E93D08" w14:textId="0BD71DB2" w:rsidR="00E65833" w:rsidRDefault="00E65833" w:rsidP="00E65833"/>
    <w:p w14:paraId="569AFB92" w14:textId="3360A880" w:rsidR="00E65833" w:rsidRPr="00BE3F02" w:rsidRDefault="00E65833" w:rsidP="00BE3F02">
      <w:pPr>
        <w:pStyle w:val="1"/>
      </w:pPr>
      <w:bookmarkStart w:id="26" w:name="_Toc103351879"/>
      <w:r>
        <w:t>1.</w:t>
      </w:r>
      <w:r w:rsidR="00BE3F02">
        <w:t>8</w:t>
      </w:r>
      <w:r>
        <w:t xml:space="preserve"> Файловая система </w:t>
      </w:r>
      <w:r>
        <w:rPr>
          <w:lang w:val="en-US"/>
        </w:rPr>
        <w:t>Windows</w:t>
      </w:r>
      <w:bookmarkEnd w:id="26"/>
    </w:p>
    <w:p w14:paraId="6226D237" w14:textId="10D01B59" w:rsidR="00E65833" w:rsidRPr="00BE3F02" w:rsidRDefault="00E65833" w:rsidP="00E65833"/>
    <w:p w14:paraId="1AB5F043" w14:textId="4004205C" w:rsidR="00401FED" w:rsidRDefault="00401FED" w:rsidP="00BE3F02">
      <w:pPr>
        <w:pStyle w:val="1"/>
      </w:pPr>
      <w:bookmarkStart w:id="27" w:name="_Toc103351880"/>
      <w:r w:rsidRPr="00401FED">
        <w:t>1.</w:t>
      </w:r>
      <w:r w:rsidR="00BE3F02">
        <w:t>9</w:t>
      </w:r>
      <w:r w:rsidRPr="00401FED">
        <w:t xml:space="preserve"> </w:t>
      </w:r>
      <w:r>
        <w:t>Анализ способов резервного копирования</w:t>
      </w:r>
      <w:bookmarkEnd w:id="27"/>
    </w:p>
    <w:p w14:paraId="3B8BCEC5" w14:textId="4EB0A26E" w:rsidR="00401FED" w:rsidRDefault="00401FED" w:rsidP="00401FED"/>
    <w:p w14:paraId="69544048" w14:textId="77777777" w:rsidR="005D7C32" w:rsidRPr="00401FED" w:rsidRDefault="005D7C32" w:rsidP="00401FED"/>
    <w:p w14:paraId="1756986F" w14:textId="70228DB9" w:rsidR="007825E5" w:rsidRPr="00AE2384" w:rsidRDefault="009D4B94" w:rsidP="00BE3F02">
      <w:pPr>
        <w:pStyle w:val="1"/>
      </w:pPr>
      <w:bookmarkStart w:id="28" w:name="_Toc103351881"/>
      <w:r w:rsidRPr="00AE2384">
        <w:t>Список использованных источников</w:t>
      </w:r>
      <w:bookmarkEnd w:id="28"/>
    </w:p>
    <w:sectPr w:rsidR="007825E5" w:rsidRPr="00AE23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38437FDA"/>
    <w:lvl w:ilvl="0" w:tplc="FFFFFFFF">
      <w:start w:val="1"/>
      <w:numFmt w:val="bullet"/>
      <w:lvlText w:val="в"/>
      <w:lvlJc w:val="left"/>
    </w:lvl>
    <w:lvl w:ilvl="1" w:tplc="FFFFFFFF">
      <w:start w:val="1"/>
      <w:numFmt w:val="bullet"/>
      <w:lvlText w:val="\emdash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7644A45C"/>
    <w:lvl w:ilvl="0" w:tplc="FFFFFFFF">
      <w:start w:val="1"/>
      <w:numFmt w:val="bullet"/>
      <w:lvlText w:val="и"/>
      <w:lvlJc w:val="left"/>
    </w:lvl>
    <w:lvl w:ilvl="1" w:tplc="FFFFFFFF">
      <w:start w:val="1"/>
      <w:numFmt w:val="bullet"/>
      <w:lvlText w:val="\emdash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D"/>
    <w:multiLevelType w:val="hybridMultilevel"/>
    <w:tmpl w:val="12E685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4F4EF004"/>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2"/>
    <w:multiLevelType w:val="hybridMultilevel"/>
    <w:tmpl w:val="23F9C13C"/>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9"/>
    <w:multiLevelType w:val="hybridMultilevel"/>
    <w:tmpl w:val="47398C8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A"/>
    <w:multiLevelType w:val="hybridMultilevel"/>
    <w:tmpl w:val="354FE9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B"/>
    <w:multiLevelType w:val="hybridMultilevel"/>
    <w:tmpl w:val="15B5AF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C"/>
    <w:multiLevelType w:val="hybridMultilevel"/>
    <w:tmpl w:val="741226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2EA7370"/>
    <w:multiLevelType w:val="multilevel"/>
    <w:tmpl w:val="E0AA7BB2"/>
    <w:lvl w:ilvl="0">
      <w:start w:val="1"/>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4BC46B9"/>
    <w:multiLevelType w:val="hybridMultilevel"/>
    <w:tmpl w:val="D152BC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09995C52"/>
    <w:multiLevelType w:val="hybridMultilevel"/>
    <w:tmpl w:val="ECD2BB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5833BA9"/>
    <w:multiLevelType w:val="multilevel"/>
    <w:tmpl w:val="047C7C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F4A475B"/>
    <w:multiLevelType w:val="hybridMultilevel"/>
    <w:tmpl w:val="3F12EEA4"/>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900478D"/>
    <w:multiLevelType w:val="multilevel"/>
    <w:tmpl w:val="E64EFC0A"/>
    <w:lvl w:ilvl="0">
      <w:start w:val="1"/>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21" w15:restartNumberingAfterBreak="0">
    <w:nsid w:val="4AB077A4"/>
    <w:multiLevelType w:val="multilevel"/>
    <w:tmpl w:val="2AF07FA2"/>
    <w:lvl w:ilvl="0">
      <w:start w:val="1"/>
      <w:numFmt w:val="decimal"/>
      <w:lvlText w:val="%1"/>
      <w:lvlJc w:val="left"/>
      <w:pPr>
        <w:ind w:left="645" w:hanging="645"/>
      </w:pPr>
      <w:rPr>
        <w:rFonts w:hint="default"/>
      </w:rPr>
    </w:lvl>
    <w:lvl w:ilvl="1">
      <w:start w:val="3"/>
      <w:numFmt w:val="decimal"/>
      <w:lvlText w:val="%1.%2"/>
      <w:lvlJc w:val="left"/>
      <w:pPr>
        <w:ind w:left="757" w:hanging="720"/>
      </w:pPr>
      <w:rPr>
        <w:rFonts w:hint="default"/>
      </w:rPr>
    </w:lvl>
    <w:lvl w:ilvl="2">
      <w:start w:val="3"/>
      <w:numFmt w:val="decimal"/>
      <w:lvlText w:val="%1.%2.%3"/>
      <w:lvlJc w:val="left"/>
      <w:pPr>
        <w:ind w:left="794" w:hanging="720"/>
      </w:pPr>
      <w:rPr>
        <w:rFonts w:hint="default"/>
      </w:rPr>
    </w:lvl>
    <w:lvl w:ilvl="3">
      <w:start w:val="1"/>
      <w:numFmt w:val="decimal"/>
      <w:lvlText w:val="%1.%2.%3.%4"/>
      <w:lvlJc w:val="left"/>
      <w:pPr>
        <w:ind w:left="1191" w:hanging="1080"/>
      </w:pPr>
      <w:rPr>
        <w:rFonts w:hint="default"/>
      </w:rPr>
    </w:lvl>
    <w:lvl w:ilvl="4">
      <w:start w:val="1"/>
      <w:numFmt w:val="decimal"/>
      <w:lvlText w:val="%1.%2.%3.%4.%5"/>
      <w:lvlJc w:val="left"/>
      <w:pPr>
        <w:ind w:left="1588" w:hanging="1440"/>
      </w:pPr>
      <w:rPr>
        <w:rFonts w:hint="default"/>
      </w:rPr>
    </w:lvl>
    <w:lvl w:ilvl="5">
      <w:start w:val="1"/>
      <w:numFmt w:val="decimal"/>
      <w:lvlText w:val="%1.%2.%3.%4.%5.%6"/>
      <w:lvlJc w:val="left"/>
      <w:pPr>
        <w:ind w:left="1625" w:hanging="1440"/>
      </w:pPr>
      <w:rPr>
        <w:rFonts w:hint="default"/>
      </w:rPr>
    </w:lvl>
    <w:lvl w:ilvl="6">
      <w:start w:val="1"/>
      <w:numFmt w:val="decimal"/>
      <w:lvlText w:val="%1.%2.%3.%4.%5.%6.%7"/>
      <w:lvlJc w:val="left"/>
      <w:pPr>
        <w:ind w:left="2022" w:hanging="1800"/>
      </w:pPr>
      <w:rPr>
        <w:rFonts w:hint="default"/>
      </w:rPr>
    </w:lvl>
    <w:lvl w:ilvl="7">
      <w:start w:val="1"/>
      <w:numFmt w:val="decimal"/>
      <w:lvlText w:val="%1.%2.%3.%4.%5.%6.%7.%8"/>
      <w:lvlJc w:val="left"/>
      <w:pPr>
        <w:ind w:left="2419" w:hanging="2160"/>
      </w:pPr>
      <w:rPr>
        <w:rFonts w:hint="default"/>
      </w:rPr>
    </w:lvl>
    <w:lvl w:ilvl="8">
      <w:start w:val="1"/>
      <w:numFmt w:val="decimal"/>
      <w:lvlText w:val="%1.%2.%3.%4.%5.%6.%7.%8.%9"/>
      <w:lvlJc w:val="left"/>
      <w:pPr>
        <w:ind w:left="2456" w:hanging="2160"/>
      </w:pPr>
      <w:rPr>
        <w:rFonts w:hint="default"/>
      </w:rPr>
    </w:lvl>
  </w:abstractNum>
  <w:abstractNum w:abstractNumId="22"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C67C43"/>
    <w:multiLevelType w:val="multilevel"/>
    <w:tmpl w:val="D0C0E2EA"/>
    <w:lvl w:ilvl="0">
      <w:start w:val="1"/>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24E063A"/>
    <w:multiLevelType w:val="multilevel"/>
    <w:tmpl w:val="59C42C3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B8C2E99"/>
    <w:multiLevelType w:val="hybridMultilevel"/>
    <w:tmpl w:val="BF34E11C"/>
    <w:lvl w:ilvl="0" w:tplc="04190001">
      <w:start w:val="1"/>
      <w:numFmt w:val="bullet"/>
      <w:lvlText w:val=""/>
      <w:lvlJc w:val="left"/>
      <w:pPr>
        <w:ind w:left="1105" w:hanging="360"/>
      </w:pPr>
      <w:rPr>
        <w:rFonts w:ascii="Symbol" w:hAnsi="Symbol" w:hint="default"/>
      </w:rPr>
    </w:lvl>
    <w:lvl w:ilvl="1" w:tplc="04190003" w:tentative="1">
      <w:start w:val="1"/>
      <w:numFmt w:val="bullet"/>
      <w:lvlText w:val="o"/>
      <w:lvlJc w:val="left"/>
      <w:pPr>
        <w:ind w:left="1825" w:hanging="360"/>
      </w:pPr>
      <w:rPr>
        <w:rFonts w:ascii="Courier New" w:hAnsi="Courier New" w:cs="Courier New" w:hint="default"/>
      </w:rPr>
    </w:lvl>
    <w:lvl w:ilvl="2" w:tplc="04190005" w:tentative="1">
      <w:start w:val="1"/>
      <w:numFmt w:val="bullet"/>
      <w:lvlText w:val=""/>
      <w:lvlJc w:val="left"/>
      <w:pPr>
        <w:ind w:left="2545" w:hanging="360"/>
      </w:pPr>
      <w:rPr>
        <w:rFonts w:ascii="Wingdings" w:hAnsi="Wingdings" w:hint="default"/>
      </w:rPr>
    </w:lvl>
    <w:lvl w:ilvl="3" w:tplc="04190001" w:tentative="1">
      <w:start w:val="1"/>
      <w:numFmt w:val="bullet"/>
      <w:lvlText w:val=""/>
      <w:lvlJc w:val="left"/>
      <w:pPr>
        <w:ind w:left="3265" w:hanging="360"/>
      </w:pPr>
      <w:rPr>
        <w:rFonts w:ascii="Symbol" w:hAnsi="Symbol" w:hint="default"/>
      </w:rPr>
    </w:lvl>
    <w:lvl w:ilvl="4" w:tplc="04190003" w:tentative="1">
      <w:start w:val="1"/>
      <w:numFmt w:val="bullet"/>
      <w:lvlText w:val="o"/>
      <w:lvlJc w:val="left"/>
      <w:pPr>
        <w:ind w:left="3985" w:hanging="360"/>
      </w:pPr>
      <w:rPr>
        <w:rFonts w:ascii="Courier New" w:hAnsi="Courier New" w:cs="Courier New" w:hint="default"/>
      </w:rPr>
    </w:lvl>
    <w:lvl w:ilvl="5" w:tplc="04190005" w:tentative="1">
      <w:start w:val="1"/>
      <w:numFmt w:val="bullet"/>
      <w:lvlText w:val=""/>
      <w:lvlJc w:val="left"/>
      <w:pPr>
        <w:ind w:left="4705" w:hanging="360"/>
      </w:pPr>
      <w:rPr>
        <w:rFonts w:ascii="Wingdings" w:hAnsi="Wingdings" w:hint="default"/>
      </w:rPr>
    </w:lvl>
    <w:lvl w:ilvl="6" w:tplc="04190001" w:tentative="1">
      <w:start w:val="1"/>
      <w:numFmt w:val="bullet"/>
      <w:lvlText w:val=""/>
      <w:lvlJc w:val="left"/>
      <w:pPr>
        <w:ind w:left="5425" w:hanging="360"/>
      </w:pPr>
      <w:rPr>
        <w:rFonts w:ascii="Symbol" w:hAnsi="Symbol" w:hint="default"/>
      </w:rPr>
    </w:lvl>
    <w:lvl w:ilvl="7" w:tplc="04190003" w:tentative="1">
      <w:start w:val="1"/>
      <w:numFmt w:val="bullet"/>
      <w:lvlText w:val="o"/>
      <w:lvlJc w:val="left"/>
      <w:pPr>
        <w:ind w:left="6145" w:hanging="360"/>
      </w:pPr>
      <w:rPr>
        <w:rFonts w:ascii="Courier New" w:hAnsi="Courier New" w:cs="Courier New" w:hint="default"/>
      </w:rPr>
    </w:lvl>
    <w:lvl w:ilvl="8" w:tplc="04190005" w:tentative="1">
      <w:start w:val="1"/>
      <w:numFmt w:val="bullet"/>
      <w:lvlText w:val=""/>
      <w:lvlJc w:val="left"/>
      <w:pPr>
        <w:ind w:left="6865" w:hanging="360"/>
      </w:pPr>
      <w:rPr>
        <w:rFonts w:ascii="Wingdings" w:hAnsi="Wingdings" w:hint="default"/>
      </w:rPr>
    </w:lvl>
  </w:abstractNum>
  <w:abstractNum w:abstractNumId="29" w15:restartNumberingAfterBreak="0">
    <w:nsid w:val="6C346554"/>
    <w:multiLevelType w:val="multilevel"/>
    <w:tmpl w:val="E0AA7BB2"/>
    <w:lvl w:ilvl="0">
      <w:start w:val="1"/>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221333A"/>
    <w:multiLevelType w:val="multilevel"/>
    <w:tmpl w:val="05E09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E4AEA"/>
    <w:multiLevelType w:val="multilevel"/>
    <w:tmpl w:val="D0C0E2EA"/>
    <w:lvl w:ilvl="0">
      <w:start w:val="1"/>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4" w15:restartNumberingAfterBreak="0">
    <w:nsid w:val="7FE36C8F"/>
    <w:multiLevelType w:val="hybridMultilevel"/>
    <w:tmpl w:val="15469E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131245384">
    <w:abstractNumId w:val="0"/>
  </w:num>
  <w:num w:numId="2" w16cid:durableId="1083184165">
    <w:abstractNumId w:val="1"/>
  </w:num>
  <w:num w:numId="3" w16cid:durableId="1238514897">
    <w:abstractNumId w:val="24"/>
  </w:num>
  <w:num w:numId="4" w16cid:durableId="939751179">
    <w:abstractNumId w:val="17"/>
  </w:num>
  <w:num w:numId="5" w16cid:durableId="456097222">
    <w:abstractNumId w:val="27"/>
  </w:num>
  <w:num w:numId="6" w16cid:durableId="465321102">
    <w:abstractNumId w:val="3"/>
  </w:num>
  <w:num w:numId="7" w16cid:durableId="1406145869">
    <w:abstractNumId w:val="23"/>
  </w:num>
  <w:num w:numId="8" w16cid:durableId="1598323619">
    <w:abstractNumId w:val="25"/>
  </w:num>
  <w:num w:numId="9" w16cid:durableId="543981286">
    <w:abstractNumId w:val="15"/>
  </w:num>
  <w:num w:numId="10" w16cid:durableId="1843007218">
    <w:abstractNumId w:val="16"/>
  </w:num>
  <w:num w:numId="11" w16cid:durableId="552428390">
    <w:abstractNumId w:val="2"/>
  </w:num>
  <w:num w:numId="12" w16cid:durableId="986589092">
    <w:abstractNumId w:val="12"/>
  </w:num>
  <w:num w:numId="13" w16cid:durableId="355232467">
    <w:abstractNumId w:val="33"/>
  </w:num>
  <w:num w:numId="14" w16cid:durableId="1499030493">
    <w:abstractNumId w:val="4"/>
  </w:num>
  <w:num w:numId="15" w16cid:durableId="1354645523">
    <w:abstractNumId w:val="30"/>
  </w:num>
  <w:num w:numId="16" w16cid:durableId="1082289020">
    <w:abstractNumId w:val="32"/>
  </w:num>
  <w:num w:numId="17" w16cid:durableId="1573853572">
    <w:abstractNumId w:val="10"/>
  </w:num>
  <w:num w:numId="18" w16cid:durableId="368653364">
    <w:abstractNumId w:val="29"/>
  </w:num>
  <w:num w:numId="19" w16cid:durableId="1159467492">
    <w:abstractNumId w:val="13"/>
  </w:num>
  <w:num w:numId="20" w16cid:durableId="1776754132">
    <w:abstractNumId w:val="11"/>
  </w:num>
  <w:num w:numId="21" w16cid:durableId="1797216588">
    <w:abstractNumId w:val="9"/>
  </w:num>
  <w:num w:numId="22" w16cid:durableId="1478910795">
    <w:abstractNumId w:val="34"/>
  </w:num>
  <w:num w:numId="23" w16cid:durableId="1143304536">
    <w:abstractNumId w:val="5"/>
  </w:num>
  <w:num w:numId="24" w16cid:durableId="391461449">
    <w:abstractNumId w:val="6"/>
  </w:num>
  <w:num w:numId="25" w16cid:durableId="104354488">
    <w:abstractNumId w:val="14"/>
  </w:num>
  <w:num w:numId="26" w16cid:durableId="1409645965">
    <w:abstractNumId w:val="26"/>
  </w:num>
  <w:num w:numId="27" w16cid:durableId="1476411019">
    <w:abstractNumId w:val="31"/>
  </w:num>
  <w:num w:numId="28" w16cid:durableId="109512985">
    <w:abstractNumId w:val="19"/>
  </w:num>
  <w:num w:numId="29" w16cid:durableId="658658094">
    <w:abstractNumId w:val="7"/>
  </w:num>
  <w:num w:numId="30" w16cid:durableId="1375539438">
    <w:abstractNumId w:val="8"/>
  </w:num>
  <w:num w:numId="31" w16cid:durableId="91829230">
    <w:abstractNumId w:val="28"/>
  </w:num>
  <w:num w:numId="32" w16cid:durableId="643317896">
    <w:abstractNumId w:val="22"/>
  </w:num>
  <w:num w:numId="33" w16cid:durableId="426342839">
    <w:abstractNumId w:val="18"/>
  </w:num>
  <w:num w:numId="34" w16cid:durableId="1736512432">
    <w:abstractNumId w:val="21"/>
  </w:num>
  <w:num w:numId="35" w16cid:durableId="1674455083">
    <w:abstractNumId w:val="21"/>
    <w:lvlOverride w:ilvl="0">
      <w:startOverride w:val="1"/>
    </w:lvlOverride>
    <w:lvlOverride w:ilvl="1">
      <w:startOverride w:val="3"/>
    </w:lvlOverride>
    <w:lvlOverride w:ilvl="2">
      <w:startOverride w:val="2"/>
    </w:lvlOverride>
  </w:num>
  <w:num w:numId="36" w16cid:durableId="2027436279">
    <w:abstractNumId w:val="20"/>
  </w:num>
  <w:num w:numId="37" w16cid:durableId="741220660">
    <w:abstractNumId w:val="24"/>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766FF"/>
    <w:rsid w:val="00082C7C"/>
    <w:rsid w:val="000C3197"/>
    <w:rsid w:val="00166C1D"/>
    <w:rsid w:val="001A3991"/>
    <w:rsid w:val="001C047C"/>
    <w:rsid w:val="00254842"/>
    <w:rsid w:val="00281F45"/>
    <w:rsid w:val="002B2A4A"/>
    <w:rsid w:val="002E26ED"/>
    <w:rsid w:val="002F5EC2"/>
    <w:rsid w:val="00356C76"/>
    <w:rsid w:val="00361944"/>
    <w:rsid w:val="0039363B"/>
    <w:rsid w:val="004014FC"/>
    <w:rsid w:val="00401FED"/>
    <w:rsid w:val="0041238B"/>
    <w:rsid w:val="00456D80"/>
    <w:rsid w:val="004A6589"/>
    <w:rsid w:val="004B6EA6"/>
    <w:rsid w:val="004D0E1E"/>
    <w:rsid w:val="004E094B"/>
    <w:rsid w:val="005142BB"/>
    <w:rsid w:val="0053731C"/>
    <w:rsid w:val="005D7C32"/>
    <w:rsid w:val="00632785"/>
    <w:rsid w:val="006A03C2"/>
    <w:rsid w:val="006A2436"/>
    <w:rsid w:val="006C5900"/>
    <w:rsid w:val="006C7B75"/>
    <w:rsid w:val="006F43B8"/>
    <w:rsid w:val="00761160"/>
    <w:rsid w:val="007825E5"/>
    <w:rsid w:val="007C4BB7"/>
    <w:rsid w:val="007E1C1E"/>
    <w:rsid w:val="00812268"/>
    <w:rsid w:val="008122F3"/>
    <w:rsid w:val="00816F45"/>
    <w:rsid w:val="008B2082"/>
    <w:rsid w:val="008E6A46"/>
    <w:rsid w:val="00922F06"/>
    <w:rsid w:val="0093687C"/>
    <w:rsid w:val="00945850"/>
    <w:rsid w:val="00981F2A"/>
    <w:rsid w:val="009B4902"/>
    <w:rsid w:val="009C5404"/>
    <w:rsid w:val="009D4B94"/>
    <w:rsid w:val="00AA53CA"/>
    <w:rsid w:val="00AC6677"/>
    <w:rsid w:val="00AE2384"/>
    <w:rsid w:val="00AE3385"/>
    <w:rsid w:val="00B53AD5"/>
    <w:rsid w:val="00B603E3"/>
    <w:rsid w:val="00B806B9"/>
    <w:rsid w:val="00BE3F02"/>
    <w:rsid w:val="00C02424"/>
    <w:rsid w:val="00C504E4"/>
    <w:rsid w:val="00CC3561"/>
    <w:rsid w:val="00CD12DD"/>
    <w:rsid w:val="00CF733E"/>
    <w:rsid w:val="00D860FB"/>
    <w:rsid w:val="00D923FB"/>
    <w:rsid w:val="00E13F42"/>
    <w:rsid w:val="00E65833"/>
    <w:rsid w:val="00E93F91"/>
    <w:rsid w:val="00EC63EA"/>
    <w:rsid w:val="00ED2956"/>
    <w:rsid w:val="00F577CC"/>
    <w:rsid w:val="00F57821"/>
    <w:rsid w:val="00F93A71"/>
    <w:rsid w:val="00FD3BB8"/>
    <w:rsid w:val="00FD7B75"/>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850"/>
    <w:pPr>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BE3F02"/>
    <w:pPr>
      <w:keepNext/>
      <w:keepLines/>
      <w:spacing w:before="240" w:after="0"/>
      <w:ind w:left="480"/>
      <w:jc w:val="center"/>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6A2436"/>
    <w:pPr>
      <w:keepNext/>
      <w:keepLines/>
      <w:spacing w:before="40" w:after="0"/>
      <w:jc w:val="center"/>
      <w:outlineLvl w:val="1"/>
    </w:pPr>
    <w:rPr>
      <w:rFonts w:asciiTheme="majorHAnsi" w:eastAsiaTheme="majorEastAsia" w:hAnsiTheme="majorHAnsi" w:cstheme="majorBidi"/>
      <w:color w:val="000000" w:themeColor="text1"/>
      <w:szCs w:val="26"/>
    </w:rPr>
  </w:style>
  <w:style w:type="paragraph" w:styleId="3">
    <w:name w:val="heading 3"/>
    <w:basedOn w:val="a"/>
    <w:next w:val="a"/>
    <w:link w:val="30"/>
    <w:autoRedefine/>
    <w:uiPriority w:val="9"/>
    <w:unhideWhenUsed/>
    <w:rsid w:val="009B4902"/>
    <w:pPr>
      <w:keepNext/>
      <w:keepLines/>
      <w:spacing w:before="40" w:after="0"/>
      <w:jc w:val="center"/>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rsid w:val="006A24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BE3F02"/>
    <w:rPr>
      <w:rFonts w:ascii="Times New Roman" w:eastAsiaTheme="majorEastAsia" w:hAnsi="Times New Roman" w:cstheme="majorBidi"/>
      <w:b/>
      <w:color w:val="000000" w:themeColor="text1"/>
      <w:sz w:val="32"/>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6A2436"/>
    <w:rPr>
      <w:rFonts w:asciiTheme="majorHAnsi" w:eastAsiaTheme="majorEastAsia" w:hAnsiTheme="majorHAnsi" w:cstheme="majorBidi"/>
      <w:color w:val="000000" w:themeColor="text1"/>
      <w:sz w:val="28"/>
      <w:szCs w:val="26"/>
      <w:lang w:eastAsia="en-US"/>
    </w:rPr>
  </w:style>
  <w:style w:type="paragraph" w:styleId="a6">
    <w:name w:val="Title"/>
    <w:basedOn w:val="a"/>
    <w:next w:val="a"/>
    <w:link w:val="a7"/>
    <w:uiPriority w:val="10"/>
    <w:qFormat/>
    <w:rsid w:val="006A2436"/>
    <w:pPr>
      <w:spacing w:after="0" w:line="240" w:lineRule="auto"/>
      <w:contextualSpacing/>
    </w:pPr>
    <w:rPr>
      <w:rFonts w:eastAsiaTheme="majorEastAsia" w:cstheme="majorBidi"/>
      <w:spacing w:val="-10"/>
      <w:kern w:val="28"/>
      <w:sz w:val="32"/>
      <w:szCs w:val="56"/>
    </w:rPr>
  </w:style>
  <w:style w:type="character" w:customStyle="1" w:styleId="a7">
    <w:name w:val="Заголовок Знак"/>
    <w:basedOn w:val="a0"/>
    <w:link w:val="a6"/>
    <w:uiPriority w:val="10"/>
    <w:rsid w:val="006A2436"/>
    <w:rPr>
      <w:rFonts w:ascii="Times New Roman" w:eastAsiaTheme="majorEastAsia" w:hAnsi="Times New Roman" w:cstheme="majorBidi"/>
      <w:spacing w:val="-10"/>
      <w:kern w:val="28"/>
      <w:sz w:val="32"/>
      <w:szCs w:val="56"/>
      <w:lang w:eastAsia="en-US"/>
    </w:rPr>
  </w:style>
  <w:style w:type="character" w:customStyle="1" w:styleId="30">
    <w:name w:val="Заголовок 3 Знак"/>
    <w:basedOn w:val="a0"/>
    <w:link w:val="3"/>
    <w:uiPriority w:val="9"/>
    <w:rsid w:val="009B4902"/>
    <w:rPr>
      <w:rFonts w:asciiTheme="majorHAnsi" w:eastAsiaTheme="majorEastAsia" w:hAnsiTheme="majorHAnsi" w:cstheme="majorBidi"/>
      <w:color w:val="1F3763" w:themeColor="accent1" w:themeShade="7F"/>
      <w:sz w:val="24"/>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contextualSpacing/>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A2%D0%B2%D0%B5%D1%80%D0%B4%D0%BE%D1%82%D0%B5%D0%BB%D1%8C%D0%BD%D1%8B%D0%B9_%D0%BD%D0%B0%D0%BA%D0%BE%D0%BF%D0%B8%D1%82%D0%B5%D0%BB%D1%8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D018B-72F9-44B2-A748-AF64428A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23</Pages>
  <Words>5760</Words>
  <Characters>32838</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Игорь Поляков</cp:lastModifiedBy>
  <cp:revision>35</cp:revision>
  <dcterms:created xsi:type="dcterms:W3CDTF">2022-05-12T07:40:00Z</dcterms:created>
  <dcterms:modified xsi:type="dcterms:W3CDTF">2022-05-13T12:28:00Z</dcterms:modified>
</cp:coreProperties>
</file>