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59EF" w:rsidRDefault="0032664B" w:rsidP="0032664B">
      <w:pPr>
        <w:jc w:val="center"/>
        <w:rPr>
          <w:rFonts w:ascii="Arial" w:hAnsi="Arial" w:cs="Arial"/>
          <w:b/>
          <w:color w:val="373A3C"/>
          <w:sz w:val="40"/>
          <w:szCs w:val="40"/>
          <w:shd w:val="clear" w:color="auto" w:fill="FAFAFA"/>
        </w:rPr>
      </w:pPr>
      <w:r w:rsidRPr="00F33E01">
        <w:rPr>
          <w:rFonts w:ascii="Arial" w:hAnsi="Arial" w:cs="Arial"/>
          <w:b/>
          <w:color w:val="373A3C"/>
          <w:sz w:val="40"/>
          <w:szCs w:val="40"/>
          <w:shd w:val="clear" w:color="auto" w:fill="FAFAFA"/>
        </w:rPr>
        <w:t>Interior design VR application on a smartphone</w:t>
      </w:r>
    </w:p>
    <w:p w:rsidR="00FE0E76" w:rsidRPr="00F33E01" w:rsidRDefault="00FE0E76" w:rsidP="0032664B">
      <w:pPr>
        <w:jc w:val="center"/>
        <w:rPr>
          <w:rFonts w:ascii="Arial" w:hAnsi="Arial" w:cs="Arial"/>
          <w:b/>
          <w:color w:val="373A3C"/>
          <w:sz w:val="40"/>
          <w:szCs w:val="40"/>
          <w:shd w:val="clear" w:color="auto" w:fill="FAFAFA"/>
        </w:rPr>
      </w:pPr>
    </w:p>
    <w:p w:rsidR="0032664B" w:rsidRPr="009E69CB" w:rsidRDefault="0032664B" w:rsidP="0032664B">
      <w:pPr>
        <w:shd w:val="clear" w:color="auto" w:fill="FFFFFF"/>
        <w:spacing w:after="300" w:line="300" w:lineRule="atLeast"/>
        <w:rPr>
          <w:rFonts w:ascii="Arial" w:eastAsia="Times New Roman" w:hAnsi="Arial" w:cs="Arial"/>
          <w:color w:val="373A3C"/>
        </w:rPr>
      </w:pPr>
      <w:r w:rsidRPr="009E69CB">
        <w:rPr>
          <w:rFonts w:ascii="Arial" w:eastAsia="Times New Roman" w:hAnsi="Arial" w:cs="Arial"/>
          <w:b/>
          <w:bCs/>
          <w:color w:val="525252"/>
        </w:rPr>
        <w:t>Motivation</w:t>
      </w:r>
      <w:r w:rsidRPr="0032664B">
        <w:rPr>
          <w:rFonts w:ascii="Arial" w:eastAsia="Times New Roman" w:hAnsi="Arial" w:cs="Arial"/>
          <w:color w:val="525252"/>
        </w:rPr>
        <w:t xml:space="preserve">: </w:t>
      </w:r>
      <w:r w:rsidRPr="009E69CB">
        <w:rPr>
          <w:rFonts w:ascii="Arial" w:eastAsia="Times New Roman" w:hAnsi="Arial" w:cs="Arial"/>
          <w:color w:val="373A3C"/>
        </w:rPr>
        <w:t>This</w:t>
      </w:r>
      <w:r w:rsidRPr="0032664B">
        <w:rPr>
          <w:rFonts w:ascii="Arial" w:eastAsia="Times New Roman" w:hAnsi="Arial" w:cs="Arial"/>
          <w:color w:val="373A3C"/>
        </w:rPr>
        <w:t xml:space="preserve"> app is a</w:t>
      </w:r>
      <w:r w:rsidRPr="009E69CB">
        <w:rPr>
          <w:rFonts w:ascii="Arial" w:eastAsia="Times New Roman" w:hAnsi="Arial" w:cs="Arial"/>
          <w:color w:val="373A3C"/>
        </w:rPr>
        <w:t>n</w:t>
      </w:r>
      <w:r w:rsidRPr="0032664B">
        <w:rPr>
          <w:rFonts w:ascii="Arial" w:eastAsia="Times New Roman" w:hAnsi="Arial" w:cs="Arial"/>
          <w:color w:val="373A3C"/>
        </w:rPr>
        <w:t xml:space="preserve"> interior design virtual reality application that allows you to a wide variety of virtual reality experiences before moving into a new building.</w:t>
      </w:r>
      <w:r w:rsidRPr="009E69CB">
        <w:rPr>
          <w:rFonts w:ascii="Arial" w:eastAsia="Times New Roman" w:hAnsi="Arial" w:cs="Arial"/>
          <w:color w:val="373A3C"/>
        </w:rPr>
        <w:t xml:space="preserve"> So, you can virtually tour your next model home, imagine space before construction, and showcase in your best in design. Through the use of the innovative virtual reality apps and visualization tools, enable user touch controls, move around and envision features and finishes- true to quality and design.</w:t>
      </w:r>
    </w:p>
    <w:p w:rsidR="009E69CB" w:rsidRDefault="009E69CB" w:rsidP="0032664B">
      <w:pPr>
        <w:shd w:val="clear" w:color="auto" w:fill="FFFFFF"/>
        <w:spacing w:after="300" w:line="300" w:lineRule="atLeast"/>
        <w:rPr>
          <w:rFonts w:ascii="Arial" w:eastAsia="Times New Roman" w:hAnsi="Arial" w:cs="Arial"/>
          <w:color w:val="373A3C"/>
        </w:rPr>
      </w:pPr>
      <w:r w:rsidRPr="009E69CB">
        <w:rPr>
          <w:rFonts w:ascii="Arial" w:eastAsia="Times New Roman" w:hAnsi="Arial" w:cs="Arial"/>
          <w:b/>
          <w:bCs/>
          <w:color w:val="525252"/>
        </w:rPr>
        <w:t>Business opportunity</w:t>
      </w:r>
      <w:r w:rsidRPr="009E69CB">
        <w:rPr>
          <w:rFonts w:ascii="Arial" w:eastAsia="Times New Roman" w:hAnsi="Arial" w:cs="Arial"/>
          <w:color w:val="373A3C"/>
        </w:rPr>
        <w:t>: It is an effective, cost-reducing sales and marketing tool that is poised to become the foundation for successful new home and condo sales.</w:t>
      </w:r>
    </w:p>
    <w:p w:rsidR="00F33E01" w:rsidRDefault="00F33E01" w:rsidP="00F33E01">
      <w:pPr>
        <w:pBdr>
          <w:bottom w:val="single" w:sz="6" w:space="4" w:color="EAECEF"/>
        </w:pBdr>
        <w:shd w:val="clear" w:color="auto" w:fill="FFFFFF"/>
        <w:spacing w:before="100" w:beforeAutospacing="1" w:after="240" w:line="240" w:lineRule="auto"/>
        <w:outlineLvl w:val="0"/>
        <w:rPr>
          <w:rFonts w:ascii="Segoe UI" w:hAnsi="Segoe UI" w:cs="Segoe UI"/>
          <w:color w:val="24292E"/>
          <w:shd w:val="clear" w:color="auto" w:fill="FFFFFF"/>
        </w:rPr>
      </w:pPr>
      <w:r w:rsidRPr="00F33E01">
        <w:rPr>
          <w:rFonts w:ascii="Arial" w:eastAsia="Times New Roman" w:hAnsi="Arial" w:cs="Arial"/>
          <w:b/>
          <w:bCs/>
          <w:color w:val="525252"/>
        </w:rPr>
        <w:t>Google VR SDK for Unity</w:t>
      </w:r>
      <w:r>
        <w:rPr>
          <w:rFonts w:ascii="Arial" w:eastAsia="Times New Roman" w:hAnsi="Arial" w:cs="Arial"/>
          <w:b/>
          <w:bCs/>
          <w:color w:val="525252"/>
        </w:rPr>
        <w:t xml:space="preserve">: </w:t>
      </w:r>
      <w:r>
        <w:rPr>
          <w:rFonts w:ascii="Segoe UI" w:hAnsi="Segoe UI" w:cs="Segoe UI"/>
          <w:color w:val="24292E"/>
          <w:shd w:val="clear" w:color="auto" w:fill="FFFFFF"/>
        </w:rPr>
        <w:t>Use Unity to build virtual reality apps for Android and iOS.</w:t>
      </w:r>
    </w:p>
    <w:p w:rsidR="00FE0E76" w:rsidRDefault="00FE0E76" w:rsidP="00F33E01">
      <w:pPr>
        <w:pBdr>
          <w:bottom w:val="single" w:sz="6" w:space="4" w:color="EAECEF"/>
        </w:pBdr>
        <w:shd w:val="clear" w:color="auto" w:fill="FFFFFF"/>
        <w:spacing w:before="100" w:beforeAutospacing="1" w:after="240" w:line="240" w:lineRule="auto"/>
        <w:outlineLvl w:val="0"/>
        <w:rPr>
          <w:rFonts w:ascii="Segoe UI" w:hAnsi="Segoe UI" w:cs="Segoe UI"/>
          <w:color w:val="24292E"/>
          <w:shd w:val="clear" w:color="auto" w:fill="FFFFFF"/>
        </w:rPr>
      </w:pPr>
    </w:p>
    <w:p w:rsidR="00F33E01" w:rsidRDefault="00FE0E76" w:rsidP="00F33E01">
      <w:pPr>
        <w:pBdr>
          <w:bottom w:val="single" w:sz="6" w:space="4" w:color="EAECEF"/>
        </w:pBdr>
        <w:shd w:val="clear" w:color="auto" w:fill="FFFFFF"/>
        <w:spacing w:before="100" w:beforeAutospacing="1" w:after="240" w:line="240" w:lineRule="auto"/>
        <w:outlineLvl w:val="0"/>
        <w:rPr>
          <w:rFonts w:ascii="Segoe UI" w:hAnsi="Segoe UI" w:cs="Segoe UI"/>
          <w:color w:val="24292E"/>
          <w:shd w:val="clear" w:color="auto" w:fill="FFFFFF"/>
        </w:rPr>
      </w:pPr>
      <w:r>
        <w:rPr>
          <w:noProof/>
          <w:lang w:val="en-US"/>
        </w:rPr>
        <w:drawing>
          <wp:inline distT="0" distB="0" distL="0" distR="0" wp14:anchorId="0CBB3FF5" wp14:editId="51F24A10">
            <wp:extent cx="2847975" cy="1109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2138" cy="1122679"/>
                    </a:xfrm>
                    <a:prstGeom prst="rect">
                      <a:avLst/>
                    </a:prstGeom>
                  </pic:spPr>
                </pic:pic>
              </a:graphicData>
            </a:graphic>
          </wp:inline>
        </w:drawing>
      </w:r>
      <w:r w:rsidR="00A3396E">
        <w:rPr>
          <w:noProof/>
        </w:rPr>
        <w:t xml:space="preserve">      </w:t>
      </w:r>
      <w:r w:rsidRPr="00FE0E76">
        <w:rPr>
          <w:noProof/>
        </w:rPr>
        <w:t xml:space="preserve"> </w:t>
      </w:r>
      <w:r>
        <w:rPr>
          <w:noProof/>
          <w:lang w:val="en-US"/>
        </w:rPr>
        <w:drawing>
          <wp:inline distT="0" distB="0" distL="0" distR="0" wp14:anchorId="419E9CAC" wp14:editId="3769EC8A">
            <wp:extent cx="2846807" cy="110131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3136" cy="1119236"/>
                    </a:xfrm>
                    <a:prstGeom prst="rect">
                      <a:avLst/>
                    </a:prstGeom>
                  </pic:spPr>
                </pic:pic>
              </a:graphicData>
            </a:graphic>
          </wp:inline>
        </w:drawing>
      </w:r>
    </w:p>
    <w:p w:rsidR="00FE0E76" w:rsidRDefault="00F33E01" w:rsidP="00FE0E76">
      <w:pPr>
        <w:pBdr>
          <w:bottom w:val="single" w:sz="6" w:space="4" w:color="EAECEF"/>
        </w:pBdr>
        <w:shd w:val="clear" w:color="auto" w:fill="FFFFFF"/>
        <w:spacing w:before="100" w:beforeAutospacing="1" w:after="240" w:line="240" w:lineRule="auto"/>
        <w:ind w:right="110"/>
        <w:outlineLvl w:val="0"/>
        <w:rPr>
          <w:rFonts w:ascii="Arial" w:hAnsi="Arial" w:cs="Arial"/>
          <w:color w:val="373A3C"/>
        </w:rPr>
      </w:pPr>
      <w:r>
        <w:rPr>
          <w:noProof/>
          <w:lang w:val="en-US"/>
        </w:rPr>
        <w:drawing>
          <wp:inline distT="0" distB="0" distL="0" distR="0" wp14:anchorId="7D423BED" wp14:editId="14594D80">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0565"/>
                    </a:xfrm>
                    <a:prstGeom prst="rect">
                      <a:avLst/>
                    </a:prstGeom>
                  </pic:spPr>
                </pic:pic>
              </a:graphicData>
            </a:graphic>
          </wp:inline>
        </w:drawing>
      </w:r>
    </w:p>
    <w:p w:rsidR="001F4796" w:rsidRPr="001F4796" w:rsidRDefault="001F4796" w:rsidP="001F4796">
      <w:pPr>
        <w:pStyle w:val="Heading1"/>
        <w:jc w:val="center"/>
        <w:rPr>
          <w:rFonts w:hint="eastAsia"/>
          <w:sz w:val="40"/>
          <w:szCs w:val="40"/>
        </w:rPr>
      </w:pPr>
      <w:r w:rsidRPr="001F4796">
        <w:rPr>
          <w:rFonts w:hint="eastAsia"/>
          <w:sz w:val="40"/>
          <w:szCs w:val="40"/>
        </w:rPr>
        <w:lastRenderedPageBreak/>
        <w:t>High Fidelity Game Visuals: Environment Artist</w:t>
      </w:r>
    </w:p>
    <w:p w:rsidR="001F4796" w:rsidRDefault="001F4796" w:rsidP="001F4796">
      <w:pPr>
        <w:pStyle w:val="ListParagraph"/>
        <w:numPr>
          <w:ilvl w:val="0"/>
          <w:numId w:val="3"/>
        </w:numPr>
        <w:pBdr>
          <w:bottom w:val="single" w:sz="6" w:space="4" w:color="EAECEF"/>
        </w:pBdr>
        <w:shd w:val="clear" w:color="auto" w:fill="FFFFFF"/>
        <w:spacing w:before="100" w:beforeAutospacing="1" w:after="240" w:line="240" w:lineRule="auto"/>
        <w:ind w:leftChars="0" w:right="110"/>
        <w:outlineLvl w:val="0"/>
        <w:rPr>
          <w:rFonts w:ascii="Arial" w:hAnsi="Arial" w:cs="Arial"/>
          <w:color w:val="373A3C"/>
          <w:sz w:val="28"/>
          <w:szCs w:val="28"/>
        </w:rPr>
      </w:pPr>
      <w:r w:rsidRPr="001F4796">
        <w:rPr>
          <w:rFonts w:ascii="Arial" w:hAnsi="Arial" w:cs="Arial"/>
          <w:color w:val="373A3C"/>
          <w:sz w:val="28"/>
          <w:szCs w:val="28"/>
        </w:rPr>
        <w:t>Creating a prototype block out from concept art</w:t>
      </w:r>
    </w:p>
    <w:p w:rsidR="001F4796" w:rsidRDefault="001F4796" w:rsidP="001F4796">
      <w:pPr>
        <w:pStyle w:val="ListParagraph"/>
        <w:numPr>
          <w:ilvl w:val="0"/>
          <w:numId w:val="4"/>
        </w:numPr>
        <w:pBdr>
          <w:bottom w:val="single" w:sz="6" w:space="4" w:color="EAECEF"/>
        </w:pBdr>
        <w:shd w:val="clear" w:color="auto" w:fill="FFFFFF"/>
        <w:spacing w:before="100" w:beforeAutospacing="1" w:after="240" w:line="240" w:lineRule="auto"/>
        <w:ind w:leftChars="0" w:right="110"/>
        <w:outlineLvl w:val="0"/>
        <w:rPr>
          <w:rFonts w:ascii="Arial" w:hAnsi="Arial" w:cs="Arial"/>
          <w:color w:val="373A3C"/>
          <w:sz w:val="28"/>
          <w:szCs w:val="28"/>
        </w:rPr>
      </w:pPr>
      <w:r w:rsidRPr="001F4796">
        <w:rPr>
          <w:rFonts w:ascii="Arial" w:hAnsi="Arial" w:cs="Arial"/>
          <w:color w:val="373A3C"/>
          <w:sz w:val="28"/>
          <w:szCs w:val="28"/>
        </w:rPr>
        <w:t>Creating a prototype block</w:t>
      </w:r>
      <w:r>
        <w:rPr>
          <w:rFonts w:ascii="Arial" w:hAnsi="Arial" w:cs="Arial"/>
          <w:color w:val="373A3C"/>
          <w:sz w:val="28"/>
          <w:szCs w:val="28"/>
        </w:rPr>
        <w:t xml:space="preserve"> </w:t>
      </w:r>
      <w:r w:rsidRPr="001F4796">
        <w:rPr>
          <w:rFonts w:ascii="Arial" w:hAnsi="Arial" w:cs="Arial"/>
          <w:color w:val="373A3C"/>
          <w:sz w:val="28"/>
          <w:szCs w:val="28"/>
        </w:rPr>
        <w:t>out from concept art</w:t>
      </w:r>
    </w:p>
    <w:p w:rsidR="001F4796" w:rsidRDefault="001F4796" w:rsidP="001F4796">
      <w:pPr>
        <w:pStyle w:val="ListParagraph"/>
        <w:ind w:left="880"/>
        <w:rPr>
          <w:rFonts w:ascii="Times New Roman" w:hAnsi="Times New Roman" w:cs="Times New Roman"/>
          <w:sz w:val="24"/>
          <w:szCs w:val="24"/>
        </w:rPr>
      </w:pPr>
      <w:r w:rsidRPr="00AB053F">
        <w:rPr>
          <w:rFonts w:ascii="Times New Roman" w:hAnsi="Times New Roman" w:cs="Times New Roman"/>
          <w:sz w:val="24"/>
          <w:szCs w:val="24"/>
        </w:rPr>
        <w:t xml:space="preserve">Using the concept art for the </w:t>
      </w:r>
      <w:r w:rsidR="00AB053F" w:rsidRPr="00AB053F">
        <w:rPr>
          <w:rFonts w:ascii="Times New Roman" w:hAnsi="Times New Roman" w:cs="Times New Roman"/>
          <w:sz w:val="24"/>
          <w:szCs w:val="24"/>
        </w:rPr>
        <w:t>architecture visualiz</w:t>
      </w:r>
      <w:r w:rsidR="00AB053F">
        <w:rPr>
          <w:rFonts w:ascii="Times New Roman" w:hAnsi="Times New Roman" w:cs="Times New Roman"/>
          <w:sz w:val="24"/>
          <w:szCs w:val="24"/>
        </w:rPr>
        <w:t>e</w:t>
      </w:r>
      <w:r w:rsidR="00AB053F" w:rsidRPr="00AB053F">
        <w:rPr>
          <w:rFonts w:ascii="Times New Roman" w:hAnsi="Times New Roman" w:cs="Times New Roman"/>
          <w:sz w:val="24"/>
          <w:szCs w:val="24"/>
        </w:rPr>
        <w:t xml:space="preserve"> model, the Level Designer began by identifying key environmental features in the concept art.</w:t>
      </w:r>
    </w:p>
    <w:p w:rsidR="00AB053F" w:rsidRPr="00AB053F" w:rsidRDefault="00AB053F" w:rsidP="001F4796">
      <w:pPr>
        <w:pStyle w:val="ListParagraph"/>
        <w:ind w:left="880"/>
        <w:rPr>
          <w:rStyle w:val="IntenseEmphasis"/>
        </w:rPr>
      </w:pPr>
      <w:r w:rsidRPr="00AB053F">
        <w:rPr>
          <w:rStyle w:val="IntenseEmphasis"/>
          <w:rFonts w:hint="eastAsia"/>
        </w:rPr>
        <w:t>Let</w:t>
      </w:r>
      <w:r w:rsidRPr="00AB053F">
        <w:rPr>
          <w:rStyle w:val="IntenseEmphasis"/>
        </w:rPr>
        <w:t>’s explore the Service Room concept art as an example:</w:t>
      </w:r>
    </w:p>
    <w:p w:rsidR="00AB053F" w:rsidRDefault="00AB053F" w:rsidP="001F4796">
      <w:pPr>
        <w:pStyle w:val="ListParagraph"/>
        <w:ind w:left="880"/>
        <w:rPr>
          <w:rFonts w:ascii="Times New Roman" w:hAnsi="Times New Roman" w:cs="Times New Roman"/>
          <w:sz w:val="24"/>
          <w:szCs w:val="24"/>
        </w:rPr>
      </w:pPr>
      <w:r>
        <w:rPr>
          <w:noProof/>
          <w:lang w:val="en-US"/>
        </w:rPr>
        <w:drawing>
          <wp:inline distT="0" distB="0" distL="0" distR="0">
            <wp:extent cx="5308004" cy="3552825"/>
            <wp:effectExtent l="0" t="0" r="6985" b="0"/>
            <wp:docPr id="4" name="Picture 4" descr="https://connect-prd-cdn.unity.com/20191014/learn/images/b0ba695f-4d6e-4d07-a7aa-a39d534e6232_UNITY_SERVICEROOM_IN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nect-prd-cdn.unity.com/20191014/learn/images/b0ba695f-4d6e-4d07-a7aa-a39d534e6232_UNITY_SERVICEROOM_INTERI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0022" cy="3554176"/>
                    </a:xfrm>
                    <a:prstGeom prst="rect">
                      <a:avLst/>
                    </a:prstGeom>
                    <a:noFill/>
                    <a:ln>
                      <a:noFill/>
                    </a:ln>
                  </pic:spPr>
                </pic:pic>
              </a:graphicData>
            </a:graphic>
          </wp:inline>
        </w:drawing>
      </w:r>
    </w:p>
    <w:p w:rsidR="00AB053F" w:rsidRDefault="00AB053F" w:rsidP="001F4796">
      <w:pPr>
        <w:pStyle w:val="ListParagraph"/>
        <w:ind w:left="880"/>
        <w:rPr>
          <w:rFonts w:ascii="Times New Roman" w:hAnsi="Times New Roman" w:cs="Times New Roman" w:hint="eastAsia"/>
          <w:sz w:val="24"/>
          <w:szCs w:val="24"/>
        </w:rPr>
      </w:pPr>
      <w:r>
        <w:rPr>
          <w:rFonts w:ascii="Times New Roman" w:hAnsi="Times New Roman" w:cs="Times New Roman" w:hint="eastAsia"/>
          <w:sz w:val="24"/>
          <w:szCs w:val="24"/>
        </w:rPr>
        <w:t>This room concept features:</w:t>
      </w:r>
    </w:p>
    <w:p w:rsidR="00AB053F" w:rsidRDefault="00AB053F" w:rsidP="00AB053F">
      <w:pPr>
        <w:pStyle w:val="ListParagraph"/>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 xml:space="preserve">Repeating or mirrored structural elements. </w:t>
      </w:r>
      <w:r>
        <w:rPr>
          <w:rFonts w:ascii="Times New Roman" w:hAnsi="Times New Roman" w:cs="Times New Roman"/>
          <w:sz w:val="24"/>
          <w:szCs w:val="24"/>
        </w:rPr>
        <w:t>For example, robot arms with supporting pillars and green pools.</w:t>
      </w:r>
    </w:p>
    <w:p w:rsidR="00AB053F" w:rsidRDefault="00AB053F" w:rsidP="00AB053F">
      <w:pPr>
        <w:pStyle w:val="ListParagraph"/>
        <w:numPr>
          <w:ilvl w:val="0"/>
          <w:numId w:val="5"/>
        </w:numPr>
        <w:ind w:leftChars="0"/>
        <w:rPr>
          <w:rFonts w:ascii="Times New Roman" w:hAnsi="Times New Roman" w:cs="Times New Roman"/>
          <w:sz w:val="24"/>
          <w:szCs w:val="24"/>
        </w:rPr>
      </w:pPr>
      <w:r>
        <w:rPr>
          <w:rFonts w:ascii="Times New Roman" w:hAnsi="Times New Roman" w:cs="Times New Roman"/>
          <w:sz w:val="24"/>
          <w:szCs w:val="24"/>
        </w:rPr>
        <w:t>Repeated or mirroring decorative elements. For example, the translucent plastic curtains and cylindrical pods in the foreground pools.</w:t>
      </w:r>
    </w:p>
    <w:p w:rsidR="00AB053F" w:rsidRDefault="00AB053F" w:rsidP="00AB053F">
      <w:pPr>
        <w:pStyle w:val="ListParagraph"/>
        <w:numPr>
          <w:ilvl w:val="0"/>
          <w:numId w:val="5"/>
        </w:numPr>
        <w:ind w:leftChars="0"/>
        <w:rPr>
          <w:rFonts w:ascii="Times New Roman" w:hAnsi="Times New Roman" w:cs="Times New Roman"/>
          <w:sz w:val="24"/>
          <w:szCs w:val="24"/>
        </w:rPr>
      </w:pPr>
      <w:r>
        <w:rPr>
          <w:rFonts w:ascii="Times New Roman" w:hAnsi="Times New Roman" w:cs="Times New Roman"/>
          <w:sz w:val="24"/>
          <w:szCs w:val="24"/>
        </w:rPr>
        <w:t>Subtle repeated elements. For example, floor trim and wall panels.</w:t>
      </w:r>
    </w:p>
    <w:p w:rsidR="00AB053F" w:rsidRPr="000F24F2" w:rsidRDefault="00AB053F" w:rsidP="000F24F2">
      <w:pPr>
        <w:pStyle w:val="ListParagraph"/>
        <w:numPr>
          <w:ilvl w:val="0"/>
          <w:numId w:val="4"/>
        </w:numPr>
        <w:pBdr>
          <w:bottom w:val="single" w:sz="6" w:space="4" w:color="EAECEF"/>
        </w:pBdr>
        <w:shd w:val="clear" w:color="auto" w:fill="FFFFFF"/>
        <w:spacing w:before="100" w:beforeAutospacing="1" w:after="240" w:line="240" w:lineRule="auto"/>
        <w:ind w:leftChars="0" w:right="110"/>
        <w:outlineLvl w:val="0"/>
        <w:rPr>
          <w:rFonts w:ascii="Arial" w:hAnsi="Arial" w:cs="Arial" w:hint="eastAsia"/>
          <w:color w:val="373A3C"/>
          <w:sz w:val="28"/>
          <w:szCs w:val="28"/>
        </w:rPr>
      </w:pPr>
      <w:r w:rsidRPr="000F24F2">
        <w:rPr>
          <w:rFonts w:ascii="Arial" w:hAnsi="Arial" w:cs="Arial" w:hint="eastAsia"/>
          <w:color w:val="373A3C"/>
          <w:sz w:val="28"/>
          <w:szCs w:val="28"/>
        </w:rPr>
        <w:t>Identify</w:t>
      </w:r>
      <w:r w:rsidRPr="000F24F2">
        <w:rPr>
          <w:rFonts w:ascii="Arial" w:hAnsi="Arial" w:cs="Arial"/>
          <w:color w:val="373A3C"/>
          <w:sz w:val="28"/>
          <w:szCs w:val="28"/>
        </w:rPr>
        <w:t xml:space="preserve"> key environmental features in the </w:t>
      </w:r>
      <w:r w:rsidR="000F24F2" w:rsidRPr="000F24F2">
        <w:rPr>
          <w:rFonts w:ascii="Arial" w:hAnsi="Arial" w:cs="Arial"/>
          <w:color w:val="373A3C"/>
          <w:sz w:val="28"/>
          <w:szCs w:val="28"/>
        </w:rPr>
        <w:t>goal visualize model.</w:t>
      </w:r>
    </w:p>
    <w:p w:rsidR="000F24F2" w:rsidRDefault="000F24F2" w:rsidP="000F24F2">
      <w:pPr>
        <w:pStyle w:val="ListParagraph"/>
        <w:ind w:left="880"/>
        <w:rPr>
          <w:rFonts w:ascii="Times New Roman" w:hAnsi="Times New Roman" w:cs="Times New Roman"/>
          <w:sz w:val="24"/>
          <w:szCs w:val="24"/>
        </w:rPr>
      </w:pPr>
      <w:r>
        <w:rPr>
          <w:rFonts w:ascii="Times New Roman" w:hAnsi="Times New Roman" w:cs="Times New Roman"/>
          <w:sz w:val="24"/>
          <w:szCs w:val="24"/>
        </w:rPr>
        <w:lastRenderedPageBreak/>
        <w:t>This will enable you to identify where an Environment Artist would choose to focus detail and time when recreating the room in 3D</w:t>
      </w:r>
    </w:p>
    <w:p w:rsidR="000F24F2" w:rsidRPr="00AB053F" w:rsidRDefault="000F24F2" w:rsidP="000F24F2">
      <w:pPr>
        <w:pStyle w:val="ListParagraph"/>
        <w:ind w:left="880"/>
        <w:rPr>
          <w:rStyle w:val="IntenseEmphasis"/>
        </w:rPr>
      </w:pPr>
      <w:r w:rsidRPr="00AB053F">
        <w:rPr>
          <w:rStyle w:val="IntenseEmphasis"/>
          <w:rFonts w:hint="eastAsia"/>
        </w:rPr>
        <w:t>Let</w:t>
      </w:r>
      <w:r w:rsidRPr="00AB053F">
        <w:rPr>
          <w:rStyle w:val="IntenseEmphasis"/>
        </w:rPr>
        <w:t>’s explore the Service Room concept art as an example:</w:t>
      </w:r>
    </w:p>
    <w:p w:rsidR="000F24F2" w:rsidRDefault="000F24F2" w:rsidP="000F24F2">
      <w:pPr>
        <w:pStyle w:val="ListParagraph"/>
        <w:ind w:left="880"/>
        <w:rPr>
          <w:rFonts w:ascii="Times New Roman" w:hAnsi="Times New Roman" w:cs="Times New Roman"/>
          <w:sz w:val="24"/>
          <w:szCs w:val="24"/>
        </w:rPr>
      </w:pPr>
      <w:r>
        <w:rPr>
          <w:noProof/>
          <w:lang w:val="en-US"/>
        </w:rPr>
        <w:drawing>
          <wp:inline distT="0" distB="0" distL="0" distR="0">
            <wp:extent cx="5334000" cy="3596894"/>
            <wp:effectExtent l="0" t="0" r="0" b="3810"/>
            <wp:docPr id="9" name="Picture 9" descr="https://connect-prd-cdn.unity.com/20191014/learn/images/f3ab23b2-dcfa-4266-b50e-b3c9b1c1dcd0_UNITY_EXOLAB_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nnect-prd-cdn.unity.com/20191014/learn/images/f3ab23b2-dcfa-4266-b50e-b3c9b1c1dcd0_UNITY_EXOLAB_OVERVIE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5563" cy="3597948"/>
                    </a:xfrm>
                    <a:prstGeom prst="rect">
                      <a:avLst/>
                    </a:prstGeom>
                    <a:noFill/>
                    <a:ln>
                      <a:noFill/>
                    </a:ln>
                  </pic:spPr>
                </pic:pic>
              </a:graphicData>
            </a:graphic>
          </wp:inline>
        </w:drawing>
      </w:r>
    </w:p>
    <w:p w:rsidR="00AB053F" w:rsidRDefault="000F24F2" w:rsidP="001F4796">
      <w:pPr>
        <w:pStyle w:val="ListParagraph"/>
        <w:ind w:left="880"/>
        <w:rPr>
          <w:rFonts w:ascii="Times New Roman" w:hAnsi="Times New Roman" w:cs="Times New Roman"/>
          <w:sz w:val="24"/>
          <w:szCs w:val="24"/>
        </w:rPr>
      </w:pPr>
      <w:r w:rsidRPr="000F24F2">
        <w:rPr>
          <w:rFonts w:ascii="Times New Roman" w:hAnsi="Times New Roman" w:cs="Times New Roman"/>
          <w:sz w:val="24"/>
          <w:szCs w:val="24"/>
        </w:rPr>
        <w:drawing>
          <wp:inline distT="0" distB="0" distL="0" distR="0" wp14:anchorId="5A9A82B0" wp14:editId="698A3A05">
            <wp:extent cx="5324475" cy="3695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0921" cy="3700174"/>
                    </a:xfrm>
                    <a:prstGeom prst="rect">
                      <a:avLst/>
                    </a:prstGeom>
                  </pic:spPr>
                </pic:pic>
              </a:graphicData>
            </a:graphic>
          </wp:inline>
        </w:drawing>
      </w:r>
    </w:p>
    <w:p w:rsidR="001E0B3E" w:rsidRPr="001E0B3E" w:rsidRDefault="001E0B3E" w:rsidP="001E0B3E">
      <w:pPr>
        <w:pStyle w:val="ListParagraph"/>
        <w:numPr>
          <w:ilvl w:val="0"/>
          <w:numId w:val="4"/>
        </w:numPr>
        <w:pBdr>
          <w:bottom w:val="single" w:sz="6" w:space="4" w:color="EAECEF"/>
        </w:pBdr>
        <w:shd w:val="clear" w:color="auto" w:fill="FFFFFF"/>
        <w:spacing w:before="100" w:beforeAutospacing="1" w:after="240" w:line="240" w:lineRule="auto"/>
        <w:ind w:leftChars="0" w:right="110"/>
        <w:outlineLvl w:val="0"/>
        <w:rPr>
          <w:rFonts w:ascii="Arial" w:hAnsi="Arial" w:cs="Arial"/>
          <w:color w:val="373A3C"/>
          <w:sz w:val="28"/>
          <w:szCs w:val="28"/>
        </w:rPr>
      </w:pPr>
      <w:r w:rsidRPr="001E0B3E">
        <w:rPr>
          <w:rFonts w:ascii="Arial" w:hAnsi="Arial" w:cs="Arial" w:hint="eastAsia"/>
          <w:color w:val="373A3C"/>
          <w:sz w:val="28"/>
          <w:szCs w:val="28"/>
        </w:rPr>
        <w:lastRenderedPageBreak/>
        <w:t xml:space="preserve">The </w:t>
      </w:r>
      <w:r w:rsidRPr="001E0B3E">
        <w:rPr>
          <w:rFonts w:ascii="Arial" w:hAnsi="Arial" w:cs="Arial"/>
          <w:color w:val="373A3C"/>
          <w:sz w:val="28"/>
          <w:szCs w:val="28"/>
        </w:rPr>
        <w:t>benefits of a modular approach</w:t>
      </w:r>
    </w:p>
    <w:p w:rsidR="001E0B3E" w:rsidRDefault="001E0B3E" w:rsidP="001F4796">
      <w:pPr>
        <w:pStyle w:val="ListParagraph"/>
        <w:ind w:left="880"/>
        <w:rPr>
          <w:rFonts w:ascii="Times New Roman" w:hAnsi="Times New Roman" w:cs="Times New Roman"/>
          <w:sz w:val="24"/>
          <w:szCs w:val="24"/>
        </w:rPr>
      </w:pPr>
      <w:r w:rsidRPr="001E0B3E">
        <w:rPr>
          <w:rFonts w:ascii="Times New Roman" w:hAnsi="Times New Roman" w:cs="Times New Roman"/>
          <w:sz w:val="24"/>
          <w:szCs w:val="24"/>
        </w:rPr>
        <w:drawing>
          <wp:inline distT="0" distB="0" distL="0" distR="0" wp14:anchorId="7CCB7215" wp14:editId="140F7D4D">
            <wp:extent cx="5372100" cy="4488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6663" cy="4492342"/>
                    </a:xfrm>
                    <a:prstGeom prst="rect">
                      <a:avLst/>
                    </a:prstGeom>
                  </pic:spPr>
                </pic:pic>
              </a:graphicData>
            </a:graphic>
          </wp:inline>
        </w:drawing>
      </w:r>
      <w:bookmarkStart w:id="0" w:name="_GoBack"/>
      <w:bookmarkEnd w:id="0"/>
    </w:p>
    <w:sectPr w:rsidR="001E0B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FA68A9"/>
    <w:multiLevelType w:val="hybridMultilevel"/>
    <w:tmpl w:val="CECC1C42"/>
    <w:lvl w:ilvl="0" w:tplc="04090001">
      <w:start w:val="1"/>
      <w:numFmt w:val="bullet"/>
      <w:lvlText w:val=""/>
      <w:lvlJc w:val="left"/>
      <w:pPr>
        <w:ind w:left="1680" w:hanging="400"/>
      </w:pPr>
      <w:rPr>
        <w:rFonts w:ascii="Wingdings" w:hAnsi="Wingdings" w:hint="default"/>
      </w:rPr>
    </w:lvl>
    <w:lvl w:ilvl="1" w:tplc="04090003" w:tentative="1">
      <w:start w:val="1"/>
      <w:numFmt w:val="bullet"/>
      <w:lvlText w:val=""/>
      <w:lvlJc w:val="left"/>
      <w:pPr>
        <w:ind w:left="2080" w:hanging="400"/>
      </w:pPr>
      <w:rPr>
        <w:rFonts w:ascii="Wingdings" w:hAnsi="Wingdings" w:hint="default"/>
      </w:rPr>
    </w:lvl>
    <w:lvl w:ilvl="2" w:tplc="04090005" w:tentative="1">
      <w:start w:val="1"/>
      <w:numFmt w:val="bullet"/>
      <w:lvlText w:val=""/>
      <w:lvlJc w:val="left"/>
      <w:pPr>
        <w:ind w:left="2480" w:hanging="400"/>
      </w:pPr>
      <w:rPr>
        <w:rFonts w:ascii="Wingdings" w:hAnsi="Wingdings" w:hint="default"/>
      </w:rPr>
    </w:lvl>
    <w:lvl w:ilvl="3" w:tplc="04090001" w:tentative="1">
      <w:start w:val="1"/>
      <w:numFmt w:val="bullet"/>
      <w:lvlText w:val=""/>
      <w:lvlJc w:val="left"/>
      <w:pPr>
        <w:ind w:left="2880" w:hanging="400"/>
      </w:pPr>
      <w:rPr>
        <w:rFonts w:ascii="Wingdings" w:hAnsi="Wingdings" w:hint="default"/>
      </w:rPr>
    </w:lvl>
    <w:lvl w:ilvl="4" w:tplc="04090003" w:tentative="1">
      <w:start w:val="1"/>
      <w:numFmt w:val="bullet"/>
      <w:lvlText w:val=""/>
      <w:lvlJc w:val="left"/>
      <w:pPr>
        <w:ind w:left="3280" w:hanging="400"/>
      </w:pPr>
      <w:rPr>
        <w:rFonts w:ascii="Wingdings" w:hAnsi="Wingdings" w:hint="default"/>
      </w:rPr>
    </w:lvl>
    <w:lvl w:ilvl="5" w:tplc="04090005" w:tentative="1">
      <w:start w:val="1"/>
      <w:numFmt w:val="bullet"/>
      <w:lvlText w:val=""/>
      <w:lvlJc w:val="left"/>
      <w:pPr>
        <w:ind w:left="3680" w:hanging="400"/>
      </w:pPr>
      <w:rPr>
        <w:rFonts w:ascii="Wingdings" w:hAnsi="Wingdings" w:hint="default"/>
      </w:rPr>
    </w:lvl>
    <w:lvl w:ilvl="6" w:tplc="04090001" w:tentative="1">
      <w:start w:val="1"/>
      <w:numFmt w:val="bullet"/>
      <w:lvlText w:val=""/>
      <w:lvlJc w:val="left"/>
      <w:pPr>
        <w:ind w:left="4080" w:hanging="400"/>
      </w:pPr>
      <w:rPr>
        <w:rFonts w:ascii="Wingdings" w:hAnsi="Wingdings" w:hint="default"/>
      </w:rPr>
    </w:lvl>
    <w:lvl w:ilvl="7" w:tplc="04090003" w:tentative="1">
      <w:start w:val="1"/>
      <w:numFmt w:val="bullet"/>
      <w:lvlText w:val=""/>
      <w:lvlJc w:val="left"/>
      <w:pPr>
        <w:ind w:left="4480" w:hanging="400"/>
      </w:pPr>
      <w:rPr>
        <w:rFonts w:ascii="Wingdings" w:hAnsi="Wingdings" w:hint="default"/>
      </w:rPr>
    </w:lvl>
    <w:lvl w:ilvl="8" w:tplc="04090005" w:tentative="1">
      <w:start w:val="1"/>
      <w:numFmt w:val="bullet"/>
      <w:lvlText w:val=""/>
      <w:lvlJc w:val="left"/>
      <w:pPr>
        <w:ind w:left="4880" w:hanging="400"/>
      </w:pPr>
      <w:rPr>
        <w:rFonts w:ascii="Wingdings" w:hAnsi="Wingdings" w:hint="default"/>
      </w:rPr>
    </w:lvl>
  </w:abstractNum>
  <w:abstractNum w:abstractNumId="1" w15:restartNumberingAfterBreak="0">
    <w:nsid w:val="3CBA60D8"/>
    <w:multiLevelType w:val="hybridMultilevel"/>
    <w:tmpl w:val="196803A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72C778B"/>
    <w:multiLevelType w:val="hybridMultilevel"/>
    <w:tmpl w:val="E7786ADA"/>
    <w:lvl w:ilvl="0" w:tplc="0409000F">
      <w:start w:val="1"/>
      <w:numFmt w:val="decimal"/>
      <w:lvlText w:val="%1."/>
      <w:lvlJc w:val="left"/>
      <w:pPr>
        <w:ind w:left="1600" w:hanging="400"/>
      </w:p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3" w15:restartNumberingAfterBreak="0">
    <w:nsid w:val="5C2E2747"/>
    <w:multiLevelType w:val="hybridMultilevel"/>
    <w:tmpl w:val="0CA2DE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73F37F78"/>
    <w:multiLevelType w:val="hybridMultilevel"/>
    <w:tmpl w:val="0B065272"/>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64B"/>
    <w:rsid w:val="00064B46"/>
    <w:rsid w:val="000F24F2"/>
    <w:rsid w:val="001E0B3E"/>
    <w:rsid w:val="001F4796"/>
    <w:rsid w:val="0032664B"/>
    <w:rsid w:val="004600CA"/>
    <w:rsid w:val="007E6EE6"/>
    <w:rsid w:val="009E69CB"/>
    <w:rsid w:val="00A3396E"/>
    <w:rsid w:val="00AB053F"/>
    <w:rsid w:val="00DF2733"/>
    <w:rsid w:val="00F33E01"/>
    <w:rsid w:val="00FC4A1E"/>
    <w:rsid w:val="00FE0E7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795122-78FB-4349-87CE-4A6F02FBD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33E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66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664B"/>
    <w:rPr>
      <w:b/>
      <w:bCs/>
    </w:rPr>
  </w:style>
  <w:style w:type="character" w:customStyle="1" w:styleId="Heading1Char">
    <w:name w:val="Heading 1 Char"/>
    <w:basedOn w:val="DefaultParagraphFont"/>
    <w:link w:val="Heading1"/>
    <w:uiPriority w:val="9"/>
    <w:rsid w:val="00F33E01"/>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F4796"/>
    <w:pPr>
      <w:ind w:leftChars="400" w:left="800"/>
    </w:pPr>
  </w:style>
  <w:style w:type="character" w:styleId="IntenseEmphasis">
    <w:name w:val="Intense Emphasis"/>
    <w:basedOn w:val="DefaultParagraphFont"/>
    <w:uiPriority w:val="21"/>
    <w:qFormat/>
    <w:rsid w:val="00AB053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126606">
      <w:bodyDiv w:val="1"/>
      <w:marLeft w:val="0"/>
      <w:marRight w:val="0"/>
      <w:marTop w:val="0"/>
      <w:marBottom w:val="0"/>
      <w:divBdr>
        <w:top w:val="none" w:sz="0" w:space="0" w:color="auto"/>
        <w:left w:val="none" w:sz="0" w:space="0" w:color="auto"/>
        <w:bottom w:val="none" w:sz="0" w:space="0" w:color="auto"/>
        <w:right w:val="none" w:sz="0" w:space="0" w:color="auto"/>
      </w:divBdr>
    </w:div>
    <w:div w:id="1090085338">
      <w:bodyDiv w:val="1"/>
      <w:marLeft w:val="0"/>
      <w:marRight w:val="0"/>
      <w:marTop w:val="0"/>
      <w:marBottom w:val="0"/>
      <w:divBdr>
        <w:top w:val="none" w:sz="0" w:space="0" w:color="auto"/>
        <w:left w:val="none" w:sz="0" w:space="0" w:color="auto"/>
        <w:bottom w:val="none" w:sz="0" w:space="0" w:color="auto"/>
        <w:right w:val="none" w:sz="0" w:space="0" w:color="auto"/>
      </w:divBdr>
      <w:divsChild>
        <w:div w:id="1932424691">
          <w:marLeft w:val="0"/>
          <w:marRight w:val="0"/>
          <w:marTop w:val="0"/>
          <w:marBottom w:val="300"/>
          <w:divBdr>
            <w:top w:val="single" w:sz="6" w:space="0" w:color="auto"/>
            <w:left w:val="single" w:sz="2" w:space="0" w:color="auto"/>
            <w:bottom w:val="single" w:sz="6" w:space="0" w:color="auto"/>
            <w:right w:val="single" w:sz="6" w:space="0" w:color="auto"/>
          </w:divBdr>
          <w:divsChild>
            <w:div w:id="1662541814">
              <w:marLeft w:val="0"/>
              <w:marRight w:val="0"/>
              <w:marTop w:val="0"/>
              <w:marBottom w:val="0"/>
              <w:divBdr>
                <w:top w:val="none" w:sz="0" w:space="0" w:color="auto"/>
                <w:left w:val="none" w:sz="0" w:space="0" w:color="auto"/>
                <w:bottom w:val="none" w:sz="0" w:space="0" w:color="auto"/>
                <w:right w:val="none" w:sz="0" w:space="0" w:color="auto"/>
              </w:divBdr>
              <w:divsChild>
                <w:div w:id="1987853259">
                  <w:marLeft w:val="0"/>
                  <w:marRight w:val="0"/>
                  <w:marTop w:val="0"/>
                  <w:marBottom w:val="0"/>
                  <w:divBdr>
                    <w:top w:val="none" w:sz="0" w:space="0" w:color="auto"/>
                    <w:left w:val="none" w:sz="0" w:space="0" w:color="auto"/>
                    <w:bottom w:val="none" w:sz="0" w:space="0" w:color="auto"/>
                    <w:right w:val="none" w:sz="0" w:space="0" w:color="auto"/>
                  </w:divBdr>
                  <w:divsChild>
                    <w:div w:id="1967471428">
                      <w:marLeft w:val="0"/>
                      <w:marRight w:val="0"/>
                      <w:marTop w:val="0"/>
                      <w:marBottom w:val="180"/>
                      <w:divBdr>
                        <w:top w:val="none" w:sz="0" w:space="0" w:color="auto"/>
                        <w:left w:val="none" w:sz="0" w:space="0" w:color="auto"/>
                        <w:bottom w:val="none" w:sz="0" w:space="0" w:color="auto"/>
                        <w:right w:val="none" w:sz="0" w:space="0" w:color="auto"/>
                      </w:divBdr>
                      <w:divsChild>
                        <w:div w:id="277764729">
                          <w:marLeft w:val="0"/>
                          <w:marRight w:val="0"/>
                          <w:marTop w:val="0"/>
                          <w:marBottom w:val="0"/>
                          <w:divBdr>
                            <w:top w:val="none" w:sz="0" w:space="0" w:color="auto"/>
                            <w:left w:val="none" w:sz="0" w:space="0" w:color="auto"/>
                            <w:bottom w:val="none" w:sz="0" w:space="0" w:color="auto"/>
                            <w:right w:val="none" w:sz="0" w:space="0" w:color="auto"/>
                          </w:divBdr>
                          <w:divsChild>
                            <w:div w:id="123485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0364">
                      <w:marLeft w:val="0"/>
                      <w:marRight w:val="0"/>
                      <w:marTop w:val="0"/>
                      <w:marBottom w:val="0"/>
                      <w:divBdr>
                        <w:top w:val="none" w:sz="0" w:space="0" w:color="auto"/>
                        <w:left w:val="none" w:sz="0" w:space="0" w:color="auto"/>
                        <w:bottom w:val="none" w:sz="0" w:space="0" w:color="auto"/>
                        <w:right w:val="none" w:sz="0" w:space="0" w:color="auto"/>
                      </w:divBdr>
                      <w:divsChild>
                        <w:div w:id="6455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878826">
      <w:bodyDiv w:val="1"/>
      <w:marLeft w:val="0"/>
      <w:marRight w:val="0"/>
      <w:marTop w:val="0"/>
      <w:marBottom w:val="0"/>
      <w:divBdr>
        <w:top w:val="none" w:sz="0" w:space="0" w:color="auto"/>
        <w:left w:val="none" w:sz="0" w:space="0" w:color="auto"/>
        <w:bottom w:val="none" w:sz="0" w:space="0" w:color="auto"/>
        <w:right w:val="none" w:sz="0" w:space="0" w:color="auto"/>
      </w:divBdr>
    </w:div>
    <w:div w:id="1340041101">
      <w:bodyDiv w:val="1"/>
      <w:marLeft w:val="0"/>
      <w:marRight w:val="0"/>
      <w:marTop w:val="0"/>
      <w:marBottom w:val="0"/>
      <w:divBdr>
        <w:top w:val="none" w:sz="0" w:space="0" w:color="auto"/>
        <w:left w:val="none" w:sz="0" w:space="0" w:color="auto"/>
        <w:bottom w:val="none" w:sz="0" w:space="0" w:color="auto"/>
        <w:right w:val="none" w:sz="0" w:space="0" w:color="auto"/>
      </w:divBdr>
    </w:div>
    <w:div w:id="1398479963">
      <w:bodyDiv w:val="1"/>
      <w:marLeft w:val="0"/>
      <w:marRight w:val="0"/>
      <w:marTop w:val="0"/>
      <w:marBottom w:val="0"/>
      <w:divBdr>
        <w:top w:val="none" w:sz="0" w:space="0" w:color="auto"/>
        <w:left w:val="none" w:sz="0" w:space="0" w:color="auto"/>
        <w:bottom w:val="none" w:sz="0" w:space="0" w:color="auto"/>
        <w:right w:val="none" w:sz="0" w:space="0" w:color="auto"/>
      </w:divBdr>
    </w:div>
    <w:div w:id="1424456320">
      <w:bodyDiv w:val="1"/>
      <w:marLeft w:val="0"/>
      <w:marRight w:val="0"/>
      <w:marTop w:val="0"/>
      <w:marBottom w:val="0"/>
      <w:divBdr>
        <w:top w:val="none" w:sz="0" w:space="0" w:color="auto"/>
        <w:left w:val="none" w:sz="0" w:space="0" w:color="auto"/>
        <w:bottom w:val="none" w:sz="0" w:space="0" w:color="auto"/>
        <w:right w:val="none" w:sz="0" w:space="0" w:color="auto"/>
      </w:divBdr>
    </w:div>
    <w:div w:id="189361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08D70-E318-4395-9BE7-C3BD7575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Pages>
  <Words>263</Words>
  <Characters>1504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Dae-Young JO</dc:creator>
  <cp:keywords/>
  <dc:description/>
  <cp:lastModifiedBy>Daeyoung Jo</cp:lastModifiedBy>
  <cp:revision>3</cp:revision>
  <dcterms:created xsi:type="dcterms:W3CDTF">2018-10-14T10:03:00Z</dcterms:created>
  <dcterms:modified xsi:type="dcterms:W3CDTF">2020-03-25T19:21:00Z</dcterms:modified>
</cp:coreProperties>
</file>