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17. Politica de tratamiento de datos personales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</w:t>
      </w:r>
    </w:p>
    <w:p>
      <w:pPr>
        <w:pStyle w:val="Normal"/>
        <w:spacing w:before="0" w:after="120"/>
        <w:rPr/>
      </w:pPr>
      <w:r>
        <w:rPr/>
        <w:t>Segun la Ley 1581 de 2012 de Colombia. La app muestra un resumen en la pantalla "Tratamiento de datos" y pide aceptarla al registrarse.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>Responsables:</w:t>
      </w:r>
      <w:r>
        <w:rPr/>
        <w:t xml:space="preserve"> Julian David Diaz Medina y Diego Alejandro Franco Atehortua, autores de TalkLate (proyecto academico). Contacto: </w:t>
      </w:r>
      <w:r>
        <w:rPr>
          <w:color w:val="2F5496"/>
          <w:u w:val="single"/>
        </w:rPr>
        <w:t>dafa123.daf@gmail.com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Datos que se recogen:</w:t>
      </w:r>
      <w:r>
        <w:rPr/>
        <w:t xml:space="preserve"> nombre, apellido, correo, fecha de nacimiento y el contenido de las conversaciones (mensajes originales y traducidos). La voz grabada se usa solo para transcribirla y estimar la entonacion; no se guarda.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Finalidad:</w:t>
      </w:r>
      <w:r>
        <w:rPr/>
        <w:t xml:space="preserve"> crear y proteger la cuenta, traducir los mensajes, guardar el historial y mejorar la calidad de las traducciones con los reportes que la persona envie. Los datos no se venden ni se usan para publicidad.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Edad minima:</w:t>
      </w:r>
      <w:r>
        <w:rPr/>
        <w:t xml:space="preserve"> 13 anos.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Tratamiento por terceros:</w:t>
      </w:r>
      <w:r>
        <w:rPr/>
        <w:t xml:space="preserve"> la transcripcion (Whisper), la traduccion (Qwen) y la voz (VoiceStudio) se hacen con modelos de IA en el servidor de TalkLate. Si no estan disponibles, se pueden usar proveedores externos: Anthropic (Claude), que recibe solo el texto a traducir, y Microsoft Azure u OpenAI, que reciben solo el texto traducido para convertirlo en voz.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Seguridad:</w:t>
      </w:r>
      <w:r>
        <w:rPr/>
        <w:t xml:space="preserve"> contrasenas con hash, mensajes cifrados, acceso solo del dueno, sesiones que vencen y registros sin datos personales.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Derechos del titular:</w:t>
      </w:r>
      <w:r>
        <w:rPr/>
        <w:t xml:space="preserve"> conocer, actualizar, rectificar y suprimir sus datos, y revocar la autorizacion. Desde la app puede borrar conversaciones y eliminar su cuenta con todos sus datos; para lo demas, escribir al contacto.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Vigencia:</w:t>
      </w:r>
      <w:r>
        <w:rPr/>
        <w:t xml:space="preserve"> mientras la cuenta exista.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Politica de tratamiento de datos personales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291</Words>
  <Characters>1585</Characters>
  <CharactersWithSpaces>1848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2026-10-29T23:28:20Z</dcterms:modified>
  <cp:revision>2</cp:revision>
  <dc:subject/>
  <dc:title>TalkLate - Politica de tratamiento de datos personales</dc:title>
</cp:coreProperties>
</file>