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D64D9" w14:textId="022ABE6E" w:rsidR="003557A0" w:rsidRDefault="00AD4030" w:rsidP="00506359">
      <w:pPr>
        <w:jc w:val="center"/>
        <w:rPr>
          <w:rFonts w:ascii="Times New Roman" w:hAnsi="Times New Roman" w:cs="Times New Roman"/>
          <w:b/>
          <w:bCs/>
          <w:sz w:val="28"/>
          <w:szCs w:val="28"/>
        </w:rPr>
      </w:pPr>
      <w:r>
        <w:rPr>
          <w:rFonts w:ascii="Times New Roman" w:hAnsi="Times New Roman" w:cs="Times New Roman"/>
          <w:b/>
          <w:bCs/>
          <w:sz w:val="28"/>
          <w:szCs w:val="28"/>
        </w:rPr>
        <w:t xml:space="preserve">Black Box </w:t>
      </w:r>
      <w:r w:rsidR="00506359">
        <w:rPr>
          <w:rFonts w:ascii="Times New Roman" w:hAnsi="Times New Roman" w:cs="Times New Roman"/>
          <w:b/>
          <w:bCs/>
          <w:sz w:val="28"/>
          <w:szCs w:val="28"/>
        </w:rPr>
        <w:t>Testing</w:t>
      </w:r>
    </w:p>
    <w:p w14:paraId="6446B9EC" w14:textId="4C8933FB" w:rsidR="00506359" w:rsidRDefault="00506359" w:rsidP="00506359">
      <w:pPr>
        <w:jc w:val="center"/>
        <w:rPr>
          <w:rFonts w:ascii="Times New Roman" w:hAnsi="Times New Roman" w:cs="Times New Roman"/>
          <w:b/>
          <w:bCs/>
          <w:sz w:val="28"/>
          <w:szCs w:val="28"/>
        </w:rPr>
      </w:pPr>
      <w:r w:rsidRPr="00506359">
        <w:rPr>
          <w:rFonts w:ascii="Times New Roman" w:hAnsi="Times New Roman" w:cs="Times New Roman"/>
          <w:b/>
          <w:bCs/>
          <w:sz w:val="28"/>
          <w:szCs w:val="28"/>
        </w:rPr>
        <w:t xml:space="preserve">Web Sistem Informasi Geografis Pemetaan Daerah Rawan Pencurian Kendaraan Bermotor Dan Pencurian Dengan Kekerasan </w:t>
      </w:r>
      <w:r>
        <w:rPr>
          <w:rFonts w:ascii="Times New Roman" w:hAnsi="Times New Roman" w:cs="Times New Roman"/>
          <w:b/>
          <w:bCs/>
          <w:sz w:val="28"/>
          <w:szCs w:val="28"/>
        </w:rPr>
        <w:br/>
      </w:r>
      <w:r w:rsidRPr="00506359">
        <w:rPr>
          <w:rFonts w:ascii="Times New Roman" w:hAnsi="Times New Roman" w:cs="Times New Roman"/>
          <w:b/>
          <w:bCs/>
          <w:sz w:val="28"/>
          <w:szCs w:val="28"/>
        </w:rPr>
        <w:t>Di Kabupaten Probolinggo</w:t>
      </w:r>
    </w:p>
    <w:p w14:paraId="6C415D42" w14:textId="77777777" w:rsidR="00506359" w:rsidRDefault="00506359" w:rsidP="00506359">
      <w:pPr>
        <w:jc w:val="center"/>
        <w:rPr>
          <w:rFonts w:ascii="Times New Roman" w:hAnsi="Times New Roman" w:cs="Times New Roman"/>
          <w:b/>
          <w:bCs/>
          <w:sz w:val="28"/>
          <w:szCs w:val="28"/>
        </w:rPr>
      </w:pPr>
    </w:p>
    <w:p w14:paraId="653F495A" w14:textId="6A2768A7" w:rsidR="00506359" w:rsidRDefault="00506359" w:rsidP="00506359">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Identitas Penguji</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425"/>
        <w:gridCol w:w="6638"/>
      </w:tblGrid>
      <w:tr w:rsidR="00506359" w14:paraId="45EAB109" w14:textId="77777777" w:rsidTr="002137C2">
        <w:tc>
          <w:tcPr>
            <w:tcW w:w="1129" w:type="dxa"/>
          </w:tcPr>
          <w:p w14:paraId="47EE0066" w14:textId="77777777" w:rsidR="00506359" w:rsidRPr="003F0F9B" w:rsidRDefault="00506359" w:rsidP="002137C2">
            <w:pPr>
              <w:spacing w:line="360" w:lineRule="auto"/>
              <w:jc w:val="both"/>
              <w:rPr>
                <w:rFonts w:ascii="Times New Roman" w:hAnsi="Times New Roman" w:cs="Times New Roman"/>
                <w:sz w:val="24"/>
                <w:szCs w:val="24"/>
              </w:rPr>
            </w:pPr>
            <w:r w:rsidRPr="003F0F9B">
              <w:rPr>
                <w:rFonts w:ascii="Times New Roman" w:hAnsi="Times New Roman" w:cs="Times New Roman"/>
                <w:sz w:val="24"/>
                <w:szCs w:val="24"/>
              </w:rPr>
              <w:t>Nama</w:t>
            </w:r>
          </w:p>
        </w:tc>
        <w:tc>
          <w:tcPr>
            <w:tcW w:w="426" w:type="dxa"/>
          </w:tcPr>
          <w:p w14:paraId="109228D1" w14:textId="77777777" w:rsidR="00506359" w:rsidRPr="003F0F9B" w:rsidRDefault="00506359" w:rsidP="002137C2">
            <w:pPr>
              <w:spacing w:line="360" w:lineRule="auto"/>
              <w:jc w:val="both"/>
              <w:rPr>
                <w:rFonts w:ascii="Times New Roman" w:hAnsi="Times New Roman" w:cs="Times New Roman"/>
                <w:sz w:val="24"/>
                <w:szCs w:val="24"/>
              </w:rPr>
            </w:pPr>
            <w:r w:rsidRPr="003F0F9B">
              <w:rPr>
                <w:rFonts w:ascii="Times New Roman" w:hAnsi="Times New Roman" w:cs="Times New Roman"/>
                <w:sz w:val="24"/>
                <w:szCs w:val="24"/>
              </w:rPr>
              <w:t>:</w:t>
            </w:r>
          </w:p>
        </w:tc>
        <w:tc>
          <w:tcPr>
            <w:tcW w:w="6661" w:type="dxa"/>
          </w:tcPr>
          <w:p w14:paraId="523492A5" w14:textId="6F2C33EC" w:rsidR="00506359" w:rsidRPr="00934692" w:rsidRDefault="00934692" w:rsidP="002137C2">
            <w:pPr>
              <w:jc w:val="both"/>
              <w:rPr>
                <w:rFonts w:ascii="Times New Roman" w:hAnsi="Times New Roman" w:cs="Times New Roman"/>
                <w:sz w:val="24"/>
                <w:szCs w:val="24"/>
              </w:rPr>
            </w:pPr>
            <w:r w:rsidRPr="00934692">
              <w:rPr>
                <w:rFonts w:ascii="Times New Roman" w:hAnsi="Times New Roman" w:cs="Times New Roman"/>
                <w:sz w:val="24"/>
                <w:szCs w:val="24"/>
              </w:rPr>
              <w:t xml:space="preserve">Ilham Ibnu Ahmad </w:t>
            </w:r>
          </w:p>
        </w:tc>
      </w:tr>
      <w:tr w:rsidR="00506359" w14:paraId="1ED2CCD0" w14:textId="77777777" w:rsidTr="002137C2">
        <w:tc>
          <w:tcPr>
            <w:tcW w:w="1129" w:type="dxa"/>
          </w:tcPr>
          <w:p w14:paraId="57969217" w14:textId="43192BD1" w:rsidR="00506359" w:rsidRPr="003F0F9B" w:rsidRDefault="00506359" w:rsidP="002137C2">
            <w:pPr>
              <w:spacing w:line="360" w:lineRule="auto"/>
              <w:jc w:val="both"/>
              <w:rPr>
                <w:rFonts w:ascii="Times New Roman" w:hAnsi="Times New Roman" w:cs="Times New Roman"/>
                <w:sz w:val="24"/>
                <w:szCs w:val="24"/>
              </w:rPr>
            </w:pPr>
            <w:r>
              <w:rPr>
                <w:rFonts w:ascii="Times New Roman" w:hAnsi="Times New Roman" w:cs="Times New Roman"/>
                <w:sz w:val="24"/>
                <w:szCs w:val="24"/>
              </w:rPr>
              <w:t>Pekerjaan</w:t>
            </w:r>
          </w:p>
        </w:tc>
        <w:tc>
          <w:tcPr>
            <w:tcW w:w="426" w:type="dxa"/>
          </w:tcPr>
          <w:p w14:paraId="466F64CE" w14:textId="77777777" w:rsidR="00506359" w:rsidRPr="003F0F9B" w:rsidRDefault="00506359" w:rsidP="002137C2">
            <w:pPr>
              <w:spacing w:line="360" w:lineRule="auto"/>
              <w:jc w:val="both"/>
              <w:rPr>
                <w:rFonts w:ascii="Times New Roman" w:hAnsi="Times New Roman" w:cs="Times New Roman"/>
                <w:sz w:val="24"/>
                <w:szCs w:val="24"/>
              </w:rPr>
            </w:pPr>
            <w:r w:rsidRPr="003F0F9B">
              <w:rPr>
                <w:rFonts w:ascii="Times New Roman" w:hAnsi="Times New Roman" w:cs="Times New Roman"/>
                <w:sz w:val="24"/>
                <w:szCs w:val="24"/>
              </w:rPr>
              <w:t>:</w:t>
            </w:r>
          </w:p>
        </w:tc>
        <w:tc>
          <w:tcPr>
            <w:tcW w:w="6661" w:type="dxa"/>
          </w:tcPr>
          <w:p w14:paraId="3A7B149E" w14:textId="4940AB04" w:rsidR="00506359" w:rsidRPr="00934692" w:rsidRDefault="00934692" w:rsidP="002137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Mahasiswa </w:t>
            </w:r>
            <w:proofErr w:type="spellStart"/>
            <w:r>
              <w:rPr>
                <w:rFonts w:ascii="Times New Roman" w:hAnsi="Times New Roman" w:cs="Times New Roman"/>
                <w:sz w:val="24"/>
                <w:szCs w:val="24"/>
              </w:rPr>
              <w:t>Prodi</w:t>
            </w:r>
            <w:proofErr w:type="spellEnd"/>
            <w:r>
              <w:rPr>
                <w:rFonts w:ascii="Times New Roman" w:hAnsi="Times New Roman" w:cs="Times New Roman"/>
                <w:sz w:val="24"/>
                <w:szCs w:val="24"/>
              </w:rPr>
              <w:t xml:space="preserve"> Teknik Informatika</w:t>
            </w:r>
          </w:p>
        </w:tc>
      </w:tr>
    </w:tbl>
    <w:p w14:paraId="131E8F73" w14:textId="77777777" w:rsidR="00506359" w:rsidRDefault="00506359" w:rsidP="00506359">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Pernyataan</w:t>
      </w:r>
    </w:p>
    <w:p w14:paraId="21E4C85C" w14:textId="75E0BD7E" w:rsidR="00506359" w:rsidRDefault="00506359" w:rsidP="00506359">
      <w:pPr>
        <w:spacing w:line="360" w:lineRule="auto"/>
        <w:ind w:left="1134" w:firstLine="567"/>
        <w:jc w:val="both"/>
        <w:rPr>
          <w:rFonts w:ascii="Times New Roman" w:hAnsi="Times New Roman" w:cs="Times New Roman"/>
          <w:sz w:val="24"/>
          <w:szCs w:val="24"/>
        </w:rPr>
      </w:pPr>
      <w:r w:rsidRPr="009A0D61">
        <w:rPr>
          <w:rFonts w:ascii="Times New Roman" w:hAnsi="Times New Roman" w:cs="Times New Roman"/>
          <w:sz w:val="24"/>
          <w:szCs w:val="24"/>
        </w:rPr>
        <w:t xml:space="preserve">Dalam memberikan penilaian atau pengujian terhadap web tersebut, kami sudah memberikan beberapa pernyataan dalam </w:t>
      </w:r>
      <w:proofErr w:type="spellStart"/>
      <w:r w:rsidRPr="009A0D61">
        <w:rPr>
          <w:rFonts w:ascii="Times New Roman" w:hAnsi="Times New Roman" w:cs="Times New Roman"/>
          <w:sz w:val="24"/>
          <w:szCs w:val="24"/>
        </w:rPr>
        <w:t>form</w:t>
      </w:r>
      <w:proofErr w:type="spellEnd"/>
      <w:r w:rsidRPr="009A0D61">
        <w:rPr>
          <w:rFonts w:ascii="Times New Roman" w:hAnsi="Times New Roman" w:cs="Times New Roman"/>
          <w:sz w:val="24"/>
          <w:szCs w:val="24"/>
        </w:rPr>
        <w:t xml:space="preserve"> ini, yang dapat dijawab menggunakan </w:t>
      </w:r>
      <w:r>
        <w:rPr>
          <w:rFonts w:ascii="Times New Roman" w:hAnsi="Times New Roman" w:cs="Times New Roman"/>
          <w:sz w:val="24"/>
          <w:szCs w:val="24"/>
        </w:rPr>
        <w:t xml:space="preserve">mencentang pada kolom yang tersedia. Kolom berhasil jika pernyataan yang ada sesuai dengan apa yang ada pada web, dan kolom tidak berhasil jika pernyataan yang ada tidak sesuai dengan apa yang terjadi pada web. </w:t>
      </w:r>
    </w:p>
    <w:tbl>
      <w:tblPr>
        <w:tblW w:w="9400" w:type="dxa"/>
        <w:tblLook w:val="04A0" w:firstRow="1" w:lastRow="0" w:firstColumn="1" w:lastColumn="0" w:noHBand="0" w:noVBand="1"/>
      </w:tblPr>
      <w:tblGrid>
        <w:gridCol w:w="600"/>
        <w:gridCol w:w="4860"/>
        <w:gridCol w:w="1070"/>
        <w:gridCol w:w="1070"/>
        <w:gridCol w:w="1820"/>
      </w:tblGrid>
      <w:tr w:rsidR="00506359" w:rsidRPr="00506359" w14:paraId="1F79FA75" w14:textId="77777777" w:rsidTr="00506359">
        <w:trPr>
          <w:trHeight w:val="315"/>
        </w:trPr>
        <w:tc>
          <w:tcPr>
            <w:tcW w:w="6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B0701" w14:textId="77777777" w:rsidR="00506359" w:rsidRPr="00506359" w:rsidRDefault="00506359" w:rsidP="00506359">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506359">
              <w:rPr>
                <w:rFonts w:ascii="Times New Roman" w:eastAsia="Times New Roman" w:hAnsi="Times New Roman" w:cs="Times New Roman"/>
                <w:b/>
                <w:bCs/>
                <w:color w:val="000000"/>
                <w:kern w:val="0"/>
                <w:sz w:val="24"/>
                <w:szCs w:val="24"/>
                <w:lang w:eastAsia="id-ID"/>
                <w14:ligatures w14:val="none"/>
              </w:rPr>
              <w:t xml:space="preserve">No. </w:t>
            </w:r>
          </w:p>
        </w:tc>
        <w:tc>
          <w:tcPr>
            <w:tcW w:w="4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872B3" w14:textId="77777777" w:rsidR="00506359" w:rsidRPr="00506359" w:rsidRDefault="00506359" w:rsidP="00506359">
            <w:pPr>
              <w:spacing w:after="0" w:line="240" w:lineRule="auto"/>
              <w:jc w:val="center"/>
              <w:rPr>
                <w:rFonts w:ascii="Times New Roman" w:eastAsia="Times New Roman" w:hAnsi="Times New Roman" w:cs="Times New Roman"/>
                <w:b/>
                <w:bCs/>
                <w:color w:val="000000"/>
                <w:kern w:val="0"/>
                <w:sz w:val="24"/>
                <w:szCs w:val="24"/>
                <w:lang w:eastAsia="id-ID"/>
                <w14:ligatures w14:val="none"/>
              </w:rPr>
            </w:pPr>
            <w:proofErr w:type="spellStart"/>
            <w:r w:rsidRPr="00506359">
              <w:rPr>
                <w:rFonts w:ascii="Times New Roman" w:eastAsia="Times New Roman" w:hAnsi="Times New Roman" w:cs="Times New Roman"/>
                <w:b/>
                <w:bCs/>
                <w:color w:val="000000"/>
                <w:kern w:val="0"/>
                <w:sz w:val="24"/>
                <w:szCs w:val="24"/>
                <w:lang w:eastAsia="id-ID"/>
                <w14:ligatures w14:val="none"/>
              </w:rPr>
              <w:t>Pertanyataan</w:t>
            </w:r>
            <w:proofErr w:type="spellEnd"/>
          </w:p>
        </w:tc>
        <w:tc>
          <w:tcPr>
            <w:tcW w:w="394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BB525DA" w14:textId="77777777" w:rsidR="00506359" w:rsidRPr="00506359" w:rsidRDefault="00506359" w:rsidP="00506359">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506359">
              <w:rPr>
                <w:rFonts w:ascii="Times New Roman" w:eastAsia="Times New Roman" w:hAnsi="Times New Roman" w:cs="Times New Roman"/>
                <w:b/>
                <w:bCs/>
                <w:color w:val="000000"/>
                <w:kern w:val="0"/>
                <w:sz w:val="24"/>
                <w:szCs w:val="24"/>
                <w:lang w:eastAsia="id-ID"/>
                <w14:ligatures w14:val="none"/>
              </w:rPr>
              <w:t>Nilai</w:t>
            </w:r>
          </w:p>
        </w:tc>
      </w:tr>
      <w:tr w:rsidR="00506359" w:rsidRPr="00506359" w14:paraId="43E52E0D" w14:textId="77777777" w:rsidTr="00506359">
        <w:trPr>
          <w:trHeight w:val="750"/>
        </w:trPr>
        <w:tc>
          <w:tcPr>
            <w:tcW w:w="600" w:type="dxa"/>
            <w:vMerge/>
            <w:tcBorders>
              <w:top w:val="single" w:sz="4" w:space="0" w:color="auto"/>
              <w:left w:val="single" w:sz="4" w:space="0" w:color="auto"/>
              <w:bottom w:val="single" w:sz="4" w:space="0" w:color="auto"/>
              <w:right w:val="single" w:sz="4" w:space="0" w:color="auto"/>
            </w:tcBorders>
            <w:vAlign w:val="center"/>
            <w:hideMark/>
          </w:tcPr>
          <w:p w14:paraId="258A2177" w14:textId="77777777" w:rsidR="00506359" w:rsidRPr="00506359" w:rsidRDefault="00506359" w:rsidP="00506359">
            <w:pPr>
              <w:spacing w:after="0" w:line="240" w:lineRule="auto"/>
              <w:rPr>
                <w:rFonts w:ascii="Times New Roman" w:eastAsia="Times New Roman" w:hAnsi="Times New Roman" w:cs="Times New Roman"/>
                <w:b/>
                <w:bCs/>
                <w:color w:val="000000"/>
                <w:kern w:val="0"/>
                <w:sz w:val="24"/>
                <w:szCs w:val="24"/>
                <w:lang w:eastAsia="id-ID"/>
                <w14:ligatures w14:val="none"/>
              </w:rPr>
            </w:pPr>
          </w:p>
        </w:tc>
        <w:tc>
          <w:tcPr>
            <w:tcW w:w="4860" w:type="dxa"/>
            <w:vMerge/>
            <w:tcBorders>
              <w:top w:val="single" w:sz="4" w:space="0" w:color="auto"/>
              <w:left w:val="single" w:sz="4" w:space="0" w:color="auto"/>
              <w:bottom w:val="single" w:sz="4" w:space="0" w:color="auto"/>
              <w:right w:val="single" w:sz="4" w:space="0" w:color="auto"/>
            </w:tcBorders>
            <w:vAlign w:val="center"/>
            <w:hideMark/>
          </w:tcPr>
          <w:p w14:paraId="3F32863B" w14:textId="77777777" w:rsidR="00506359" w:rsidRPr="00506359" w:rsidRDefault="00506359" w:rsidP="00506359">
            <w:pPr>
              <w:spacing w:after="0" w:line="240" w:lineRule="auto"/>
              <w:rPr>
                <w:rFonts w:ascii="Times New Roman" w:eastAsia="Times New Roman" w:hAnsi="Times New Roman" w:cs="Times New Roman"/>
                <w:b/>
                <w:bCs/>
                <w:color w:val="000000"/>
                <w:kern w:val="0"/>
                <w:sz w:val="24"/>
                <w:szCs w:val="24"/>
                <w:lang w:eastAsia="id-ID"/>
                <w14:ligatures w14:val="none"/>
              </w:rPr>
            </w:pPr>
          </w:p>
        </w:tc>
        <w:tc>
          <w:tcPr>
            <w:tcW w:w="1060" w:type="dxa"/>
            <w:tcBorders>
              <w:top w:val="nil"/>
              <w:left w:val="nil"/>
              <w:bottom w:val="single" w:sz="4" w:space="0" w:color="auto"/>
              <w:right w:val="single" w:sz="4" w:space="0" w:color="auto"/>
            </w:tcBorders>
            <w:shd w:val="clear" w:color="auto" w:fill="auto"/>
            <w:vAlign w:val="center"/>
            <w:hideMark/>
          </w:tcPr>
          <w:p w14:paraId="10546186" w14:textId="77777777" w:rsidR="00506359" w:rsidRPr="00506359" w:rsidRDefault="00506359" w:rsidP="00506359">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506359">
              <w:rPr>
                <w:rFonts w:ascii="Times New Roman" w:eastAsia="Times New Roman" w:hAnsi="Times New Roman" w:cs="Times New Roman"/>
                <w:b/>
                <w:bCs/>
                <w:color w:val="000000"/>
                <w:kern w:val="0"/>
                <w:sz w:val="24"/>
                <w:szCs w:val="24"/>
                <w:lang w:eastAsia="id-ID"/>
                <w14:ligatures w14:val="none"/>
              </w:rPr>
              <w:t>Berhasil</w:t>
            </w:r>
          </w:p>
        </w:tc>
        <w:tc>
          <w:tcPr>
            <w:tcW w:w="1060" w:type="dxa"/>
            <w:tcBorders>
              <w:top w:val="nil"/>
              <w:left w:val="nil"/>
              <w:bottom w:val="single" w:sz="4" w:space="0" w:color="auto"/>
              <w:right w:val="single" w:sz="4" w:space="0" w:color="auto"/>
            </w:tcBorders>
            <w:shd w:val="clear" w:color="auto" w:fill="auto"/>
            <w:vAlign w:val="center"/>
            <w:hideMark/>
          </w:tcPr>
          <w:p w14:paraId="102E0E3A" w14:textId="77777777" w:rsidR="00506359" w:rsidRPr="00506359" w:rsidRDefault="00506359" w:rsidP="00506359">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506359">
              <w:rPr>
                <w:rFonts w:ascii="Times New Roman" w:eastAsia="Times New Roman" w:hAnsi="Times New Roman" w:cs="Times New Roman"/>
                <w:b/>
                <w:bCs/>
                <w:color w:val="000000"/>
                <w:kern w:val="0"/>
                <w:sz w:val="24"/>
                <w:szCs w:val="24"/>
                <w:lang w:eastAsia="id-ID"/>
                <w14:ligatures w14:val="none"/>
              </w:rPr>
              <w:t>Tidak Berhasil</w:t>
            </w:r>
          </w:p>
        </w:tc>
        <w:tc>
          <w:tcPr>
            <w:tcW w:w="1820" w:type="dxa"/>
            <w:tcBorders>
              <w:top w:val="nil"/>
              <w:left w:val="nil"/>
              <w:bottom w:val="single" w:sz="4" w:space="0" w:color="auto"/>
              <w:right w:val="single" w:sz="4" w:space="0" w:color="auto"/>
            </w:tcBorders>
            <w:shd w:val="clear" w:color="auto" w:fill="auto"/>
            <w:noWrap/>
            <w:vAlign w:val="center"/>
            <w:hideMark/>
          </w:tcPr>
          <w:p w14:paraId="51E4718E" w14:textId="77777777" w:rsidR="00506359" w:rsidRPr="00506359" w:rsidRDefault="00506359" w:rsidP="00506359">
            <w:pPr>
              <w:spacing w:after="0" w:line="240" w:lineRule="auto"/>
              <w:jc w:val="center"/>
              <w:rPr>
                <w:rFonts w:ascii="Times New Roman" w:eastAsia="Times New Roman" w:hAnsi="Times New Roman" w:cs="Times New Roman"/>
                <w:b/>
                <w:bCs/>
                <w:color w:val="000000"/>
                <w:kern w:val="0"/>
                <w:sz w:val="24"/>
                <w:szCs w:val="24"/>
                <w:lang w:eastAsia="id-ID"/>
                <w14:ligatures w14:val="none"/>
              </w:rPr>
            </w:pPr>
            <w:r w:rsidRPr="00506359">
              <w:rPr>
                <w:rFonts w:ascii="Times New Roman" w:eastAsia="Times New Roman" w:hAnsi="Times New Roman" w:cs="Times New Roman"/>
                <w:b/>
                <w:bCs/>
                <w:color w:val="000000"/>
                <w:kern w:val="0"/>
                <w:sz w:val="24"/>
                <w:szCs w:val="24"/>
                <w:lang w:eastAsia="id-ID"/>
                <w14:ligatures w14:val="none"/>
              </w:rPr>
              <w:t>Catatan</w:t>
            </w:r>
          </w:p>
        </w:tc>
      </w:tr>
      <w:tr w:rsidR="00506359" w:rsidRPr="00506359" w14:paraId="74FF6800"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47DE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A. Hak Akses Admin</w:t>
            </w:r>
          </w:p>
        </w:tc>
      </w:tr>
      <w:tr w:rsidR="00506359" w:rsidRPr="00506359" w14:paraId="5F18DBEA"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45BAB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1. </w:t>
            </w:r>
            <w:proofErr w:type="spellStart"/>
            <w:r w:rsidRPr="00506359">
              <w:rPr>
                <w:rFonts w:ascii="Times New Roman" w:eastAsia="Times New Roman" w:hAnsi="Times New Roman" w:cs="Times New Roman"/>
                <w:color w:val="000000"/>
                <w:kern w:val="0"/>
                <w:sz w:val="24"/>
                <w:szCs w:val="24"/>
                <w:lang w:eastAsia="id-ID"/>
                <w14:ligatures w14:val="none"/>
              </w:rPr>
              <w:t>Login</w:t>
            </w:r>
            <w:proofErr w:type="spellEnd"/>
          </w:p>
        </w:tc>
      </w:tr>
      <w:tr w:rsidR="00506359" w:rsidRPr="00506359" w14:paraId="7380CFAA"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7B98D41"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046CCA0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Apakah Halaman </w:t>
            </w:r>
            <w:proofErr w:type="spellStart"/>
            <w:r w:rsidRPr="00506359">
              <w:rPr>
                <w:rFonts w:ascii="Times New Roman" w:eastAsia="Times New Roman" w:hAnsi="Times New Roman" w:cs="Times New Roman"/>
                <w:color w:val="000000"/>
                <w:kern w:val="0"/>
                <w:sz w:val="24"/>
                <w:szCs w:val="24"/>
                <w:lang w:eastAsia="id-ID"/>
                <w14:ligatures w14:val="none"/>
              </w:rPr>
              <w:t>login</w:t>
            </w:r>
            <w:proofErr w:type="spellEnd"/>
            <w:r w:rsidRPr="00506359">
              <w:rPr>
                <w:rFonts w:ascii="Times New Roman" w:eastAsia="Times New Roman" w:hAnsi="Times New Roman" w:cs="Times New Roman"/>
                <w:color w:val="000000"/>
                <w:kern w:val="0"/>
                <w:sz w:val="24"/>
                <w:szCs w:val="24"/>
                <w:lang w:eastAsia="id-ID"/>
                <w14:ligatures w14:val="none"/>
              </w:rPr>
              <w:t xml:space="preserve"> tampil pada </w:t>
            </w:r>
            <w:proofErr w:type="spellStart"/>
            <w:r w:rsidRPr="00506359">
              <w:rPr>
                <w:rFonts w:ascii="Times New Roman" w:eastAsia="Times New Roman" w:hAnsi="Times New Roman" w:cs="Times New Roman"/>
                <w:color w:val="000000"/>
                <w:kern w:val="0"/>
                <w:sz w:val="24"/>
                <w:szCs w:val="24"/>
                <w:lang w:eastAsia="id-ID"/>
                <w14:ligatures w14:val="none"/>
              </w:rPr>
              <w:t>url</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login</w:t>
            </w:r>
            <w:proofErr w:type="spellEnd"/>
          </w:p>
        </w:tc>
        <w:tc>
          <w:tcPr>
            <w:tcW w:w="1060" w:type="dxa"/>
            <w:tcBorders>
              <w:top w:val="nil"/>
              <w:left w:val="nil"/>
              <w:bottom w:val="single" w:sz="4" w:space="0" w:color="auto"/>
              <w:right w:val="single" w:sz="4" w:space="0" w:color="auto"/>
            </w:tcBorders>
            <w:shd w:val="clear" w:color="auto" w:fill="auto"/>
            <w:vAlign w:val="center"/>
            <w:hideMark/>
          </w:tcPr>
          <w:p w14:paraId="5C8E8EE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vAlign w:val="center"/>
            <w:hideMark/>
          </w:tcPr>
          <w:p w14:paraId="640E495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vAlign w:val="center"/>
            <w:hideMark/>
          </w:tcPr>
          <w:p w14:paraId="1320FC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1ECFB88" w14:textId="77777777" w:rsidTr="00506359">
        <w:trPr>
          <w:trHeight w:val="315"/>
        </w:trPr>
        <w:tc>
          <w:tcPr>
            <w:tcW w:w="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ABA671"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8800" w:type="dxa"/>
            <w:gridSpan w:val="4"/>
            <w:tcBorders>
              <w:top w:val="single" w:sz="4" w:space="0" w:color="auto"/>
              <w:left w:val="nil"/>
              <w:bottom w:val="single" w:sz="4" w:space="0" w:color="auto"/>
              <w:right w:val="single" w:sz="4" w:space="0" w:color="auto"/>
            </w:tcBorders>
            <w:shd w:val="clear" w:color="auto" w:fill="auto"/>
            <w:vAlign w:val="center"/>
            <w:hideMark/>
          </w:tcPr>
          <w:p w14:paraId="671D164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Apakah </w:t>
            </w:r>
            <w:proofErr w:type="spellStart"/>
            <w:r w:rsidRPr="00506359">
              <w:rPr>
                <w:rFonts w:ascii="Times New Roman" w:eastAsia="Times New Roman" w:hAnsi="Times New Roman" w:cs="Times New Roman"/>
                <w:color w:val="000000"/>
                <w:kern w:val="0"/>
                <w:sz w:val="24"/>
                <w:szCs w:val="24"/>
                <w:lang w:eastAsia="id-ID"/>
                <w14:ligatures w14:val="none"/>
              </w:rPr>
              <w:t>Login</w:t>
            </w:r>
            <w:proofErr w:type="spellEnd"/>
            <w:r w:rsidRPr="00506359">
              <w:rPr>
                <w:rFonts w:ascii="Times New Roman" w:eastAsia="Times New Roman" w:hAnsi="Times New Roman" w:cs="Times New Roman"/>
                <w:color w:val="000000"/>
                <w:kern w:val="0"/>
                <w:sz w:val="24"/>
                <w:szCs w:val="24"/>
                <w:lang w:eastAsia="id-ID"/>
                <w14:ligatures w14:val="none"/>
              </w:rPr>
              <w:t xml:space="preserve"> Berhasil ketika memasukkan akun </w:t>
            </w:r>
            <w:proofErr w:type="spellStart"/>
            <w:r w:rsidRPr="00506359">
              <w:rPr>
                <w:rFonts w:ascii="Times New Roman" w:eastAsia="Times New Roman" w:hAnsi="Times New Roman" w:cs="Times New Roman"/>
                <w:color w:val="000000"/>
                <w:kern w:val="0"/>
                <w:sz w:val="24"/>
                <w:szCs w:val="24"/>
                <w:lang w:eastAsia="id-ID"/>
                <w14:ligatures w14:val="none"/>
              </w:rPr>
              <w:t>default</w:t>
            </w:r>
            <w:proofErr w:type="spellEnd"/>
            <w:r w:rsidRPr="00506359">
              <w:rPr>
                <w:rFonts w:ascii="Times New Roman" w:eastAsia="Times New Roman" w:hAnsi="Times New Roman" w:cs="Times New Roman"/>
                <w:color w:val="000000"/>
                <w:kern w:val="0"/>
                <w:sz w:val="24"/>
                <w:szCs w:val="24"/>
                <w:lang w:eastAsia="id-ID"/>
                <w14:ligatures w14:val="none"/>
              </w:rPr>
              <w:t xml:space="preserve"> berikut :</w:t>
            </w:r>
          </w:p>
        </w:tc>
      </w:tr>
      <w:tr w:rsidR="00506359" w:rsidRPr="00506359" w14:paraId="66EBC277" w14:textId="77777777" w:rsidTr="00506359">
        <w:trPr>
          <w:trHeight w:val="315"/>
        </w:trPr>
        <w:tc>
          <w:tcPr>
            <w:tcW w:w="600" w:type="dxa"/>
            <w:vMerge/>
            <w:tcBorders>
              <w:top w:val="nil"/>
              <w:left w:val="single" w:sz="4" w:space="0" w:color="auto"/>
              <w:bottom w:val="single" w:sz="4" w:space="0" w:color="auto"/>
              <w:right w:val="single" w:sz="4" w:space="0" w:color="auto"/>
            </w:tcBorders>
            <w:vAlign w:val="center"/>
            <w:hideMark/>
          </w:tcPr>
          <w:p w14:paraId="5B7A8AC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p>
        </w:tc>
        <w:tc>
          <w:tcPr>
            <w:tcW w:w="4860" w:type="dxa"/>
            <w:tcBorders>
              <w:top w:val="nil"/>
              <w:left w:val="nil"/>
              <w:bottom w:val="single" w:sz="4" w:space="0" w:color="auto"/>
              <w:right w:val="single" w:sz="4" w:space="0" w:color="auto"/>
            </w:tcBorders>
            <w:shd w:val="clear" w:color="auto" w:fill="auto"/>
            <w:vAlign w:val="center"/>
            <w:hideMark/>
          </w:tcPr>
          <w:p w14:paraId="072A4C6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Email : admin@gisbegal.com</w:t>
            </w:r>
          </w:p>
        </w:tc>
        <w:tc>
          <w:tcPr>
            <w:tcW w:w="1060" w:type="dxa"/>
            <w:vMerge w:val="restart"/>
            <w:tcBorders>
              <w:top w:val="nil"/>
              <w:left w:val="single" w:sz="4" w:space="0" w:color="auto"/>
              <w:bottom w:val="single" w:sz="4" w:space="0" w:color="auto"/>
              <w:right w:val="single" w:sz="4" w:space="0" w:color="auto"/>
            </w:tcBorders>
            <w:shd w:val="clear" w:color="auto" w:fill="auto"/>
            <w:vAlign w:val="center"/>
            <w:hideMark/>
          </w:tcPr>
          <w:p w14:paraId="7CC2FFE2"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vMerge w:val="restart"/>
            <w:tcBorders>
              <w:top w:val="nil"/>
              <w:left w:val="single" w:sz="4" w:space="0" w:color="auto"/>
              <w:bottom w:val="single" w:sz="4" w:space="0" w:color="auto"/>
              <w:right w:val="single" w:sz="4" w:space="0" w:color="auto"/>
            </w:tcBorders>
            <w:shd w:val="clear" w:color="auto" w:fill="auto"/>
            <w:vAlign w:val="center"/>
            <w:hideMark/>
          </w:tcPr>
          <w:p w14:paraId="5FDF7ED4"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vMerge w:val="restart"/>
            <w:tcBorders>
              <w:top w:val="nil"/>
              <w:left w:val="single" w:sz="4" w:space="0" w:color="auto"/>
              <w:bottom w:val="single" w:sz="4" w:space="0" w:color="auto"/>
              <w:right w:val="single" w:sz="4" w:space="0" w:color="auto"/>
            </w:tcBorders>
            <w:shd w:val="clear" w:color="auto" w:fill="auto"/>
            <w:vAlign w:val="center"/>
            <w:hideMark/>
          </w:tcPr>
          <w:p w14:paraId="1C11836E"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6F8A100" w14:textId="77777777" w:rsidTr="00506359">
        <w:trPr>
          <w:trHeight w:val="315"/>
        </w:trPr>
        <w:tc>
          <w:tcPr>
            <w:tcW w:w="600" w:type="dxa"/>
            <w:vMerge/>
            <w:tcBorders>
              <w:top w:val="nil"/>
              <w:left w:val="single" w:sz="4" w:space="0" w:color="auto"/>
              <w:bottom w:val="single" w:sz="4" w:space="0" w:color="auto"/>
              <w:right w:val="single" w:sz="4" w:space="0" w:color="auto"/>
            </w:tcBorders>
            <w:vAlign w:val="center"/>
            <w:hideMark/>
          </w:tcPr>
          <w:p w14:paraId="7D902F3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p>
        </w:tc>
        <w:tc>
          <w:tcPr>
            <w:tcW w:w="4860" w:type="dxa"/>
            <w:tcBorders>
              <w:top w:val="nil"/>
              <w:left w:val="nil"/>
              <w:bottom w:val="single" w:sz="4" w:space="0" w:color="auto"/>
              <w:right w:val="single" w:sz="4" w:space="0" w:color="auto"/>
            </w:tcBorders>
            <w:shd w:val="clear" w:color="auto" w:fill="auto"/>
            <w:vAlign w:val="center"/>
            <w:hideMark/>
          </w:tcPr>
          <w:p w14:paraId="1F701E9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proofErr w:type="spellStart"/>
            <w:r w:rsidRPr="00506359">
              <w:rPr>
                <w:rFonts w:ascii="Times New Roman" w:eastAsia="Times New Roman" w:hAnsi="Times New Roman" w:cs="Times New Roman"/>
                <w:color w:val="000000"/>
                <w:kern w:val="0"/>
                <w:sz w:val="24"/>
                <w:szCs w:val="24"/>
                <w:lang w:eastAsia="id-ID"/>
                <w14:ligatures w14:val="none"/>
              </w:rPr>
              <w:t>Password</w:t>
            </w:r>
            <w:proofErr w:type="spellEnd"/>
            <w:r w:rsidRPr="00506359">
              <w:rPr>
                <w:rFonts w:ascii="Times New Roman" w:eastAsia="Times New Roman" w:hAnsi="Times New Roman" w:cs="Times New Roman"/>
                <w:color w:val="000000"/>
                <w:kern w:val="0"/>
                <w:sz w:val="24"/>
                <w:szCs w:val="24"/>
                <w:lang w:eastAsia="id-ID"/>
                <w14:ligatures w14:val="none"/>
              </w:rPr>
              <w:t xml:space="preserve"> : 123</w:t>
            </w:r>
          </w:p>
        </w:tc>
        <w:tc>
          <w:tcPr>
            <w:tcW w:w="1060" w:type="dxa"/>
            <w:vMerge/>
            <w:tcBorders>
              <w:top w:val="nil"/>
              <w:left w:val="single" w:sz="4" w:space="0" w:color="auto"/>
              <w:bottom w:val="single" w:sz="4" w:space="0" w:color="auto"/>
              <w:right w:val="single" w:sz="4" w:space="0" w:color="auto"/>
            </w:tcBorders>
            <w:vAlign w:val="center"/>
            <w:hideMark/>
          </w:tcPr>
          <w:p w14:paraId="2B53010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A5BC99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p>
        </w:tc>
        <w:tc>
          <w:tcPr>
            <w:tcW w:w="1820" w:type="dxa"/>
            <w:vMerge/>
            <w:tcBorders>
              <w:top w:val="nil"/>
              <w:left w:val="single" w:sz="4" w:space="0" w:color="auto"/>
              <w:bottom w:val="single" w:sz="4" w:space="0" w:color="auto"/>
              <w:right w:val="single" w:sz="4" w:space="0" w:color="auto"/>
            </w:tcBorders>
            <w:vAlign w:val="center"/>
            <w:hideMark/>
          </w:tcPr>
          <w:p w14:paraId="1E5110A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p>
        </w:tc>
      </w:tr>
      <w:tr w:rsidR="00506359" w:rsidRPr="00506359" w14:paraId="19757D94"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537A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2. </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p>
        </w:tc>
      </w:tr>
      <w:tr w:rsidR="00506359" w:rsidRPr="00506359" w14:paraId="2D73BD09"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B5F642B"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2592917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Bisa Mengakses Halaman </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 xml:space="preserve">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 xml:space="preserve"> ) jika </w:t>
            </w:r>
            <w:proofErr w:type="spellStart"/>
            <w:r w:rsidRPr="00506359">
              <w:rPr>
                <w:rFonts w:ascii="Times New Roman" w:eastAsia="Times New Roman" w:hAnsi="Times New Roman" w:cs="Times New Roman"/>
                <w:color w:val="000000"/>
                <w:kern w:val="0"/>
                <w:sz w:val="24"/>
                <w:szCs w:val="24"/>
                <w:lang w:eastAsia="id-ID"/>
                <w14:ligatures w14:val="none"/>
              </w:rPr>
              <w:t>Login</w:t>
            </w:r>
            <w:proofErr w:type="spellEnd"/>
            <w:r w:rsidRPr="00506359">
              <w:rPr>
                <w:rFonts w:ascii="Times New Roman" w:eastAsia="Times New Roman" w:hAnsi="Times New Roman" w:cs="Times New Roman"/>
                <w:color w:val="000000"/>
                <w:kern w:val="0"/>
                <w:sz w:val="24"/>
                <w:szCs w:val="24"/>
                <w:lang w:eastAsia="id-ID"/>
                <w14:ligatures w14:val="none"/>
              </w:rPr>
              <w:t xml:space="preserve"> Berhasil</w:t>
            </w:r>
          </w:p>
        </w:tc>
        <w:tc>
          <w:tcPr>
            <w:tcW w:w="1060" w:type="dxa"/>
            <w:tcBorders>
              <w:top w:val="nil"/>
              <w:left w:val="nil"/>
              <w:bottom w:val="single" w:sz="4" w:space="0" w:color="auto"/>
              <w:right w:val="single" w:sz="4" w:space="0" w:color="auto"/>
            </w:tcBorders>
            <w:shd w:val="clear" w:color="auto" w:fill="auto"/>
            <w:noWrap/>
            <w:vAlign w:val="center"/>
            <w:hideMark/>
          </w:tcPr>
          <w:p w14:paraId="02E2BBB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F4884F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2C21F2F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296FF5F"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C27D60A"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2F4B1A5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jumlah kecamatan yang berstatus rawan untuk kasus Curas</w:t>
            </w:r>
          </w:p>
        </w:tc>
        <w:tc>
          <w:tcPr>
            <w:tcW w:w="1060" w:type="dxa"/>
            <w:tcBorders>
              <w:top w:val="nil"/>
              <w:left w:val="nil"/>
              <w:bottom w:val="single" w:sz="4" w:space="0" w:color="auto"/>
              <w:right w:val="single" w:sz="4" w:space="0" w:color="auto"/>
            </w:tcBorders>
            <w:shd w:val="clear" w:color="auto" w:fill="auto"/>
            <w:noWrap/>
            <w:vAlign w:val="center"/>
            <w:hideMark/>
          </w:tcPr>
          <w:p w14:paraId="6F3D89B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26D907B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F0A20B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CAC06CE"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5CFE483"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337E38F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jumlah kecamatan yang berstatus rawan untuk kasus Curanmor</w:t>
            </w:r>
          </w:p>
        </w:tc>
        <w:tc>
          <w:tcPr>
            <w:tcW w:w="1060" w:type="dxa"/>
            <w:tcBorders>
              <w:top w:val="nil"/>
              <w:left w:val="nil"/>
              <w:bottom w:val="single" w:sz="4" w:space="0" w:color="auto"/>
              <w:right w:val="single" w:sz="4" w:space="0" w:color="auto"/>
            </w:tcBorders>
            <w:shd w:val="clear" w:color="auto" w:fill="auto"/>
            <w:noWrap/>
            <w:vAlign w:val="center"/>
            <w:hideMark/>
          </w:tcPr>
          <w:p w14:paraId="0C5BA76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333090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7EEBBE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BFDDAFC" w14:textId="77777777" w:rsidTr="00506359">
        <w:trPr>
          <w:trHeight w:val="72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E8DDDE8"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w:t>
            </w:r>
          </w:p>
        </w:tc>
        <w:tc>
          <w:tcPr>
            <w:tcW w:w="4860" w:type="dxa"/>
            <w:tcBorders>
              <w:top w:val="nil"/>
              <w:left w:val="nil"/>
              <w:bottom w:val="single" w:sz="4" w:space="0" w:color="auto"/>
              <w:right w:val="single" w:sz="4" w:space="0" w:color="auto"/>
            </w:tcBorders>
            <w:shd w:val="clear" w:color="auto" w:fill="auto"/>
            <w:vAlign w:val="center"/>
            <w:hideMark/>
          </w:tcPr>
          <w:p w14:paraId="0386FBA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jumlah total Kecamatan di Kab Probolinggo</w:t>
            </w:r>
          </w:p>
        </w:tc>
        <w:tc>
          <w:tcPr>
            <w:tcW w:w="1060" w:type="dxa"/>
            <w:tcBorders>
              <w:top w:val="nil"/>
              <w:left w:val="nil"/>
              <w:bottom w:val="single" w:sz="4" w:space="0" w:color="auto"/>
              <w:right w:val="single" w:sz="4" w:space="0" w:color="auto"/>
            </w:tcBorders>
            <w:shd w:val="clear" w:color="auto" w:fill="auto"/>
            <w:noWrap/>
            <w:vAlign w:val="center"/>
            <w:hideMark/>
          </w:tcPr>
          <w:p w14:paraId="6C70FE7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5E03D4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69ACED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FC7743B" w14:textId="77777777" w:rsidTr="00506359">
        <w:trPr>
          <w:trHeight w:val="78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4C6B6F6"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lastRenderedPageBreak/>
              <w:t>5</w:t>
            </w:r>
          </w:p>
        </w:tc>
        <w:tc>
          <w:tcPr>
            <w:tcW w:w="4860" w:type="dxa"/>
            <w:tcBorders>
              <w:top w:val="nil"/>
              <w:left w:val="nil"/>
              <w:bottom w:val="single" w:sz="4" w:space="0" w:color="auto"/>
              <w:right w:val="single" w:sz="4" w:space="0" w:color="auto"/>
            </w:tcBorders>
            <w:shd w:val="clear" w:color="auto" w:fill="auto"/>
            <w:vAlign w:val="center"/>
            <w:hideMark/>
          </w:tcPr>
          <w:p w14:paraId="2665C4C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Pemetaan kasus Curas ketika memilih opsi Curas</w:t>
            </w:r>
          </w:p>
        </w:tc>
        <w:tc>
          <w:tcPr>
            <w:tcW w:w="1060" w:type="dxa"/>
            <w:tcBorders>
              <w:top w:val="nil"/>
              <w:left w:val="nil"/>
              <w:bottom w:val="single" w:sz="4" w:space="0" w:color="auto"/>
              <w:right w:val="single" w:sz="4" w:space="0" w:color="auto"/>
            </w:tcBorders>
            <w:shd w:val="clear" w:color="auto" w:fill="auto"/>
            <w:noWrap/>
            <w:vAlign w:val="center"/>
            <w:hideMark/>
          </w:tcPr>
          <w:p w14:paraId="293BA04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F7F7E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0922313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268A863"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1C2E66F"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6</w:t>
            </w:r>
          </w:p>
        </w:tc>
        <w:tc>
          <w:tcPr>
            <w:tcW w:w="4860" w:type="dxa"/>
            <w:tcBorders>
              <w:top w:val="nil"/>
              <w:left w:val="nil"/>
              <w:bottom w:val="single" w:sz="4" w:space="0" w:color="auto"/>
              <w:right w:val="single" w:sz="4" w:space="0" w:color="auto"/>
            </w:tcBorders>
            <w:shd w:val="clear" w:color="auto" w:fill="auto"/>
            <w:vAlign w:val="center"/>
            <w:hideMark/>
          </w:tcPr>
          <w:p w14:paraId="4D0EF27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Pemetaan kasus Curanmor ketika memilih opsi Curanmor</w:t>
            </w:r>
          </w:p>
        </w:tc>
        <w:tc>
          <w:tcPr>
            <w:tcW w:w="1060" w:type="dxa"/>
            <w:tcBorders>
              <w:top w:val="nil"/>
              <w:left w:val="nil"/>
              <w:bottom w:val="single" w:sz="4" w:space="0" w:color="auto"/>
              <w:right w:val="single" w:sz="4" w:space="0" w:color="auto"/>
            </w:tcBorders>
            <w:shd w:val="clear" w:color="auto" w:fill="auto"/>
            <w:noWrap/>
            <w:vAlign w:val="center"/>
            <w:hideMark/>
          </w:tcPr>
          <w:p w14:paraId="517967C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98FD46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DD43E5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CC1F58A"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09F7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 Fitur Data Kecamatan</w:t>
            </w:r>
          </w:p>
        </w:tc>
      </w:tr>
      <w:tr w:rsidR="00506359" w:rsidRPr="00506359" w14:paraId="6A878E46"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7F58539"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2104D09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Bisa Mengakses Halaman Kecamatan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/kecamatan )</w:t>
            </w:r>
          </w:p>
        </w:tc>
        <w:tc>
          <w:tcPr>
            <w:tcW w:w="1060" w:type="dxa"/>
            <w:tcBorders>
              <w:top w:val="nil"/>
              <w:left w:val="nil"/>
              <w:bottom w:val="single" w:sz="4" w:space="0" w:color="auto"/>
              <w:right w:val="single" w:sz="4" w:space="0" w:color="auto"/>
            </w:tcBorders>
            <w:shd w:val="clear" w:color="auto" w:fill="auto"/>
            <w:noWrap/>
            <w:vAlign w:val="center"/>
            <w:hideMark/>
          </w:tcPr>
          <w:p w14:paraId="50C33ED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D4EC65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021B408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AFDCF50"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D6A10B6"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190FFB9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Menampilkan Data Kecamatan</w:t>
            </w:r>
          </w:p>
        </w:tc>
        <w:tc>
          <w:tcPr>
            <w:tcW w:w="1060" w:type="dxa"/>
            <w:tcBorders>
              <w:top w:val="nil"/>
              <w:left w:val="nil"/>
              <w:bottom w:val="single" w:sz="4" w:space="0" w:color="auto"/>
              <w:right w:val="single" w:sz="4" w:space="0" w:color="auto"/>
            </w:tcBorders>
            <w:shd w:val="clear" w:color="auto" w:fill="auto"/>
            <w:noWrap/>
            <w:vAlign w:val="center"/>
            <w:hideMark/>
          </w:tcPr>
          <w:p w14:paraId="1532E7C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CF2B20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5A4B69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F2BA99D"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607380E"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0DFE650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tombol tambah kecamatan akan masuk ke halaman tambah kecamatan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/kecamatan/</w:t>
            </w:r>
            <w:proofErr w:type="spellStart"/>
            <w:r w:rsidRPr="00506359">
              <w:rPr>
                <w:rFonts w:ascii="Times New Roman" w:eastAsia="Times New Roman" w:hAnsi="Times New Roman" w:cs="Times New Roman"/>
                <w:color w:val="000000"/>
                <w:kern w:val="0"/>
                <w:sz w:val="24"/>
                <w:szCs w:val="24"/>
                <w:lang w:eastAsia="id-ID"/>
                <w14:ligatures w14:val="none"/>
              </w:rPr>
              <w:t>create</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73758AD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F5C2BC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0E084AD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07B2A5B"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916DCE0"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w:t>
            </w:r>
          </w:p>
        </w:tc>
        <w:tc>
          <w:tcPr>
            <w:tcW w:w="4860" w:type="dxa"/>
            <w:tcBorders>
              <w:top w:val="nil"/>
              <w:left w:val="nil"/>
              <w:bottom w:val="single" w:sz="4" w:space="0" w:color="auto"/>
              <w:right w:val="single" w:sz="4" w:space="0" w:color="auto"/>
            </w:tcBorders>
            <w:shd w:val="clear" w:color="auto" w:fill="auto"/>
            <w:vAlign w:val="center"/>
            <w:hideMark/>
          </w:tcPr>
          <w:p w14:paraId="7D246C7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tambah kecamatan untuk menyimpan kecamatan baru akan masuk ke halaman kecamatan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796305F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6E9FAF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394D2B1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B81CC3A"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014E1D0"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w:t>
            </w:r>
          </w:p>
        </w:tc>
        <w:tc>
          <w:tcPr>
            <w:tcW w:w="4860" w:type="dxa"/>
            <w:tcBorders>
              <w:top w:val="nil"/>
              <w:left w:val="nil"/>
              <w:bottom w:val="single" w:sz="4" w:space="0" w:color="auto"/>
              <w:right w:val="single" w:sz="4" w:space="0" w:color="auto"/>
            </w:tcBorders>
            <w:shd w:val="clear" w:color="auto" w:fill="auto"/>
            <w:vAlign w:val="center"/>
            <w:hideMark/>
          </w:tcPr>
          <w:p w14:paraId="6C27D2F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kecamatan yang baru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4ED4FE8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C34A4A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A9D9C4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79ED870"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D84A4E2"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6</w:t>
            </w:r>
          </w:p>
        </w:tc>
        <w:tc>
          <w:tcPr>
            <w:tcW w:w="4860" w:type="dxa"/>
            <w:tcBorders>
              <w:top w:val="nil"/>
              <w:left w:val="nil"/>
              <w:bottom w:val="single" w:sz="4" w:space="0" w:color="auto"/>
              <w:right w:val="single" w:sz="4" w:space="0" w:color="auto"/>
            </w:tcBorders>
            <w:shd w:val="clear" w:color="auto" w:fill="auto"/>
            <w:vAlign w:val="center"/>
            <w:hideMark/>
          </w:tcPr>
          <w:p w14:paraId="64B66DC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pensil  akan masuk ke halaman ubah data kecamatan</w:t>
            </w:r>
          </w:p>
        </w:tc>
        <w:tc>
          <w:tcPr>
            <w:tcW w:w="1060" w:type="dxa"/>
            <w:tcBorders>
              <w:top w:val="nil"/>
              <w:left w:val="nil"/>
              <w:bottom w:val="single" w:sz="4" w:space="0" w:color="auto"/>
              <w:right w:val="single" w:sz="4" w:space="0" w:color="auto"/>
            </w:tcBorders>
            <w:shd w:val="clear" w:color="auto" w:fill="auto"/>
            <w:noWrap/>
            <w:vAlign w:val="center"/>
            <w:hideMark/>
          </w:tcPr>
          <w:p w14:paraId="459F73D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12BF08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DB804D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4BEDE2C"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3E23833"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7</w:t>
            </w:r>
          </w:p>
        </w:tc>
        <w:tc>
          <w:tcPr>
            <w:tcW w:w="4860" w:type="dxa"/>
            <w:tcBorders>
              <w:top w:val="nil"/>
              <w:left w:val="nil"/>
              <w:bottom w:val="single" w:sz="4" w:space="0" w:color="auto"/>
              <w:right w:val="single" w:sz="4" w:space="0" w:color="auto"/>
            </w:tcBorders>
            <w:shd w:val="clear" w:color="auto" w:fill="auto"/>
            <w:vAlign w:val="center"/>
            <w:hideMark/>
          </w:tcPr>
          <w:p w14:paraId="3892CB9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ubah data kecamatan untuk menyimpan perubahan akan masuk ke halaman kecamatan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7298B87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7E8B26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511BE5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0F6E4CD"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95E3964"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8</w:t>
            </w:r>
          </w:p>
        </w:tc>
        <w:tc>
          <w:tcPr>
            <w:tcW w:w="4860" w:type="dxa"/>
            <w:tcBorders>
              <w:top w:val="nil"/>
              <w:left w:val="nil"/>
              <w:bottom w:val="single" w:sz="4" w:space="0" w:color="auto"/>
              <w:right w:val="single" w:sz="4" w:space="0" w:color="auto"/>
            </w:tcBorders>
            <w:shd w:val="clear" w:color="auto" w:fill="auto"/>
            <w:vAlign w:val="center"/>
            <w:hideMark/>
          </w:tcPr>
          <w:p w14:paraId="0ECC917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kecamatan yang baru di ubah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58F537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25C4F7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3A60DC7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20364FD"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AB453F5"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9</w:t>
            </w:r>
          </w:p>
        </w:tc>
        <w:tc>
          <w:tcPr>
            <w:tcW w:w="4860" w:type="dxa"/>
            <w:tcBorders>
              <w:top w:val="nil"/>
              <w:left w:val="nil"/>
              <w:bottom w:val="single" w:sz="4" w:space="0" w:color="auto"/>
              <w:right w:val="single" w:sz="4" w:space="0" w:color="auto"/>
            </w:tcBorders>
            <w:shd w:val="clear" w:color="auto" w:fill="auto"/>
            <w:vAlign w:val="center"/>
            <w:hideMark/>
          </w:tcPr>
          <w:p w14:paraId="43059C6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Setelah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hapus untuk menghapus data, akan masuk ke halaman kecamatan dan ada pemberitahuan </w:t>
            </w:r>
          </w:p>
        </w:tc>
        <w:tc>
          <w:tcPr>
            <w:tcW w:w="1060" w:type="dxa"/>
            <w:tcBorders>
              <w:top w:val="nil"/>
              <w:left w:val="nil"/>
              <w:bottom w:val="single" w:sz="4" w:space="0" w:color="auto"/>
              <w:right w:val="single" w:sz="4" w:space="0" w:color="auto"/>
            </w:tcBorders>
            <w:shd w:val="clear" w:color="auto" w:fill="auto"/>
            <w:noWrap/>
            <w:vAlign w:val="center"/>
            <w:hideMark/>
          </w:tcPr>
          <w:p w14:paraId="494E9A7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788F97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0CD7E89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4C547A2F"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7462037"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10</w:t>
            </w:r>
          </w:p>
        </w:tc>
        <w:tc>
          <w:tcPr>
            <w:tcW w:w="4860" w:type="dxa"/>
            <w:tcBorders>
              <w:top w:val="nil"/>
              <w:left w:val="nil"/>
              <w:bottom w:val="single" w:sz="4" w:space="0" w:color="auto"/>
              <w:right w:val="single" w:sz="4" w:space="0" w:color="auto"/>
            </w:tcBorders>
            <w:shd w:val="clear" w:color="auto" w:fill="auto"/>
            <w:vAlign w:val="center"/>
            <w:hideMark/>
          </w:tcPr>
          <w:p w14:paraId="084EC3D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kecamatan terhapus jika data kecamatan tersebut tidak ada di tabel curas dan curanmor</w:t>
            </w:r>
          </w:p>
        </w:tc>
        <w:tc>
          <w:tcPr>
            <w:tcW w:w="1060" w:type="dxa"/>
            <w:tcBorders>
              <w:top w:val="nil"/>
              <w:left w:val="nil"/>
              <w:bottom w:val="single" w:sz="4" w:space="0" w:color="auto"/>
              <w:right w:val="single" w:sz="4" w:space="0" w:color="auto"/>
            </w:tcBorders>
            <w:shd w:val="clear" w:color="auto" w:fill="auto"/>
            <w:noWrap/>
            <w:vAlign w:val="center"/>
            <w:hideMark/>
          </w:tcPr>
          <w:p w14:paraId="50BAB04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2509194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91B032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5EFB478"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E02B7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 Fitur Data Klaster</w:t>
            </w:r>
          </w:p>
        </w:tc>
      </w:tr>
      <w:tr w:rsidR="00506359" w:rsidRPr="00506359" w14:paraId="7AE88B5D"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7EB2354"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22B72F2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Bisa Mengakses Halaman Klaster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/klaster )</w:t>
            </w:r>
          </w:p>
        </w:tc>
        <w:tc>
          <w:tcPr>
            <w:tcW w:w="1060" w:type="dxa"/>
            <w:tcBorders>
              <w:top w:val="nil"/>
              <w:left w:val="nil"/>
              <w:bottom w:val="single" w:sz="4" w:space="0" w:color="auto"/>
              <w:right w:val="single" w:sz="4" w:space="0" w:color="auto"/>
            </w:tcBorders>
            <w:shd w:val="clear" w:color="auto" w:fill="auto"/>
            <w:noWrap/>
            <w:vAlign w:val="center"/>
            <w:hideMark/>
          </w:tcPr>
          <w:p w14:paraId="6898924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030A6F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2581AD7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9468768"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6376685"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5664E05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Menampilkan Data Klaster</w:t>
            </w:r>
          </w:p>
        </w:tc>
        <w:tc>
          <w:tcPr>
            <w:tcW w:w="1060" w:type="dxa"/>
            <w:tcBorders>
              <w:top w:val="nil"/>
              <w:left w:val="nil"/>
              <w:bottom w:val="single" w:sz="4" w:space="0" w:color="auto"/>
              <w:right w:val="single" w:sz="4" w:space="0" w:color="auto"/>
            </w:tcBorders>
            <w:shd w:val="clear" w:color="auto" w:fill="auto"/>
            <w:noWrap/>
            <w:vAlign w:val="center"/>
            <w:hideMark/>
          </w:tcPr>
          <w:p w14:paraId="76FF7C9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25C7B6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0F7460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1FD1EB4F"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1C58D35"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12C6D75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tombol tambah klaster  akan masuk ke halaman tambah klaster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/klaster/</w:t>
            </w:r>
            <w:proofErr w:type="spellStart"/>
            <w:r w:rsidRPr="00506359">
              <w:rPr>
                <w:rFonts w:ascii="Times New Roman" w:eastAsia="Times New Roman" w:hAnsi="Times New Roman" w:cs="Times New Roman"/>
                <w:color w:val="000000"/>
                <w:kern w:val="0"/>
                <w:sz w:val="24"/>
                <w:szCs w:val="24"/>
                <w:lang w:eastAsia="id-ID"/>
                <w14:ligatures w14:val="none"/>
              </w:rPr>
              <w:t>create</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7140CB9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DCFA1F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01867F6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EEA82E9"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33CF038"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w:t>
            </w:r>
          </w:p>
        </w:tc>
        <w:tc>
          <w:tcPr>
            <w:tcW w:w="4860" w:type="dxa"/>
            <w:tcBorders>
              <w:top w:val="nil"/>
              <w:left w:val="nil"/>
              <w:bottom w:val="single" w:sz="4" w:space="0" w:color="auto"/>
              <w:right w:val="single" w:sz="4" w:space="0" w:color="auto"/>
            </w:tcBorders>
            <w:shd w:val="clear" w:color="auto" w:fill="auto"/>
            <w:vAlign w:val="center"/>
            <w:hideMark/>
          </w:tcPr>
          <w:p w14:paraId="63D8745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tambah klaster untuk menyimpan klaster baru, maka akan masuk ke halaman klaster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01F4F80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2DDC72D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D2DBE4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40B4571D"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5AD170F"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w:t>
            </w:r>
          </w:p>
        </w:tc>
        <w:tc>
          <w:tcPr>
            <w:tcW w:w="4860" w:type="dxa"/>
            <w:tcBorders>
              <w:top w:val="nil"/>
              <w:left w:val="nil"/>
              <w:bottom w:val="single" w:sz="4" w:space="0" w:color="auto"/>
              <w:right w:val="single" w:sz="4" w:space="0" w:color="auto"/>
            </w:tcBorders>
            <w:shd w:val="clear" w:color="auto" w:fill="auto"/>
            <w:noWrap/>
            <w:vAlign w:val="center"/>
            <w:hideMark/>
          </w:tcPr>
          <w:p w14:paraId="3C5A824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klaster yang baru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7745945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359D68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887E6F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E913F57"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17ED504"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lastRenderedPageBreak/>
              <w:t>6</w:t>
            </w:r>
          </w:p>
        </w:tc>
        <w:tc>
          <w:tcPr>
            <w:tcW w:w="4860" w:type="dxa"/>
            <w:tcBorders>
              <w:top w:val="nil"/>
              <w:left w:val="nil"/>
              <w:bottom w:val="single" w:sz="4" w:space="0" w:color="auto"/>
              <w:right w:val="single" w:sz="4" w:space="0" w:color="auto"/>
            </w:tcBorders>
            <w:shd w:val="clear" w:color="auto" w:fill="auto"/>
            <w:vAlign w:val="center"/>
            <w:hideMark/>
          </w:tcPr>
          <w:p w14:paraId="59BEE05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pensil  akan masuk ke halaman ubah data klaster</w:t>
            </w:r>
          </w:p>
        </w:tc>
        <w:tc>
          <w:tcPr>
            <w:tcW w:w="1060" w:type="dxa"/>
            <w:tcBorders>
              <w:top w:val="nil"/>
              <w:left w:val="nil"/>
              <w:bottom w:val="single" w:sz="4" w:space="0" w:color="auto"/>
              <w:right w:val="single" w:sz="4" w:space="0" w:color="auto"/>
            </w:tcBorders>
            <w:shd w:val="clear" w:color="auto" w:fill="auto"/>
            <w:noWrap/>
            <w:vAlign w:val="center"/>
            <w:hideMark/>
          </w:tcPr>
          <w:p w14:paraId="0AB1DE1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4A2332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3D9169B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152072C2" w14:textId="77777777" w:rsidTr="00506359">
        <w:trPr>
          <w:trHeight w:val="135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537A65F"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7</w:t>
            </w:r>
          </w:p>
        </w:tc>
        <w:tc>
          <w:tcPr>
            <w:tcW w:w="4860" w:type="dxa"/>
            <w:tcBorders>
              <w:top w:val="nil"/>
              <w:left w:val="nil"/>
              <w:bottom w:val="single" w:sz="4" w:space="0" w:color="auto"/>
              <w:right w:val="single" w:sz="4" w:space="0" w:color="auto"/>
            </w:tcBorders>
            <w:shd w:val="clear" w:color="auto" w:fill="auto"/>
            <w:vAlign w:val="center"/>
            <w:hideMark/>
          </w:tcPr>
          <w:p w14:paraId="72F68C6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ubah data klaster untuk menyimpan perubahan, setelah itu  akan masuk ke halaman klaster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77767D5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7B2D4D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29CD19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7D70FB5"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8DF301B"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8</w:t>
            </w:r>
          </w:p>
        </w:tc>
        <w:tc>
          <w:tcPr>
            <w:tcW w:w="4860" w:type="dxa"/>
            <w:tcBorders>
              <w:top w:val="nil"/>
              <w:left w:val="nil"/>
              <w:bottom w:val="single" w:sz="4" w:space="0" w:color="auto"/>
              <w:right w:val="single" w:sz="4" w:space="0" w:color="auto"/>
            </w:tcBorders>
            <w:shd w:val="clear" w:color="auto" w:fill="auto"/>
            <w:vAlign w:val="center"/>
            <w:hideMark/>
          </w:tcPr>
          <w:p w14:paraId="4545350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klaster yang baru di ubah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0B112B3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2CB46BC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20974FA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EAFC053" w14:textId="77777777" w:rsidTr="00506359">
        <w:trPr>
          <w:trHeight w:val="109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0827762"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9</w:t>
            </w:r>
          </w:p>
        </w:tc>
        <w:tc>
          <w:tcPr>
            <w:tcW w:w="4860" w:type="dxa"/>
            <w:tcBorders>
              <w:top w:val="nil"/>
              <w:left w:val="nil"/>
              <w:bottom w:val="single" w:sz="4" w:space="0" w:color="auto"/>
              <w:right w:val="single" w:sz="4" w:space="0" w:color="auto"/>
            </w:tcBorders>
            <w:shd w:val="clear" w:color="auto" w:fill="auto"/>
            <w:vAlign w:val="center"/>
            <w:hideMark/>
          </w:tcPr>
          <w:p w14:paraId="682AC24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Setelah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hapus untuk menghapus data, akan masuk ke halaman klaster dan ada pemberitahuan </w:t>
            </w:r>
          </w:p>
        </w:tc>
        <w:tc>
          <w:tcPr>
            <w:tcW w:w="1060" w:type="dxa"/>
            <w:tcBorders>
              <w:top w:val="nil"/>
              <w:left w:val="nil"/>
              <w:bottom w:val="single" w:sz="4" w:space="0" w:color="auto"/>
              <w:right w:val="single" w:sz="4" w:space="0" w:color="auto"/>
            </w:tcBorders>
            <w:shd w:val="clear" w:color="auto" w:fill="auto"/>
            <w:noWrap/>
            <w:vAlign w:val="center"/>
            <w:hideMark/>
          </w:tcPr>
          <w:p w14:paraId="4B6B987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9C537C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1DF943E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04559C5"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7721934"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10</w:t>
            </w:r>
          </w:p>
        </w:tc>
        <w:tc>
          <w:tcPr>
            <w:tcW w:w="4860" w:type="dxa"/>
            <w:tcBorders>
              <w:top w:val="nil"/>
              <w:left w:val="nil"/>
              <w:bottom w:val="single" w:sz="4" w:space="0" w:color="auto"/>
              <w:right w:val="single" w:sz="4" w:space="0" w:color="auto"/>
            </w:tcBorders>
            <w:shd w:val="clear" w:color="auto" w:fill="auto"/>
            <w:vAlign w:val="center"/>
            <w:hideMark/>
          </w:tcPr>
          <w:p w14:paraId="2F3DACD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klaster terhapus jika data klaster tersebut tidak digunakan di tabel curas dan curanmor</w:t>
            </w:r>
          </w:p>
        </w:tc>
        <w:tc>
          <w:tcPr>
            <w:tcW w:w="1060" w:type="dxa"/>
            <w:tcBorders>
              <w:top w:val="nil"/>
              <w:left w:val="nil"/>
              <w:bottom w:val="single" w:sz="4" w:space="0" w:color="auto"/>
              <w:right w:val="single" w:sz="4" w:space="0" w:color="auto"/>
            </w:tcBorders>
            <w:shd w:val="clear" w:color="auto" w:fill="auto"/>
            <w:noWrap/>
            <w:vAlign w:val="center"/>
            <w:hideMark/>
          </w:tcPr>
          <w:p w14:paraId="6C1CA2D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21A04A8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1D57117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43445125"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1B11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 Fitur Data Curas</w:t>
            </w:r>
          </w:p>
        </w:tc>
      </w:tr>
      <w:tr w:rsidR="00506359" w:rsidRPr="00506359" w14:paraId="7DAADF21"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EE9C77E"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5996F87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Bisa Mengakses Halaman Curas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/curas )</w:t>
            </w:r>
          </w:p>
        </w:tc>
        <w:tc>
          <w:tcPr>
            <w:tcW w:w="1060" w:type="dxa"/>
            <w:tcBorders>
              <w:top w:val="nil"/>
              <w:left w:val="nil"/>
              <w:bottom w:val="single" w:sz="4" w:space="0" w:color="auto"/>
              <w:right w:val="single" w:sz="4" w:space="0" w:color="auto"/>
            </w:tcBorders>
            <w:shd w:val="clear" w:color="auto" w:fill="auto"/>
            <w:noWrap/>
            <w:vAlign w:val="center"/>
            <w:hideMark/>
          </w:tcPr>
          <w:p w14:paraId="0FC63F2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37179C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35ACE5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4598AF41"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F3EFB30"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4E37203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Menampilkan Data Curas dan di urutkan dari kasus terkecil dan setiap kecamatan sudah memiliki klaster yang sesuai</w:t>
            </w:r>
          </w:p>
        </w:tc>
        <w:tc>
          <w:tcPr>
            <w:tcW w:w="1060" w:type="dxa"/>
            <w:tcBorders>
              <w:top w:val="nil"/>
              <w:left w:val="nil"/>
              <w:bottom w:val="single" w:sz="4" w:space="0" w:color="auto"/>
              <w:right w:val="single" w:sz="4" w:space="0" w:color="auto"/>
            </w:tcBorders>
            <w:shd w:val="clear" w:color="auto" w:fill="auto"/>
            <w:noWrap/>
            <w:vAlign w:val="center"/>
            <w:hideMark/>
          </w:tcPr>
          <w:p w14:paraId="33DB347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B78C7A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390D06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EF698F8"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D88194C"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393F33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tombol tambah kasus curas  akan masuk ke halaman tambah kasus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/curas/</w:t>
            </w:r>
            <w:proofErr w:type="spellStart"/>
            <w:r w:rsidRPr="00506359">
              <w:rPr>
                <w:rFonts w:ascii="Times New Roman" w:eastAsia="Times New Roman" w:hAnsi="Times New Roman" w:cs="Times New Roman"/>
                <w:color w:val="000000"/>
                <w:kern w:val="0"/>
                <w:sz w:val="24"/>
                <w:szCs w:val="24"/>
                <w:lang w:eastAsia="id-ID"/>
                <w14:ligatures w14:val="none"/>
              </w:rPr>
              <w:t>create</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48A4CCF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558F1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032FBE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E05BB42"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5574A06"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w:t>
            </w:r>
          </w:p>
        </w:tc>
        <w:tc>
          <w:tcPr>
            <w:tcW w:w="4860" w:type="dxa"/>
            <w:tcBorders>
              <w:top w:val="nil"/>
              <w:left w:val="nil"/>
              <w:bottom w:val="single" w:sz="4" w:space="0" w:color="auto"/>
              <w:right w:val="single" w:sz="4" w:space="0" w:color="auto"/>
            </w:tcBorders>
            <w:shd w:val="clear" w:color="auto" w:fill="auto"/>
            <w:vAlign w:val="center"/>
            <w:hideMark/>
          </w:tcPr>
          <w:p w14:paraId="00BF794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tambah curas untuk menyimpan kasus curas baru, maka akan masuk ke halaman curas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4C9BB1D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C026F4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473EAD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DE18B26"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CEDBBCD"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w:t>
            </w:r>
          </w:p>
        </w:tc>
        <w:tc>
          <w:tcPr>
            <w:tcW w:w="4860" w:type="dxa"/>
            <w:tcBorders>
              <w:top w:val="nil"/>
              <w:left w:val="nil"/>
              <w:bottom w:val="single" w:sz="4" w:space="0" w:color="auto"/>
              <w:right w:val="single" w:sz="4" w:space="0" w:color="auto"/>
            </w:tcBorders>
            <w:shd w:val="clear" w:color="auto" w:fill="auto"/>
            <w:noWrap/>
            <w:vAlign w:val="center"/>
            <w:hideMark/>
          </w:tcPr>
          <w:p w14:paraId="074A85D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curas yang baru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50FC23F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3FCF62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A7B0E5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6F45979"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0A41A75"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6</w:t>
            </w:r>
          </w:p>
        </w:tc>
        <w:tc>
          <w:tcPr>
            <w:tcW w:w="4860" w:type="dxa"/>
            <w:tcBorders>
              <w:top w:val="nil"/>
              <w:left w:val="nil"/>
              <w:bottom w:val="single" w:sz="4" w:space="0" w:color="auto"/>
              <w:right w:val="single" w:sz="4" w:space="0" w:color="auto"/>
            </w:tcBorders>
            <w:shd w:val="clear" w:color="auto" w:fill="auto"/>
            <w:vAlign w:val="center"/>
            <w:hideMark/>
          </w:tcPr>
          <w:p w14:paraId="3297B27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Hanya bisa menyimpan kasus curas untuk kecamatan yang belum ada</w:t>
            </w:r>
          </w:p>
        </w:tc>
        <w:tc>
          <w:tcPr>
            <w:tcW w:w="1060" w:type="dxa"/>
            <w:tcBorders>
              <w:top w:val="nil"/>
              <w:left w:val="nil"/>
              <w:bottom w:val="single" w:sz="4" w:space="0" w:color="auto"/>
              <w:right w:val="single" w:sz="4" w:space="0" w:color="auto"/>
            </w:tcBorders>
            <w:shd w:val="clear" w:color="auto" w:fill="auto"/>
            <w:noWrap/>
            <w:vAlign w:val="center"/>
            <w:hideMark/>
          </w:tcPr>
          <w:p w14:paraId="00A6C01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82452E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48CC1D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9B4C5D4"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7195C09"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7</w:t>
            </w:r>
          </w:p>
        </w:tc>
        <w:tc>
          <w:tcPr>
            <w:tcW w:w="4860" w:type="dxa"/>
            <w:tcBorders>
              <w:top w:val="nil"/>
              <w:left w:val="nil"/>
              <w:bottom w:val="single" w:sz="4" w:space="0" w:color="auto"/>
              <w:right w:val="single" w:sz="4" w:space="0" w:color="auto"/>
            </w:tcBorders>
            <w:shd w:val="clear" w:color="auto" w:fill="auto"/>
            <w:vAlign w:val="center"/>
            <w:hideMark/>
          </w:tcPr>
          <w:p w14:paraId="32ECA06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pensil  akan masuk ke halaman ubah data curas</w:t>
            </w:r>
          </w:p>
        </w:tc>
        <w:tc>
          <w:tcPr>
            <w:tcW w:w="1060" w:type="dxa"/>
            <w:tcBorders>
              <w:top w:val="nil"/>
              <w:left w:val="nil"/>
              <w:bottom w:val="single" w:sz="4" w:space="0" w:color="auto"/>
              <w:right w:val="single" w:sz="4" w:space="0" w:color="auto"/>
            </w:tcBorders>
            <w:shd w:val="clear" w:color="auto" w:fill="auto"/>
            <w:noWrap/>
            <w:vAlign w:val="center"/>
            <w:hideMark/>
          </w:tcPr>
          <w:p w14:paraId="3AD1A4A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7A62E0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D3F8A9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1C10A7F"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7164356"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8</w:t>
            </w:r>
          </w:p>
        </w:tc>
        <w:tc>
          <w:tcPr>
            <w:tcW w:w="4860" w:type="dxa"/>
            <w:tcBorders>
              <w:top w:val="nil"/>
              <w:left w:val="nil"/>
              <w:bottom w:val="single" w:sz="4" w:space="0" w:color="auto"/>
              <w:right w:val="single" w:sz="4" w:space="0" w:color="auto"/>
            </w:tcBorders>
            <w:shd w:val="clear" w:color="auto" w:fill="auto"/>
            <w:vAlign w:val="center"/>
            <w:hideMark/>
          </w:tcPr>
          <w:p w14:paraId="0C22149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ubah data curas untuk menyimpan perubahan, maka akan masuk ke halaman curas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127D5A6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E01B79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2ED39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D55CCAF"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5BCACAA"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9</w:t>
            </w:r>
          </w:p>
        </w:tc>
        <w:tc>
          <w:tcPr>
            <w:tcW w:w="4860" w:type="dxa"/>
            <w:tcBorders>
              <w:top w:val="nil"/>
              <w:left w:val="nil"/>
              <w:bottom w:val="single" w:sz="4" w:space="0" w:color="auto"/>
              <w:right w:val="single" w:sz="4" w:space="0" w:color="auto"/>
            </w:tcBorders>
            <w:shd w:val="clear" w:color="auto" w:fill="auto"/>
            <w:vAlign w:val="center"/>
            <w:hideMark/>
          </w:tcPr>
          <w:p w14:paraId="0238B96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curas yang baru di ubah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552E188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470115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3A572C9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38A8B0E"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F9A21C7"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10</w:t>
            </w:r>
          </w:p>
        </w:tc>
        <w:tc>
          <w:tcPr>
            <w:tcW w:w="4860" w:type="dxa"/>
            <w:tcBorders>
              <w:top w:val="nil"/>
              <w:left w:val="nil"/>
              <w:bottom w:val="single" w:sz="4" w:space="0" w:color="auto"/>
              <w:right w:val="single" w:sz="4" w:space="0" w:color="auto"/>
            </w:tcBorders>
            <w:shd w:val="clear" w:color="auto" w:fill="auto"/>
            <w:vAlign w:val="center"/>
            <w:hideMark/>
          </w:tcPr>
          <w:p w14:paraId="770E9EB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Setelah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hapus untuk menghapus data, akan masuk ke halaman curas dan ada pemberitahuan </w:t>
            </w:r>
          </w:p>
        </w:tc>
        <w:tc>
          <w:tcPr>
            <w:tcW w:w="1060" w:type="dxa"/>
            <w:tcBorders>
              <w:top w:val="nil"/>
              <w:left w:val="nil"/>
              <w:bottom w:val="single" w:sz="4" w:space="0" w:color="auto"/>
              <w:right w:val="single" w:sz="4" w:space="0" w:color="auto"/>
            </w:tcBorders>
            <w:shd w:val="clear" w:color="auto" w:fill="auto"/>
            <w:noWrap/>
            <w:vAlign w:val="center"/>
            <w:hideMark/>
          </w:tcPr>
          <w:p w14:paraId="06EBC10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D57F3D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2326CF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5DD81BA"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5057DB1"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11</w:t>
            </w:r>
          </w:p>
        </w:tc>
        <w:tc>
          <w:tcPr>
            <w:tcW w:w="4860" w:type="dxa"/>
            <w:tcBorders>
              <w:top w:val="nil"/>
              <w:left w:val="nil"/>
              <w:bottom w:val="single" w:sz="4" w:space="0" w:color="auto"/>
              <w:right w:val="single" w:sz="4" w:space="0" w:color="auto"/>
            </w:tcBorders>
            <w:shd w:val="clear" w:color="auto" w:fill="auto"/>
            <w:noWrap/>
            <w:vAlign w:val="center"/>
            <w:hideMark/>
          </w:tcPr>
          <w:p w14:paraId="5EB3AE7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curas terhapus</w:t>
            </w:r>
          </w:p>
        </w:tc>
        <w:tc>
          <w:tcPr>
            <w:tcW w:w="1060" w:type="dxa"/>
            <w:tcBorders>
              <w:top w:val="nil"/>
              <w:left w:val="nil"/>
              <w:bottom w:val="single" w:sz="4" w:space="0" w:color="auto"/>
              <w:right w:val="single" w:sz="4" w:space="0" w:color="auto"/>
            </w:tcBorders>
            <w:shd w:val="clear" w:color="auto" w:fill="auto"/>
            <w:noWrap/>
            <w:vAlign w:val="center"/>
            <w:hideMark/>
          </w:tcPr>
          <w:p w14:paraId="2E38E9C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86DCD1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0760C11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5A7B5C7"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0A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lastRenderedPageBreak/>
              <w:t>6. Fitur Data Curanmor</w:t>
            </w:r>
          </w:p>
        </w:tc>
      </w:tr>
      <w:tr w:rsidR="00506359" w:rsidRPr="00506359" w14:paraId="256DE7F2"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DF550BD"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1727140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Bisa Mengakses Halaman curanmor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/curanmor )</w:t>
            </w:r>
          </w:p>
        </w:tc>
        <w:tc>
          <w:tcPr>
            <w:tcW w:w="1060" w:type="dxa"/>
            <w:tcBorders>
              <w:top w:val="nil"/>
              <w:left w:val="nil"/>
              <w:bottom w:val="single" w:sz="4" w:space="0" w:color="auto"/>
              <w:right w:val="single" w:sz="4" w:space="0" w:color="auto"/>
            </w:tcBorders>
            <w:shd w:val="clear" w:color="auto" w:fill="auto"/>
            <w:noWrap/>
            <w:vAlign w:val="center"/>
            <w:hideMark/>
          </w:tcPr>
          <w:p w14:paraId="5138920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246306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9BC3C9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87B184D"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0467ED09"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21FD15A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Menampilkan Data curanmor dan di urutkan dari kasus terkecil dan setiap kecamatan sudah memiliki klaster yang sesuai</w:t>
            </w:r>
          </w:p>
        </w:tc>
        <w:tc>
          <w:tcPr>
            <w:tcW w:w="1060" w:type="dxa"/>
            <w:tcBorders>
              <w:top w:val="nil"/>
              <w:left w:val="nil"/>
              <w:bottom w:val="single" w:sz="4" w:space="0" w:color="auto"/>
              <w:right w:val="single" w:sz="4" w:space="0" w:color="auto"/>
            </w:tcBorders>
            <w:shd w:val="clear" w:color="auto" w:fill="auto"/>
            <w:noWrap/>
            <w:vAlign w:val="center"/>
            <w:hideMark/>
          </w:tcPr>
          <w:p w14:paraId="0533DDD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1D3445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10F1D4B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1E9452DC" w14:textId="77777777" w:rsidTr="00506359">
        <w:trPr>
          <w:trHeight w:val="133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55FF9F2"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1E0486B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tombol tambah kasus curanmor  akan masuk ke halaman tambah kasus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/curanmor/</w:t>
            </w:r>
            <w:proofErr w:type="spellStart"/>
            <w:r w:rsidRPr="00506359">
              <w:rPr>
                <w:rFonts w:ascii="Times New Roman" w:eastAsia="Times New Roman" w:hAnsi="Times New Roman" w:cs="Times New Roman"/>
                <w:color w:val="000000"/>
                <w:kern w:val="0"/>
                <w:sz w:val="24"/>
                <w:szCs w:val="24"/>
                <w:lang w:eastAsia="id-ID"/>
                <w14:ligatures w14:val="none"/>
              </w:rPr>
              <w:t>create</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2EAFFC9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07AAB0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CFF70B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530A4B5" w14:textId="77777777" w:rsidTr="00506359">
        <w:trPr>
          <w:trHeight w:val="12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B3B79E5"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w:t>
            </w:r>
          </w:p>
        </w:tc>
        <w:tc>
          <w:tcPr>
            <w:tcW w:w="4860" w:type="dxa"/>
            <w:tcBorders>
              <w:top w:val="nil"/>
              <w:left w:val="nil"/>
              <w:bottom w:val="single" w:sz="4" w:space="0" w:color="auto"/>
              <w:right w:val="single" w:sz="4" w:space="0" w:color="auto"/>
            </w:tcBorders>
            <w:shd w:val="clear" w:color="auto" w:fill="auto"/>
            <w:vAlign w:val="center"/>
            <w:hideMark/>
          </w:tcPr>
          <w:p w14:paraId="73C013F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tambah curanmor untuk menyimpan kasus curanmor baru, maka akan masuk ke halaman curanmor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2ACAD96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30302D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65908AF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6FEBB7BD" w14:textId="77777777" w:rsidTr="00506359">
        <w:trPr>
          <w:trHeight w:val="60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62BB8AD"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w:t>
            </w:r>
          </w:p>
        </w:tc>
        <w:tc>
          <w:tcPr>
            <w:tcW w:w="4860" w:type="dxa"/>
            <w:tcBorders>
              <w:top w:val="nil"/>
              <w:left w:val="nil"/>
              <w:bottom w:val="single" w:sz="4" w:space="0" w:color="auto"/>
              <w:right w:val="single" w:sz="4" w:space="0" w:color="auto"/>
            </w:tcBorders>
            <w:shd w:val="clear" w:color="auto" w:fill="auto"/>
            <w:vAlign w:val="center"/>
            <w:hideMark/>
          </w:tcPr>
          <w:p w14:paraId="3658A7A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curanmor yang baru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0225881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4E2B7F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38B76D5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0680812"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0F4D2E2"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6</w:t>
            </w:r>
          </w:p>
        </w:tc>
        <w:tc>
          <w:tcPr>
            <w:tcW w:w="4860" w:type="dxa"/>
            <w:tcBorders>
              <w:top w:val="nil"/>
              <w:left w:val="nil"/>
              <w:bottom w:val="single" w:sz="4" w:space="0" w:color="auto"/>
              <w:right w:val="single" w:sz="4" w:space="0" w:color="auto"/>
            </w:tcBorders>
            <w:shd w:val="clear" w:color="auto" w:fill="auto"/>
            <w:vAlign w:val="center"/>
            <w:hideMark/>
          </w:tcPr>
          <w:p w14:paraId="0B4B007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Hanya bisa menyimpan kasus curanmor untuk kecamatan yang belum ada</w:t>
            </w:r>
          </w:p>
        </w:tc>
        <w:tc>
          <w:tcPr>
            <w:tcW w:w="1060" w:type="dxa"/>
            <w:tcBorders>
              <w:top w:val="nil"/>
              <w:left w:val="nil"/>
              <w:bottom w:val="single" w:sz="4" w:space="0" w:color="auto"/>
              <w:right w:val="single" w:sz="4" w:space="0" w:color="auto"/>
            </w:tcBorders>
            <w:shd w:val="clear" w:color="auto" w:fill="auto"/>
            <w:noWrap/>
            <w:vAlign w:val="center"/>
            <w:hideMark/>
          </w:tcPr>
          <w:p w14:paraId="575CCEC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E76BA4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BD5494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F53E591"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20A82FD"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7</w:t>
            </w:r>
          </w:p>
        </w:tc>
        <w:tc>
          <w:tcPr>
            <w:tcW w:w="4860" w:type="dxa"/>
            <w:tcBorders>
              <w:top w:val="nil"/>
              <w:left w:val="nil"/>
              <w:bottom w:val="single" w:sz="4" w:space="0" w:color="auto"/>
              <w:right w:val="single" w:sz="4" w:space="0" w:color="auto"/>
            </w:tcBorders>
            <w:shd w:val="clear" w:color="auto" w:fill="auto"/>
            <w:vAlign w:val="center"/>
            <w:hideMark/>
          </w:tcPr>
          <w:p w14:paraId="285005B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pensil  akan masuk ke halaman ubah data curanmor</w:t>
            </w:r>
          </w:p>
        </w:tc>
        <w:tc>
          <w:tcPr>
            <w:tcW w:w="1060" w:type="dxa"/>
            <w:tcBorders>
              <w:top w:val="nil"/>
              <w:left w:val="nil"/>
              <w:bottom w:val="single" w:sz="4" w:space="0" w:color="auto"/>
              <w:right w:val="single" w:sz="4" w:space="0" w:color="auto"/>
            </w:tcBorders>
            <w:shd w:val="clear" w:color="auto" w:fill="auto"/>
            <w:noWrap/>
            <w:vAlign w:val="center"/>
            <w:hideMark/>
          </w:tcPr>
          <w:p w14:paraId="20F732B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4661610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20D465D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892793C" w14:textId="77777777" w:rsidTr="00506359">
        <w:trPr>
          <w:trHeight w:val="138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09A93D7"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8</w:t>
            </w:r>
          </w:p>
        </w:tc>
        <w:tc>
          <w:tcPr>
            <w:tcW w:w="4860" w:type="dxa"/>
            <w:tcBorders>
              <w:top w:val="nil"/>
              <w:left w:val="nil"/>
              <w:bottom w:val="single" w:sz="4" w:space="0" w:color="auto"/>
              <w:right w:val="single" w:sz="4" w:space="0" w:color="auto"/>
            </w:tcBorders>
            <w:shd w:val="clear" w:color="auto" w:fill="auto"/>
            <w:vAlign w:val="center"/>
            <w:hideMark/>
          </w:tcPr>
          <w:p w14:paraId="6526605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Setelah menekan tombol ubah data curanmor untuk menyimpan perubahan, maka akan masuk ke halaman curanmor dan ada pemberitahuan</w:t>
            </w:r>
          </w:p>
        </w:tc>
        <w:tc>
          <w:tcPr>
            <w:tcW w:w="1060" w:type="dxa"/>
            <w:tcBorders>
              <w:top w:val="nil"/>
              <w:left w:val="nil"/>
              <w:bottom w:val="single" w:sz="4" w:space="0" w:color="auto"/>
              <w:right w:val="single" w:sz="4" w:space="0" w:color="auto"/>
            </w:tcBorders>
            <w:shd w:val="clear" w:color="auto" w:fill="auto"/>
            <w:noWrap/>
            <w:vAlign w:val="center"/>
            <w:hideMark/>
          </w:tcPr>
          <w:p w14:paraId="0C4BD80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4AA80B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2C19E5D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F6040D1"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641EBBC"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9</w:t>
            </w:r>
          </w:p>
        </w:tc>
        <w:tc>
          <w:tcPr>
            <w:tcW w:w="4860" w:type="dxa"/>
            <w:tcBorders>
              <w:top w:val="nil"/>
              <w:left w:val="nil"/>
              <w:bottom w:val="single" w:sz="4" w:space="0" w:color="auto"/>
              <w:right w:val="single" w:sz="4" w:space="0" w:color="auto"/>
            </w:tcBorders>
            <w:shd w:val="clear" w:color="auto" w:fill="auto"/>
            <w:vAlign w:val="center"/>
            <w:hideMark/>
          </w:tcPr>
          <w:p w14:paraId="49FD455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curanmor yang baru di ubah ditambahkan akan tampil</w:t>
            </w:r>
          </w:p>
        </w:tc>
        <w:tc>
          <w:tcPr>
            <w:tcW w:w="1060" w:type="dxa"/>
            <w:tcBorders>
              <w:top w:val="nil"/>
              <w:left w:val="nil"/>
              <w:bottom w:val="single" w:sz="4" w:space="0" w:color="auto"/>
              <w:right w:val="single" w:sz="4" w:space="0" w:color="auto"/>
            </w:tcBorders>
            <w:shd w:val="clear" w:color="auto" w:fill="auto"/>
            <w:noWrap/>
            <w:vAlign w:val="center"/>
            <w:hideMark/>
          </w:tcPr>
          <w:p w14:paraId="145AF83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0F16AB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897B75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D0D68A5"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AA3858B"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10</w:t>
            </w:r>
          </w:p>
        </w:tc>
        <w:tc>
          <w:tcPr>
            <w:tcW w:w="4860" w:type="dxa"/>
            <w:tcBorders>
              <w:top w:val="nil"/>
              <w:left w:val="nil"/>
              <w:bottom w:val="single" w:sz="4" w:space="0" w:color="auto"/>
              <w:right w:val="single" w:sz="4" w:space="0" w:color="auto"/>
            </w:tcBorders>
            <w:shd w:val="clear" w:color="auto" w:fill="auto"/>
            <w:vAlign w:val="center"/>
            <w:hideMark/>
          </w:tcPr>
          <w:p w14:paraId="5E46E37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Setelah menekan </w:t>
            </w:r>
            <w:proofErr w:type="spellStart"/>
            <w:r w:rsidRPr="00506359">
              <w:rPr>
                <w:rFonts w:ascii="Times New Roman" w:eastAsia="Times New Roman" w:hAnsi="Times New Roman" w:cs="Times New Roman"/>
                <w:color w:val="000000"/>
                <w:kern w:val="0"/>
                <w:sz w:val="24"/>
                <w:szCs w:val="24"/>
                <w:lang w:eastAsia="id-ID"/>
                <w14:ligatures w14:val="none"/>
              </w:rPr>
              <w:t>icon</w:t>
            </w:r>
            <w:proofErr w:type="spellEnd"/>
            <w:r w:rsidRPr="00506359">
              <w:rPr>
                <w:rFonts w:ascii="Times New Roman" w:eastAsia="Times New Roman" w:hAnsi="Times New Roman" w:cs="Times New Roman"/>
                <w:color w:val="000000"/>
                <w:kern w:val="0"/>
                <w:sz w:val="24"/>
                <w:szCs w:val="24"/>
                <w:lang w:eastAsia="id-ID"/>
                <w14:ligatures w14:val="none"/>
              </w:rPr>
              <w:t xml:space="preserve"> hapus untuk menghapus data, akan masuk ke halaman curanmor dan ada pemberitahuan </w:t>
            </w:r>
          </w:p>
        </w:tc>
        <w:tc>
          <w:tcPr>
            <w:tcW w:w="1060" w:type="dxa"/>
            <w:tcBorders>
              <w:top w:val="nil"/>
              <w:left w:val="nil"/>
              <w:bottom w:val="single" w:sz="4" w:space="0" w:color="auto"/>
              <w:right w:val="single" w:sz="4" w:space="0" w:color="auto"/>
            </w:tcBorders>
            <w:shd w:val="clear" w:color="auto" w:fill="auto"/>
            <w:noWrap/>
            <w:vAlign w:val="center"/>
            <w:hideMark/>
          </w:tcPr>
          <w:p w14:paraId="6091080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6EDA61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608DCD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DDFA108"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674466C"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11</w:t>
            </w:r>
          </w:p>
        </w:tc>
        <w:tc>
          <w:tcPr>
            <w:tcW w:w="4860" w:type="dxa"/>
            <w:tcBorders>
              <w:top w:val="nil"/>
              <w:left w:val="nil"/>
              <w:bottom w:val="single" w:sz="4" w:space="0" w:color="auto"/>
              <w:right w:val="single" w:sz="4" w:space="0" w:color="auto"/>
            </w:tcBorders>
            <w:shd w:val="clear" w:color="auto" w:fill="auto"/>
            <w:noWrap/>
            <w:vAlign w:val="center"/>
            <w:hideMark/>
          </w:tcPr>
          <w:p w14:paraId="65BE9E2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Data curanmor terhapus</w:t>
            </w:r>
          </w:p>
        </w:tc>
        <w:tc>
          <w:tcPr>
            <w:tcW w:w="1060" w:type="dxa"/>
            <w:tcBorders>
              <w:top w:val="nil"/>
              <w:left w:val="nil"/>
              <w:bottom w:val="single" w:sz="4" w:space="0" w:color="auto"/>
              <w:right w:val="single" w:sz="4" w:space="0" w:color="auto"/>
            </w:tcBorders>
            <w:shd w:val="clear" w:color="auto" w:fill="auto"/>
            <w:noWrap/>
            <w:vAlign w:val="center"/>
            <w:hideMark/>
          </w:tcPr>
          <w:p w14:paraId="5CC7622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680CDC9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0775AB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1DC12CA3"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16A2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7. Fitur Hasil Pemetaan </w:t>
            </w:r>
          </w:p>
        </w:tc>
      </w:tr>
      <w:tr w:rsidR="00506359" w:rsidRPr="00506359" w14:paraId="052B5D87"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6DA28FB"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4A62EEC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Bisa mengakses halaman Pemetaan Kasus Curas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mapcuras</w:t>
            </w:r>
            <w:proofErr w:type="spellEnd"/>
            <w:r w:rsidRPr="00506359">
              <w:rPr>
                <w:rFonts w:ascii="Times New Roman" w:eastAsia="Times New Roman" w:hAnsi="Times New Roman" w:cs="Times New Roman"/>
                <w:color w:val="000000"/>
                <w:kern w:val="0"/>
                <w:sz w:val="24"/>
                <w:szCs w:val="24"/>
                <w:lang w:eastAsia="id-ID"/>
                <w14:ligatures w14:val="none"/>
              </w:rPr>
              <w:t>)</w:t>
            </w:r>
          </w:p>
        </w:tc>
        <w:tc>
          <w:tcPr>
            <w:tcW w:w="1060" w:type="dxa"/>
            <w:tcBorders>
              <w:top w:val="nil"/>
              <w:left w:val="nil"/>
              <w:bottom w:val="single" w:sz="4" w:space="0" w:color="auto"/>
              <w:right w:val="single" w:sz="4" w:space="0" w:color="auto"/>
            </w:tcBorders>
            <w:shd w:val="clear" w:color="auto" w:fill="auto"/>
            <w:noWrap/>
            <w:vAlign w:val="center"/>
            <w:hideMark/>
          </w:tcPr>
          <w:p w14:paraId="506E96E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3DA0745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F9AEAB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25A240A"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BAFBEDC"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5039EE5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Menampilkan peta Kab Probolinggo dengan warna pada </w:t>
            </w:r>
            <w:proofErr w:type="spellStart"/>
            <w:r w:rsidRPr="00506359">
              <w:rPr>
                <w:rFonts w:ascii="Times New Roman" w:eastAsia="Times New Roman" w:hAnsi="Times New Roman" w:cs="Times New Roman"/>
                <w:color w:val="000000"/>
                <w:kern w:val="0"/>
                <w:sz w:val="24"/>
                <w:szCs w:val="24"/>
                <w:lang w:eastAsia="id-ID"/>
                <w14:ligatures w14:val="none"/>
              </w:rPr>
              <w:t>masing</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roofErr w:type="spellStart"/>
            <w:r w:rsidRPr="00506359">
              <w:rPr>
                <w:rFonts w:ascii="Times New Roman" w:eastAsia="Times New Roman" w:hAnsi="Times New Roman" w:cs="Times New Roman"/>
                <w:color w:val="000000"/>
                <w:kern w:val="0"/>
                <w:sz w:val="24"/>
                <w:szCs w:val="24"/>
                <w:lang w:eastAsia="id-ID"/>
                <w14:ligatures w14:val="none"/>
              </w:rPr>
              <w:t>masing</w:t>
            </w:r>
            <w:proofErr w:type="spellEnd"/>
            <w:r w:rsidRPr="00506359">
              <w:rPr>
                <w:rFonts w:ascii="Times New Roman" w:eastAsia="Times New Roman" w:hAnsi="Times New Roman" w:cs="Times New Roman"/>
                <w:color w:val="000000"/>
                <w:kern w:val="0"/>
                <w:sz w:val="24"/>
                <w:szCs w:val="24"/>
                <w:lang w:eastAsia="id-ID"/>
                <w14:ligatures w14:val="none"/>
              </w:rPr>
              <w:t xml:space="preserve"> kecamatan sesuai dengan klasternya</w:t>
            </w:r>
          </w:p>
        </w:tc>
        <w:tc>
          <w:tcPr>
            <w:tcW w:w="1060" w:type="dxa"/>
            <w:tcBorders>
              <w:top w:val="nil"/>
              <w:left w:val="nil"/>
              <w:bottom w:val="single" w:sz="4" w:space="0" w:color="auto"/>
              <w:right w:val="single" w:sz="4" w:space="0" w:color="auto"/>
            </w:tcBorders>
            <w:shd w:val="clear" w:color="auto" w:fill="auto"/>
            <w:noWrap/>
            <w:vAlign w:val="center"/>
            <w:hideMark/>
          </w:tcPr>
          <w:p w14:paraId="59785E95"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9D16D1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252177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7CD8CCE" w14:textId="77777777" w:rsidTr="00506359">
        <w:trPr>
          <w:trHeight w:val="111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7257350"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22C5C28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Ketika menekan salah satu kecamatan akan muncul deskripsi jumlah kasus curas untuk kecamatan tersebut</w:t>
            </w:r>
          </w:p>
        </w:tc>
        <w:tc>
          <w:tcPr>
            <w:tcW w:w="1060" w:type="dxa"/>
            <w:tcBorders>
              <w:top w:val="nil"/>
              <w:left w:val="nil"/>
              <w:bottom w:val="single" w:sz="4" w:space="0" w:color="auto"/>
              <w:right w:val="single" w:sz="4" w:space="0" w:color="auto"/>
            </w:tcBorders>
            <w:shd w:val="clear" w:color="auto" w:fill="auto"/>
            <w:noWrap/>
            <w:vAlign w:val="center"/>
            <w:hideMark/>
          </w:tcPr>
          <w:p w14:paraId="17C5195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F6A56C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2D8FFC4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76316804"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39F74FA"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lastRenderedPageBreak/>
              <w:t>4</w:t>
            </w:r>
          </w:p>
        </w:tc>
        <w:tc>
          <w:tcPr>
            <w:tcW w:w="4860" w:type="dxa"/>
            <w:tcBorders>
              <w:top w:val="nil"/>
              <w:left w:val="nil"/>
              <w:bottom w:val="single" w:sz="4" w:space="0" w:color="auto"/>
              <w:right w:val="single" w:sz="4" w:space="0" w:color="auto"/>
            </w:tcBorders>
            <w:shd w:val="clear" w:color="auto" w:fill="auto"/>
            <w:vAlign w:val="center"/>
            <w:hideMark/>
          </w:tcPr>
          <w:p w14:paraId="4757993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Bisa mengakses halaman Pemetaan Kasus curanmor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mapcuranmor</w:t>
            </w:r>
            <w:proofErr w:type="spellEnd"/>
            <w:r w:rsidRPr="00506359">
              <w:rPr>
                <w:rFonts w:ascii="Times New Roman" w:eastAsia="Times New Roman" w:hAnsi="Times New Roman" w:cs="Times New Roman"/>
                <w:color w:val="000000"/>
                <w:kern w:val="0"/>
                <w:sz w:val="24"/>
                <w:szCs w:val="24"/>
                <w:lang w:eastAsia="id-ID"/>
                <w14:ligatures w14:val="none"/>
              </w:rPr>
              <w:t>)</w:t>
            </w:r>
          </w:p>
        </w:tc>
        <w:tc>
          <w:tcPr>
            <w:tcW w:w="1060" w:type="dxa"/>
            <w:tcBorders>
              <w:top w:val="nil"/>
              <w:left w:val="nil"/>
              <w:bottom w:val="single" w:sz="4" w:space="0" w:color="auto"/>
              <w:right w:val="single" w:sz="4" w:space="0" w:color="auto"/>
            </w:tcBorders>
            <w:shd w:val="clear" w:color="auto" w:fill="auto"/>
            <w:noWrap/>
            <w:vAlign w:val="center"/>
            <w:hideMark/>
          </w:tcPr>
          <w:p w14:paraId="069E0A0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77F3A51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5910D7B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F68C6C9" w14:textId="77777777" w:rsidTr="00506359">
        <w:trPr>
          <w:trHeight w:val="99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6070530B"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w:t>
            </w:r>
          </w:p>
        </w:tc>
        <w:tc>
          <w:tcPr>
            <w:tcW w:w="4860" w:type="dxa"/>
            <w:tcBorders>
              <w:top w:val="nil"/>
              <w:left w:val="nil"/>
              <w:bottom w:val="single" w:sz="4" w:space="0" w:color="auto"/>
              <w:right w:val="single" w:sz="4" w:space="0" w:color="auto"/>
            </w:tcBorders>
            <w:shd w:val="clear" w:color="auto" w:fill="auto"/>
            <w:vAlign w:val="center"/>
            <w:hideMark/>
          </w:tcPr>
          <w:p w14:paraId="502EB4E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Menampilkan peta Kab Probolinggo dengan warna pada </w:t>
            </w:r>
            <w:proofErr w:type="spellStart"/>
            <w:r w:rsidRPr="00506359">
              <w:rPr>
                <w:rFonts w:ascii="Times New Roman" w:eastAsia="Times New Roman" w:hAnsi="Times New Roman" w:cs="Times New Roman"/>
                <w:color w:val="000000"/>
                <w:kern w:val="0"/>
                <w:sz w:val="24"/>
                <w:szCs w:val="24"/>
                <w:lang w:eastAsia="id-ID"/>
                <w14:ligatures w14:val="none"/>
              </w:rPr>
              <w:t>masing</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roofErr w:type="spellStart"/>
            <w:r w:rsidRPr="00506359">
              <w:rPr>
                <w:rFonts w:ascii="Times New Roman" w:eastAsia="Times New Roman" w:hAnsi="Times New Roman" w:cs="Times New Roman"/>
                <w:color w:val="000000"/>
                <w:kern w:val="0"/>
                <w:sz w:val="24"/>
                <w:szCs w:val="24"/>
                <w:lang w:eastAsia="id-ID"/>
                <w14:ligatures w14:val="none"/>
              </w:rPr>
              <w:t>masing</w:t>
            </w:r>
            <w:proofErr w:type="spellEnd"/>
            <w:r w:rsidRPr="00506359">
              <w:rPr>
                <w:rFonts w:ascii="Times New Roman" w:eastAsia="Times New Roman" w:hAnsi="Times New Roman" w:cs="Times New Roman"/>
                <w:color w:val="000000"/>
                <w:kern w:val="0"/>
                <w:sz w:val="24"/>
                <w:szCs w:val="24"/>
                <w:lang w:eastAsia="id-ID"/>
                <w14:ligatures w14:val="none"/>
              </w:rPr>
              <w:t xml:space="preserve"> kecamatan sesuai dengan klasternya</w:t>
            </w:r>
          </w:p>
        </w:tc>
        <w:tc>
          <w:tcPr>
            <w:tcW w:w="1060" w:type="dxa"/>
            <w:tcBorders>
              <w:top w:val="nil"/>
              <w:left w:val="nil"/>
              <w:bottom w:val="single" w:sz="4" w:space="0" w:color="auto"/>
              <w:right w:val="single" w:sz="4" w:space="0" w:color="auto"/>
            </w:tcBorders>
            <w:shd w:val="clear" w:color="auto" w:fill="auto"/>
            <w:noWrap/>
            <w:vAlign w:val="center"/>
            <w:hideMark/>
          </w:tcPr>
          <w:p w14:paraId="2ADF991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F014C5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FDA93E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D101EEF" w14:textId="77777777" w:rsidTr="00506359">
        <w:trPr>
          <w:trHeight w:val="94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19EB388"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6</w:t>
            </w:r>
          </w:p>
        </w:tc>
        <w:tc>
          <w:tcPr>
            <w:tcW w:w="4860" w:type="dxa"/>
            <w:tcBorders>
              <w:top w:val="nil"/>
              <w:left w:val="nil"/>
              <w:bottom w:val="single" w:sz="4" w:space="0" w:color="auto"/>
              <w:right w:val="single" w:sz="4" w:space="0" w:color="auto"/>
            </w:tcBorders>
            <w:shd w:val="clear" w:color="auto" w:fill="auto"/>
            <w:vAlign w:val="center"/>
            <w:hideMark/>
          </w:tcPr>
          <w:p w14:paraId="005A503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Ketika menekan salah satu kecamatan akan muncul deskripsi jumlah kasus curanmor untuk kecamatan tersebut</w:t>
            </w:r>
          </w:p>
        </w:tc>
        <w:tc>
          <w:tcPr>
            <w:tcW w:w="1060" w:type="dxa"/>
            <w:tcBorders>
              <w:top w:val="nil"/>
              <w:left w:val="nil"/>
              <w:bottom w:val="single" w:sz="4" w:space="0" w:color="auto"/>
              <w:right w:val="single" w:sz="4" w:space="0" w:color="auto"/>
            </w:tcBorders>
            <w:shd w:val="clear" w:color="auto" w:fill="auto"/>
            <w:noWrap/>
            <w:vAlign w:val="center"/>
            <w:hideMark/>
          </w:tcPr>
          <w:p w14:paraId="23C2E48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6C5030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4F1112E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F817410"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F94E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7. Fitur Log </w:t>
            </w:r>
            <w:proofErr w:type="spellStart"/>
            <w:r w:rsidRPr="00506359">
              <w:rPr>
                <w:rFonts w:ascii="Times New Roman" w:eastAsia="Times New Roman" w:hAnsi="Times New Roman" w:cs="Times New Roman"/>
                <w:color w:val="000000"/>
                <w:kern w:val="0"/>
                <w:sz w:val="24"/>
                <w:szCs w:val="24"/>
                <w:lang w:eastAsia="id-ID"/>
                <w14:ligatures w14:val="none"/>
              </w:rPr>
              <w:t>Out</w:t>
            </w:r>
            <w:proofErr w:type="spellEnd"/>
          </w:p>
        </w:tc>
      </w:tr>
      <w:tr w:rsidR="00506359" w:rsidRPr="00506359" w14:paraId="5F1BBC0F"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44E381E"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77CBBA7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menekan tombol </w:t>
            </w:r>
            <w:proofErr w:type="spellStart"/>
            <w:r w:rsidRPr="00506359">
              <w:rPr>
                <w:rFonts w:ascii="Times New Roman" w:eastAsia="Times New Roman" w:hAnsi="Times New Roman" w:cs="Times New Roman"/>
                <w:color w:val="000000"/>
                <w:kern w:val="0"/>
                <w:sz w:val="24"/>
                <w:szCs w:val="24"/>
                <w:lang w:eastAsia="id-ID"/>
                <w14:ligatures w14:val="none"/>
              </w:rPr>
              <w:t>Sign</w:t>
            </w:r>
            <w:proofErr w:type="spellEnd"/>
            <w:r w:rsidRPr="00506359">
              <w:rPr>
                <w:rFonts w:ascii="Times New Roman" w:eastAsia="Times New Roman" w:hAnsi="Times New Roman" w:cs="Times New Roman"/>
                <w:color w:val="000000"/>
                <w:kern w:val="0"/>
                <w:sz w:val="24"/>
                <w:szCs w:val="24"/>
                <w:lang w:eastAsia="id-ID"/>
                <w14:ligatures w14:val="none"/>
              </w:rPr>
              <w:t xml:space="preserve"> </w:t>
            </w:r>
            <w:proofErr w:type="spellStart"/>
            <w:r w:rsidRPr="00506359">
              <w:rPr>
                <w:rFonts w:ascii="Times New Roman" w:eastAsia="Times New Roman" w:hAnsi="Times New Roman" w:cs="Times New Roman"/>
                <w:color w:val="000000"/>
                <w:kern w:val="0"/>
                <w:sz w:val="24"/>
                <w:szCs w:val="24"/>
                <w:lang w:eastAsia="id-ID"/>
                <w14:ligatures w14:val="none"/>
              </w:rPr>
              <w:t>Out</w:t>
            </w:r>
            <w:proofErr w:type="spellEnd"/>
            <w:r w:rsidRPr="00506359">
              <w:rPr>
                <w:rFonts w:ascii="Times New Roman" w:eastAsia="Times New Roman" w:hAnsi="Times New Roman" w:cs="Times New Roman"/>
                <w:color w:val="000000"/>
                <w:kern w:val="0"/>
                <w:sz w:val="24"/>
                <w:szCs w:val="24"/>
                <w:lang w:eastAsia="id-ID"/>
                <w14:ligatures w14:val="none"/>
              </w:rPr>
              <w:t xml:space="preserve"> pada Profil, maka akan kembali ke halaman </w:t>
            </w:r>
            <w:proofErr w:type="spellStart"/>
            <w:r w:rsidRPr="00506359">
              <w:rPr>
                <w:rFonts w:ascii="Times New Roman" w:eastAsia="Times New Roman" w:hAnsi="Times New Roman" w:cs="Times New Roman"/>
                <w:color w:val="000000"/>
                <w:kern w:val="0"/>
                <w:sz w:val="24"/>
                <w:szCs w:val="24"/>
                <w:lang w:eastAsia="id-ID"/>
                <w14:ligatures w14:val="none"/>
              </w:rPr>
              <w:t>login</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5DBDC39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5405800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20C5B6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4FDC5755" w14:textId="77777777" w:rsidTr="00506359">
        <w:trPr>
          <w:trHeight w:val="99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60A8176"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1C1568E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Ketika berhasil </w:t>
            </w:r>
            <w:proofErr w:type="spellStart"/>
            <w:r w:rsidRPr="00506359">
              <w:rPr>
                <w:rFonts w:ascii="Times New Roman" w:eastAsia="Times New Roman" w:hAnsi="Times New Roman" w:cs="Times New Roman"/>
                <w:color w:val="000000"/>
                <w:kern w:val="0"/>
                <w:sz w:val="24"/>
                <w:szCs w:val="24"/>
                <w:lang w:eastAsia="id-ID"/>
                <w14:ligatures w14:val="none"/>
              </w:rPr>
              <w:t>logout</w:t>
            </w:r>
            <w:proofErr w:type="spellEnd"/>
            <w:r w:rsidRPr="00506359">
              <w:rPr>
                <w:rFonts w:ascii="Times New Roman" w:eastAsia="Times New Roman" w:hAnsi="Times New Roman" w:cs="Times New Roman"/>
                <w:color w:val="000000"/>
                <w:kern w:val="0"/>
                <w:sz w:val="24"/>
                <w:szCs w:val="24"/>
                <w:lang w:eastAsia="id-ID"/>
                <w14:ligatures w14:val="none"/>
              </w:rPr>
              <w:t xml:space="preserve"> tidak bisa mengakses halaman </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 xml:space="preserve"> lagi (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roofErr w:type="spellStart"/>
            <w:r w:rsidRPr="00506359">
              <w:rPr>
                <w:rFonts w:ascii="Times New Roman" w:eastAsia="Times New Roman" w:hAnsi="Times New Roman" w:cs="Times New Roman"/>
                <w:color w:val="000000"/>
                <w:kern w:val="0"/>
                <w:sz w:val="24"/>
                <w:szCs w:val="24"/>
                <w:lang w:eastAsia="id-ID"/>
                <w14:ligatures w14:val="none"/>
              </w:rPr>
              <w:t>dashboard</w:t>
            </w:r>
            <w:proofErr w:type="spellEnd"/>
            <w:r w:rsidRPr="00506359">
              <w:rPr>
                <w:rFonts w:ascii="Times New Roman" w:eastAsia="Times New Roman" w:hAnsi="Times New Roman" w:cs="Times New Roman"/>
                <w:color w:val="000000"/>
                <w:kern w:val="0"/>
                <w:sz w:val="24"/>
                <w:szCs w:val="24"/>
                <w:lang w:eastAsia="id-ID"/>
                <w14:ligatures w14:val="none"/>
              </w:rPr>
              <w:t xml:space="preserve"> ) </w:t>
            </w:r>
          </w:p>
        </w:tc>
        <w:tc>
          <w:tcPr>
            <w:tcW w:w="1060" w:type="dxa"/>
            <w:tcBorders>
              <w:top w:val="nil"/>
              <w:left w:val="nil"/>
              <w:bottom w:val="single" w:sz="4" w:space="0" w:color="auto"/>
              <w:right w:val="single" w:sz="4" w:space="0" w:color="auto"/>
            </w:tcBorders>
            <w:shd w:val="clear" w:color="auto" w:fill="auto"/>
            <w:noWrap/>
            <w:vAlign w:val="center"/>
            <w:hideMark/>
          </w:tcPr>
          <w:p w14:paraId="7C673CDD"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1F96D24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center"/>
            <w:hideMark/>
          </w:tcPr>
          <w:p w14:paraId="780E18D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C180D4F"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F46B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B. Hak Akses Pengguna Umum</w:t>
            </w:r>
          </w:p>
        </w:tc>
      </w:tr>
      <w:tr w:rsidR="00506359" w:rsidRPr="00506359" w14:paraId="0A70ACF9" w14:textId="77777777" w:rsidTr="00506359">
        <w:trPr>
          <w:trHeight w:val="315"/>
        </w:trPr>
        <w:tc>
          <w:tcPr>
            <w:tcW w:w="940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33FBB"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 Halaman Utama</w:t>
            </w:r>
          </w:p>
        </w:tc>
      </w:tr>
      <w:tr w:rsidR="00506359" w:rsidRPr="00506359" w14:paraId="5F5E80A2"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FA87D3D"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1</w:t>
            </w:r>
          </w:p>
        </w:tc>
        <w:tc>
          <w:tcPr>
            <w:tcW w:w="4860" w:type="dxa"/>
            <w:tcBorders>
              <w:top w:val="nil"/>
              <w:left w:val="nil"/>
              <w:bottom w:val="single" w:sz="4" w:space="0" w:color="auto"/>
              <w:right w:val="single" w:sz="4" w:space="0" w:color="auto"/>
            </w:tcBorders>
            <w:shd w:val="clear" w:color="auto" w:fill="auto"/>
            <w:vAlign w:val="center"/>
            <w:hideMark/>
          </w:tcPr>
          <w:p w14:paraId="1DD94A2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Bisa Mengakses Halaman Utama (</w:t>
            </w:r>
            <w:proofErr w:type="spellStart"/>
            <w:r w:rsidRPr="00506359">
              <w:rPr>
                <w:rFonts w:ascii="Times New Roman" w:eastAsia="Times New Roman" w:hAnsi="Times New Roman" w:cs="Times New Roman"/>
                <w:color w:val="000000"/>
                <w:kern w:val="0"/>
                <w:sz w:val="24"/>
                <w:szCs w:val="24"/>
                <w:lang w:eastAsia="id-ID"/>
                <w14:ligatures w14:val="none"/>
              </w:rPr>
              <w:t>gisbegal.test</w:t>
            </w:r>
            <w:proofErr w:type="spellEnd"/>
            <w:r w:rsidRPr="00506359">
              <w:rPr>
                <w:rFonts w:ascii="Times New Roman" w:eastAsia="Times New Roman" w:hAnsi="Times New Roman" w:cs="Times New Roman"/>
                <w:color w:val="000000"/>
                <w:kern w:val="0"/>
                <w:sz w:val="24"/>
                <w:szCs w:val="24"/>
                <w:lang w:eastAsia="id-ID"/>
                <w14:ligatures w14:val="none"/>
              </w:rPr>
              <w:t>)</w:t>
            </w:r>
          </w:p>
        </w:tc>
        <w:tc>
          <w:tcPr>
            <w:tcW w:w="1060" w:type="dxa"/>
            <w:tcBorders>
              <w:top w:val="nil"/>
              <w:left w:val="nil"/>
              <w:bottom w:val="single" w:sz="4" w:space="0" w:color="auto"/>
              <w:right w:val="single" w:sz="4" w:space="0" w:color="auto"/>
            </w:tcBorders>
            <w:shd w:val="clear" w:color="auto" w:fill="auto"/>
            <w:noWrap/>
            <w:vAlign w:val="bottom"/>
            <w:hideMark/>
          </w:tcPr>
          <w:p w14:paraId="33FE8E7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7AC2BF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331FA08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B5AB9F0"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4779B106"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2</w:t>
            </w:r>
          </w:p>
        </w:tc>
        <w:tc>
          <w:tcPr>
            <w:tcW w:w="4860" w:type="dxa"/>
            <w:tcBorders>
              <w:top w:val="nil"/>
              <w:left w:val="nil"/>
              <w:bottom w:val="single" w:sz="4" w:space="0" w:color="auto"/>
              <w:right w:val="single" w:sz="4" w:space="0" w:color="auto"/>
            </w:tcBorders>
            <w:shd w:val="clear" w:color="auto" w:fill="auto"/>
            <w:vAlign w:val="center"/>
            <w:hideMark/>
          </w:tcPr>
          <w:p w14:paraId="22891BC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Penjelasan Singkat tentang curas dan curanmor</w:t>
            </w:r>
          </w:p>
        </w:tc>
        <w:tc>
          <w:tcPr>
            <w:tcW w:w="1060" w:type="dxa"/>
            <w:tcBorders>
              <w:top w:val="nil"/>
              <w:left w:val="nil"/>
              <w:bottom w:val="single" w:sz="4" w:space="0" w:color="auto"/>
              <w:right w:val="single" w:sz="4" w:space="0" w:color="auto"/>
            </w:tcBorders>
            <w:shd w:val="clear" w:color="auto" w:fill="auto"/>
            <w:noWrap/>
            <w:vAlign w:val="bottom"/>
            <w:hideMark/>
          </w:tcPr>
          <w:p w14:paraId="00FB910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DF6F34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15DF1CA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617B6BB"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29BF76A"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3</w:t>
            </w:r>
          </w:p>
        </w:tc>
        <w:tc>
          <w:tcPr>
            <w:tcW w:w="4860" w:type="dxa"/>
            <w:tcBorders>
              <w:top w:val="nil"/>
              <w:left w:val="nil"/>
              <w:bottom w:val="single" w:sz="4" w:space="0" w:color="auto"/>
              <w:right w:val="single" w:sz="4" w:space="0" w:color="auto"/>
            </w:tcBorders>
            <w:shd w:val="clear" w:color="auto" w:fill="auto"/>
            <w:vAlign w:val="center"/>
            <w:hideMark/>
          </w:tcPr>
          <w:p w14:paraId="446F856F"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Penjelasan Curas dan Curanmor sudah benar</w:t>
            </w:r>
          </w:p>
        </w:tc>
        <w:tc>
          <w:tcPr>
            <w:tcW w:w="1060" w:type="dxa"/>
            <w:tcBorders>
              <w:top w:val="nil"/>
              <w:left w:val="nil"/>
              <w:bottom w:val="single" w:sz="4" w:space="0" w:color="auto"/>
              <w:right w:val="single" w:sz="4" w:space="0" w:color="auto"/>
            </w:tcBorders>
            <w:shd w:val="clear" w:color="auto" w:fill="auto"/>
            <w:noWrap/>
            <w:vAlign w:val="bottom"/>
            <w:hideMark/>
          </w:tcPr>
          <w:p w14:paraId="055ECAB2"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092BA3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37FDFE7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057E66B4"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76C9F0CF"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4</w:t>
            </w:r>
          </w:p>
        </w:tc>
        <w:tc>
          <w:tcPr>
            <w:tcW w:w="4860" w:type="dxa"/>
            <w:tcBorders>
              <w:top w:val="nil"/>
              <w:left w:val="nil"/>
              <w:bottom w:val="single" w:sz="4" w:space="0" w:color="auto"/>
              <w:right w:val="single" w:sz="4" w:space="0" w:color="auto"/>
            </w:tcBorders>
            <w:shd w:val="clear" w:color="auto" w:fill="auto"/>
            <w:vAlign w:val="center"/>
            <w:hideMark/>
          </w:tcPr>
          <w:p w14:paraId="3C281CF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Tampil Penjelasan Singkat tentang K - </w:t>
            </w:r>
            <w:proofErr w:type="spellStart"/>
            <w:r w:rsidRPr="00506359">
              <w:rPr>
                <w:rFonts w:ascii="Times New Roman" w:eastAsia="Times New Roman" w:hAnsi="Times New Roman" w:cs="Times New Roman"/>
                <w:color w:val="000000"/>
                <w:kern w:val="0"/>
                <w:sz w:val="24"/>
                <w:szCs w:val="24"/>
                <w:lang w:eastAsia="id-ID"/>
                <w14:ligatures w14:val="none"/>
              </w:rPr>
              <w:t>Means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69EC6C5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E048D4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7FAC066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33EF15E"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D36AD61"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5</w:t>
            </w:r>
          </w:p>
        </w:tc>
        <w:tc>
          <w:tcPr>
            <w:tcW w:w="4860" w:type="dxa"/>
            <w:tcBorders>
              <w:top w:val="nil"/>
              <w:left w:val="nil"/>
              <w:bottom w:val="single" w:sz="4" w:space="0" w:color="auto"/>
              <w:right w:val="single" w:sz="4" w:space="0" w:color="auto"/>
            </w:tcBorders>
            <w:shd w:val="clear" w:color="auto" w:fill="auto"/>
            <w:vAlign w:val="center"/>
            <w:hideMark/>
          </w:tcPr>
          <w:p w14:paraId="15A63F9A"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xml:space="preserve">Penjelasan K - </w:t>
            </w:r>
            <w:proofErr w:type="spellStart"/>
            <w:r w:rsidRPr="00506359">
              <w:rPr>
                <w:rFonts w:ascii="Times New Roman" w:eastAsia="Times New Roman" w:hAnsi="Times New Roman" w:cs="Times New Roman"/>
                <w:color w:val="000000"/>
                <w:kern w:val="0"/>
                <w:sz w:val="24"/>
                <w:szCs w:val="24"/>
                <w:lang w:eastAsia="id-ID"/>
                <w14:ligatures w14:val="none"/>
              </w:rPr>
              <w:t>Means</w:t>
            </w:r>
            <w:proofErr w:type="spellEnd"/>
            <w:r w:rsidRPr="00506359">
              <w:rPr>
                <w:rFonts w:ascii="Times New Roman" w:eastAsia="Times New Roman" w:hAnsi="Times New Roman" w:cs="Times New Roman"/>
                <w:color w:val="000000"/>
                <w:kern w:val="0"/>
                <w:sz w:val="24"/>
                <w:szCs w:val="24"/>
                <w:lang w:eastAsia="id-ID"/>
                <w14:ligatures w14:val="none"/>
              </w:rPr>
              <w:t xml:space="preserve"> sudah benar</w:t>
            </w:r>
          </w:p>
        </w:tc>
        <w:tc>
          <w:tcPr>
            <w:tcW w:w="1060" w:type="dxa"/>
            <w:tcBorders>
              <w:top w:val="nil"/>
              <w:left w:val="nil"/>
              <w:bottom w:val="single" w:sz="4" w:space="0" w:color="auto"/>
              <w:right w:val="single" w:sz="4" w:space="0" w:color="auto"/>
            </w:tcBorders>
            <w:shd w:val="clear" w:color="auto" w:fill="auto"/>
            <w:noWrap/>
            <w:vAlign w:val="bottom"/>
            <w:hideMark/>
          </w:tcPr>
          <w:p w14:paraId="25E2B6DC"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58DED7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30DAC18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332C0212"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0BE8C20"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6</w:t>
            </w:r>
          </w:p>
        </w:tc>
        <w:tc>
          <w:tcPr>
            <w:tcW w:w="4860" w:type="dxa"/>
            <w:tcBorders>
              <w:top w:val="nil"/>
              <w:left w:val="nil"/>
              <w:bottom w:val="single" w:sz="4" w:space="0" w:color="auto"/>
              <w:right w:val="single" w:sz="4" w:space="0" w:color="auto"/>
            </w:tcBorders>
            <w:shd w:val="clear" w:color="auto" w:fill="auto"/>
            <w:vAlign w:val="center"/>
            <w:hideMark/>
          </w:tcPr>
          <w:p w14:paraId="19126D76"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Data Tim</w:t>
            </w:r>
          </w:p>
        </w:tc>
        <w:tc>
          <w:tcPr>
            <w:tcW w:w="1060" w:type="dxa"/>
            <w:tcBorders>
              <w:top w:val="nil"/>
              <w:left w:val="nil"/>
              <w:bottom w:val="single" w:sz="4" w:space="0" w:color="auto"/>
              <w:right w:val="single" w:sz="4" w:space="0" w:color="auto"/>
            </w:tcBorders>
            <w:shd w:val="clear" w:color="auto" w:fill="auto"/>
            <w:noWrap/>
            <w:vAlign w:val="bottom"/>
            <w:hideMark/>
          </w:tcPr>
          <w:p w14:paraId="72FE066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6499D8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212C14F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957DEDA" w14:textId="77777777" w:rsidTr="00506359">
        <w:trPr>
          <w:trHeight w:val="315"/>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A583FEF"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7</w:t>
            </w:r>
          </w:p>
        </w:tc>
        <w:tc>
          <w:tcPr>
            <w:tcW w:w="4860" w:type="dxa"/>
            <w:tcBorders>
              <w:top w:val="nil"/>
              <w:left w:val="nil"/>
              <w:bottom w:val="single" w:sz="4" w:space="0" w:color="auto"/>
              <w:right w:val="single" w:sz="4" w:space="0" w:color="auto"/>
            </w:tcBorders>
            <w:shd w:val="clear" w:color="auto" w:fill="auto"/>
            <w:vAlign w:val="center"/>
            <w:hideMark/>
          </w:tcPr>
          <w:p w14:paraId="6699940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Tampil Hasil Pemetaan Curas dan Curanmor</w:t>
            </w:r>
          </w:p>
        </w:tc>
        <w:tc>
          <w:tcPr>
            <w:tcW w:w="1060" w:type="dxa"/>
            <w:tcBorders>
              <w:top w:val="nil"/>
              <w:left w:val="nil"/>
              <w:bottom w:val="single" w:sz="4" w:space="0" w:color="auto"/>
              <w:right w:val="single" w:sz="4" w:space="0" w:color="auto"/>
            </w:tcBorders>
            <w:shd w:val="clear" w:color="auto" w:fill="auto"/>
            <w:noWrap/>
            <w:vAlign w:val="bottom"/>
            <w:hideMark/>
          </w:tcPr>
          <w:p w14:paraId="2CD0D970"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332720E"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214E7128"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5A135129"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B0D2A70"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8</w:t>
            </w:r>
          </w:p>
        </w:tc>
        <w:tc>
          <w:tcPr>
            <w:tcW w:w="4860" w:type="dxa"/>
            <w:tcBorders>
              <w:top w:val="nil"/>
              <w:left w:val="nil"/>
              <w:bottom w:val="single" w:sz="4" w:space="0" w:color="auto"/>
              <w:right w:val="single" w:sz="4" w:space="0" w:color="auto"/>
            </w:tcBorders>
            <w:shd w:val="clear" w:color="auto" w:fill="auto"/>
            <w:vAlign w:val="center"/>
            <w:hideMark/>
          </w:tcPr>
          <w:p w14:paraId="6321CAF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Ketika menekan tombol curas akan tampil pemetaan curas</w:t>
            </w:r>
          </w:p>
        </w:tc>
        <w:tc>
          <w:tcPr>
            <w:tcW w:w="1060" w:type="dxa"/>
            <w:tcBorders>
              <w:top w:val="nil"/>
              <w:left w:val="nil"/>
              <w:bottom w:val="single" w:sz="4" w:space="0" w:color="auto"/>
              <w:right w:val="single" w:sz="4" w:space="0" w:color="auto"/>
            </w:tcBorders>
            <w:shd w:val="clear" w:color="auto" w:fill="auto"/>
            <w:noWrap/>
            <w:vAlign w:val="bottom"/>
            <w:hideMark/>
          </w:tcPr>
          <w:p w14:paraId="2274ACD1"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116992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0AFE5519"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r w:rsidR="00506359" w:rsidRPr="00506359" w14:paraId="264D5C45" w14:textId="77777777" w:rsidTr="00506359">
        <w:trPr>
          <w:trHeight w:val="630"/>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321D6AC3" w14:textId="77777777" w:rsidR="00506359" w:rsidRPr="00506359" w:rsidRDefault="00506359" w:rsidP="00506359">
            <w:pPr>
              <w:spacing w:after="0" w:line="240" w:lineRule="auto"/>
              <w:jc w:val="center"/>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9</w:t>
            </w:r>
          </w:p>
        </w:tc>
        <w:tc>
          <w:tcPr>
            <w:tcW w:w="4860" w:type="dxa"/>
            <w:tcBorders>
              <w:top w:val="nil"/>
              <w:left w:val="nil"/>
              <w:bottom w:val="single" w:sz="4" w:space="0" w:color="auto"/>
              <w:right w:val="single" w:sz="4" w:space="0" w:color="auto"/>
            </w:tcBorders>
            <w:shd w:val="clear" w:color="auto" w:fill="auto"/>
            <w:vAlign w:val="center"/>
            <w:hideMark/>
          </w:tcPr>
          <w:p w14:paraId="2D957EA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Ketika menekan tombol curanmor akan tampil pemetaan curanmor</w:t>
            </w:r>
          </w:p>
        </w:tc>
        <w:tc>
          <w:tcPr>
            <w:tcW w:w="1060" w:type="dxa"/>
            <w:tcBorders>
              <w:top w:val="nil"/>
              <w:left w:val="nil"/>
              <w:bottom w:val="single" w:sz="4" w:space="0" w:color="auto"/>
              <w:right w:val="single" w:sz="4" w:space="0" w:color="auto"/>
            </w:tcBorders>
            <w:shd w:val="clear" w:color="auto" w:fill="auto"/>
            <w:noWrap/>
            <w:vAlign w:val="bottom"/>
            <w:hideMark/>
          </w:tcPr>
          <w:p w14:paraId="5B288EE7"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DFF23A3"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c>
          <w:tcPr>
            <w:tcW w:w="1820" w:type="dxa"/>
            <w:tcBorders>
              <w:top w:val="nil"/>
              <w:left w:val="nil"/>
              <w:bottom w:val="single" w:sz="4" w:space="0" w:color="auto"/>
              <w:right w:val="single" w:sz="4" w:space="0" w:color="auto"/>
            </w:tcBorders>
            <w:shd w:val="clear" w:color="auto" w:fill="auto"/>
            <w:noWrap/>
            <w:vAlign w:val="bottom"/>
            <w:hideMark/>
          </w:tcPr>
          <w:p w14:paraId="0006F764" w14:textId="77777777" w:rsidR="00506359" w:rsidRPr="00506359" w:rsidRDefault="00506359" w:rsidP="00506359">
            <w:pPr>
              <w:spacing w:after="0" w:line="240" w:lineRule="auto"/>
              <w:rPr>
                <w:rFonts w:ascii="Times New Roman" w:eastAsia="Times New Roman" w:hAnsi="Times New Roman" w:cs="Times New Roman"/>
                <w:color w:val="000000"/>
                <w:kern w:val="0"/>
                <w:sz w:val="24"/>
                <w:szCs w:val="24"/>
                <w:lang w:eastAsia="id-ID"/>
                <w14:ligatures w14:val="none"/>
              </w:rPr>
            </w:pPr>
            <w:r w:rsidRPr="00506359">
              <w:rPr>
                <w:rFonts w:ascii="Times New Roman" w:eastAsia="Times New Roman" w:hAnsi="Times New Roman" w:cs="Times New Roman"/>
                <w:color w:val="000000"/>
                <w:kern w:val="0"/>
                <w:sz w:val="24"/>
                <w:szCs w:val="24"/>
                <w:lang w:eastAsia="id-ID"/>
                <w14:ligatures w14:val="none"/>
              </w:rPr>
              <w:t> </w:t>
            </w:r>
          </w:p>
        </w:tc>
      </w:tr>
    </w:tbl>
    <w:p w14:paraId="1E87FCD7" w14:textId="77777777" w:rsidR="00506359" w:rsidRPr="00506359" w:rsidRDefault="00506359" w:rsidP="00506359">
      <w:pPr>
        <w:jc w:val="both"/>
        <w:rPr>
          <w:rFonts w:ascii="Times New Roman" w:hAnsi="Times New Roman" w:cs="Times New Roman"/>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tblGrid>
      <w:tr w:rsidR="00506359" w14:paraId="5514C469" w14:textId="77777777" w:rsidTr="002137C2">
        <w:trPr>
          <w:jc w:val="right"/>
        </w:trPr>
        <w:tc>
          <w:tcPr>
            <w:tcW w:w="3196" w:type="dxa"/>
          </w:tcPr>
          <w:p w14:paraId="5F0401FD" w14:textId="77777777" w:rsidR="00506359" w:rsidRDefault="00506359" w:rsidP="002137C2">
            <w:pPr>
              <w:spacing w:line="360" w:lineRule="auto"/>
              <w:jc w:val="center"/>
              <w:rPr>
                <w:rFonts w:ascii="Times New Roman" w:hAnsi="Times New Roman" w:cs="Times New Roman"/>
                <w:sz w:val="24"/>
                <w:szCs w:val="24"/>
              </w:rPr>
            </w:pPr>
          </w:p>
          <w:p w14:paraId="37CD2BC4" w14:textId="37530C01" w:rsidR="00506359" w:rsidRDefault="00506359" w:rsidP="00506359">
            <w:pPr>
              <w:spacing w:line="360" w:lineRule="auto"/>
              <w:rPr>
                <w:rFonts w:ascii="Times New Roman" w:hAnsi="Times New Roman" w:cs="Times New Roman"/>
                <w:sz w:val="24"/>
                <w:szCs w:val="24"/>
              </w:rPr>
            </w:pPr>
            <w:r>
              <w:rPr>
                <w:rFonts w:ascii="Times New Roman" w:hAnsi="Times New Roman" w:cs="Times New Roman"/>
                <w:sz w:val="24"/>
                <w:szCs w:val="24"/>
              </w:rPr>
              <w:t xml:space="preserve">Jember,                     </w:t>
            </w:r>
          </w:p>
        </w:tc>
      </w:tr>
      <w:tr w:rsidR="00506359" w14:paraId="3F88B200" w14:textId="77777777" w:rsidTr="002137C2">
        <w:trPr>
          <w:jc w:val="right"/>
        </w:trPr>
        <w:tc>
          <w:tcPr>
            <w:tcW w:w="3196" w:type="dxa"/>
          </w:tcPr>
          <w:p w14:paraId="18BFD18E" w14:textId="77777777" w:rsidR="00506359" w:rsidRDefault="00506359" w:rsidP="002137C2">
            <w:pPr>
              <w:spacing w:line="360" w:lineRule="auto"/>
              <w:jc w:val="both"/>
              <w:rPr>
                <w:rFonts w:ascii="Times New Roman" w:hAnsi="Times New Roman" w:cs="Times New Roman"/>
                <w:sz w:val="24"/>
                <w:szCs w:val="24"/>
              </w:rPr>
            </w:pPr>
          </w:p>
          <w:p w14:paraId="11D6ED29" w14:textId="77777777" w:rsidR="00506359" w:rsidRDefault="00506359" w:rsidP="002137C2">
            <w:pPr>
              <w:spacing w:line="360" w:lineRule="auto"/>
              <w:jc w:val="both"/>
              <w:rPr>
                <w:rFonts w:ascii="Times New Roman" w:hAnsi="Times New Roman" w:cs="Times New Roman"/>
                <w:sz w:val="24"/>
                <w:szCs w:val="24"/>
              </w:rPr>
            </w:pPr>
          </w:p>
          <w:p w14:paraId="7D54F6B0" w14:textId="77777777" w:rsidR="00506359" w:rsidRDefault="00506359" w:rsidP="002137C2">
            <w:pPr>
              <w:spacing w:line="360" w:lineRule="auto"/>
              <w:jc w:val="both"/>
              <w:rPr>
                <w:rFonts w:ascii="Times New Roman" w:hAnsi="Times New Roman" w:cs="Times New Roman"/>
                <w:sz w:val="24"/>
                <w:szCs w:val="24"/>
              </w:rPr>
            </w:pPr>
          </w:p>
        </w:tc>
      </w:tr>
      <w:tr w:rsidR="00506359" w14:paraId="74E248B8" w14:textId="77777777" w:rsidTr="002137C2">
        <w:trPr>
          <w:jc w:val="right"/>
        </w:trPr>
        <w:tc>
          <w:tcPr>
            <w:tcW w:w="3196" w:type="dxa"/>
          </w:tcPr>
          <w:p w14:paraId="7A2191C6" w14:textId="77777777" w:rsidR="00506359" w:rsidRDefault="00506359" w:rsidP="002137C2">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60BF5D7C" w14:textId="77777777" w:rsidR="00506359" w:rsidRPr="00506359" w:rsidRDefault="00506359" w:rsidP="00506359">
      <w:pPr>
        <w:jc w:val="both"/>
        <w:rPr>
          <w:rFonts w:ascii="Times New Roman" w:hAnsi="Times New Roman" w:cs="Times New Roman"/>
          <w:b/>
          <w:bCs/>
          <w:sz w:val="24"/>
          <w:szCs w:val="24"/>
        </w:rPr>
      </w:pPr>
    </w:p>
    <w:p w14:paraId="1CF5B4B0" w14:textId="77777777" w:rsidR="00506359" w:rsidRPr="00506359" w:rsidRDefault="00506359" w:rsidP="00506359">
      <w:pPr>
        <w:jc w:val="center"/>
        <w:rPr>
          <w:rFonts w:ascii="Times New Roman" w:hAnsi="Times New Roman" w:cs="Times New Roman"/>
          <w:b/>
          <w:bCs/>
          <w:sz w:val="28"/>
          <w:szCs w:val="28"/>
        </w:rPr>
      </w:pPr>
    </w:p>
    <w:sectPr w:rsidR="00506359" w:rsidRPr="00506359" w:rsidSect="00842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4C48"/>
    <w:multiLevelType w:val="hybridMultilevel"/>
    <w:tmpl w:val="664AA9FE"/>
    <w:lvl w:ilvl="0" w:tplc="C7EE890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6963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59"/>
    <w:rsid w:val="000941C2"/>
    <w:rsid w:val="0015047D"/>
    <w:rsid w:val="00257EC1"/>
    <w:rsid w:val="002A319A"/>
    <w:rsid w:val="003557A0"/>
    <w:rsid w:val="00506359"/>
    <w:rsid w:val="00513F14"/>
    <w:rsid w:val="005E1BF6"/>
    <w:rsid w:val="00627E09"/>
    <w:rsid w:val="006705D2"/>
    <w:rsid w:val="00740C09"/>
    <w:rsid w:val="008424AB"/>
    <w:rsid w:val="008E7760"/>
    <w:rsid w:val="00934692"/>
    <w:rsid w:val="00935AF2"/>
    <w:rsid w:val="009C5F81"/>
    <w:rsid w:val="00AB5727"/>
    <w:rsid w:val="00AD4030"/>
    <w:rsid w:val="00B566C3"/>
    <w:rsid w:val="00BE65D5"/>
    <w:rsid w:val="00CA28C2"/>
    <w:rsid w:val="00D06E22"/>
    <w:rsid w:val="00F57A20"/>
    <w:rsid w:val="00FC0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9595"/>
  <w15:chartTrackingRefBased/>
  <w15:docId w15:val="{D9A8EA0B-2E64-4A93-934B-8830E598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6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6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6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6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6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6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6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6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6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6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359"/>
    <w:rPr>
      <w:rFonts w:eastAsiaTheme="majorEastAsia" w:cstheme="majorBidi"/>
      <w:color w:val="272727" w:themeColor="text1" w:themeTint="D8"/>
    </w:rPr>
  </w:style>
  <w:style w:type="paragraph" w:styleId="Title">
    <w:name w:val="Title"/>
    <w:basedOn w:val="Normal"/>
    <w:next w:val="Normal"/>
    <w:link w:val="TitleChar"/>
    <w:uiPriority w:val="10"/>
    <w:qFormat/>
    <w:rsid w:val="00506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359"/>
    <w:pPr>
      <w:spacing w:before="160"/>
      <w:jc w:val="center"/>
    </w:pPr>
    <w:rPr>
      <w:i/>
      <w:iCs/>
      <w:color w:val="404040" w:themeColor="text1" w:themeTint="BF"/>
    </w:rPr>
  </w:style>
  <w:style w:type="character" w:customStyle="1" w:styleId="QuoteChar">
    <w:name w:val="Quote Char"/>
    <w:basedOn w:val="DefaultParagraphFont"/>
    <w:link w:val="Quote"/>
    <w:uiPriority w:val="29"/>
    <w:rsid w:val="00506359"/>
    <w:rPr>
      <w:i/>
      <w:iCs/>
      <w:color w:val="404040" w:themeColor="text1" w:themeTint="BF"/>
    </w:rPr>
  </w:style>
  <w:style w:type="paragraph" w:styleId="ListParagraph">
    <w:name w:val="List Paragraph"/>
    <w:basedOn w:val="Normal"/>
    <w:uiPriority w:val="34"/>
    <w:qFormat/>
    <w:rsid w:val="00506359"/>
    <w:pPr>
      <w:ind w:left="720"/>
      <w:contextualSpacing/>
    </w:pPr>
  </w:style>
  <w:style w:type="character" w:styleId="IntenseEmphasis">
    <w:name w:val="Intense Emphasis"/>
    <w:basedOn w:val="DefaultParagraphFont"/>
    <w:uiPriority w:val="21"/>
    <w:qFormat/>
    <w:rsid w:val="00506359"/>
    <w:rPr>
      <w:i/>
      <w:iCs/>
      <w:color w:val="2F5496" w:themeColor="accent1" w:themeShade="BF"/>
    </w:rPr>
  </w:style>
  <w:style w:type="paragraph" w:styleId="IntenseQuote">
    <w:name w:val="Intense Quote"/>
    <w:basedOn w:val="Normal"/>
    <w:next w:val="Normal"/>
    <w:link w:val="IntenseQuoteChar"/>
    <w:uiPriority w:val="30"/>
    <w:qFormat/>
    <w:rsid w:val="00506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6359"/>
    <w:rPr>
      <w:i/>
      <w:iCs/>
      <w:color w:val="2F5496" w:themeColor="accent1" w:themeShade="BF"/>
    </w:rPr>
  </w:style>
  <w:style w:type="character" w:styleId="IntenseReference">
    <w:name w:val="Intense Reference"/>
    <w:basedOn w:val="DefaultParagraphFont"/>
    <w:uiPriority w:val="32"/>
    <w:qFormat/>
    <w:rsid w:val="00506359"/>
    <w:rPr>
      <w:b/>
      <w:bCs/>
      <w:smallCaps/>
      <w:color w:val="2F5496" w:themeColor="accent1" w:themeShade="BF"/>
      <w:spacing w:val="5"/>
    </w:rPr>
  </w:style>
  <w:style w:type="table" w:styleId="TableGrid">
    <w:name w:val="Table Grid"/>
    <w:basedOn w:val="TableNormal"/>
    <w:uiPriority w:val="39"/>
    <w:rsid w:val="00506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1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Fauzi Rahman</dc:creator>
  <cp:keywords/>
  <dc:description/>
  <cp:lastModifiedBy>Daffa Fauzi Rahman</cp:lastModifiedBy>
  <cp:revision>2</cp:revision>
  <cp:lastPrinted>2025-05-16T01:08:00Z</cp:lastPrinted>
  <dcterms:created xsi:type="dcterms:W3CDTF">2025-05-15T20:56:00Z</dcterms:created>
  <dcterms:modified xsi:type="dcterms:W3CDTF">2025-05-16T09:41:00Z</dcterms:modified>
</cp:coreProperties>
</file>