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</w:t>
        <w:tab/>
        <w:t xml:space="preserve">: Daffa Erdian Fahrezy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Kelas </w:t>
        <w:tab/>
        <w:t xml:space="preserve">: Vue JS - 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Materi</w:t>
        <w:tab/>
        <w:t xml:space="preserve">: Introduction UI And UX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 Page</w:t>
      </w:r>
    </w:p>
    <w:p w:rsidR="00000000" w:rsidDel="00000000" w:rsidP="00000000" w:rsidRDefault="00000000" w:rsidRPr="00000000" w14:paraId="0000000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3513" cy="2717568"/>
            <wp:effectExtent b="0" l="0" r="0" t="0"/>
            <wp:docPr descr="Homepage" id="1" name="image1.png"/>
            <a:graphic>
              <a:graphicData uri="http://schemas.openxmlformats.org/drawingml/2006/picture">
                <pic:pic>
                  <pic:nvPicPr>
                    <pic:cNvPr descr="Homepag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717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Service Page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3513" cy="270885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708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>
          <w:rtl w:val="0"/>
        </w:rPr>
        <w:t xml:space="preserve">Contact Page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9188" cy="359454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59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Works Page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3606" cy="462407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606" cy="462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Element UX yang Ditemukan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Website Yang mudah dgunakan karena website sudah menampilkan apa yang diperlukan dihalaman homepage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Terdapat User persona pada bagian Works page yang berguna untuk membuktikan client/user yang sudah menggunakan web tersebut.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Mudah dipahami dan dibaca oleh user/pengguna ketika membuka page service 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Element UI Yang Ditemukan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133.858267716535" w:hanging="360"/>
      </w:pPr>
      <w:r w:rsidDel="00000000" w:rsidR="00000000" w:rsidRPr="00000000">
        <w:rPr>
          <w:rtl w:val="0"/>
        </w:rPr>
        <w:t xml:space="preserve">Pemutaran Video di tengah kanan pada bagian Homepage sangat berguna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Responsive Logo/Icon Social Media pada Homepage yg redirect langsung ke Social Media website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Konsistensi Dalam Color Warna Pallete yg menjurus ke design simple tetapi menarik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Simpel dan terlihat lebih elegant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Colour Pallet yang diketahui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#FFFFFF (White)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#000000 (Black)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#222021 (Chorcoal)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#FF8C00 (Dark Orange)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