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B87B5" w14:textId="77777777" w:rsidR="00FC0E47" w:rsidRPr="00FC0E47" w:rsidRDefault="00FC0E47" w:rsidP="00FC0E47">
      <w:r w:rsidRPr="00FC0E47">
        <w:rPr>
          <w:b/>
          <w:bCs/>
        </w:rPr>
        <w:t>Domande Ante Corso e Post Corso sulla Contabilità ACCRUAL</w:t>
      </w:r>
    </w:p>
    <w:p w14:paraId="2EC20F0C" w14:textId="77777777" w:rsidR="00FC0E47" w:rsidRPr="00FC0E47" w:rsidRDefault="00FC0E47" w:rsidP="00FC0E47">
      <w:r w:rsidRPr="00FC0E47">
        <w:pict w14:anchorId="15A5AF42">
          <v:rect id="_x0000_i1025" style="width:0;height:1.5pt" o:hralign="center" o:hrstd="t" o:hr="t" fillcolor="#a0a0a0" stroked="f"/>
        </w:pict>
      </w:r>
    </w:p>
    <w:p w14:paraId="65C80AE3" w14:textId="77777777" w:rsidR="00FC0E47" w:rsidRPr="00FC0E47" w:rsidRDefault="00FC0E47" w:rsidP="00FC0E47">
      <w:pPr>
        <w:rPr>
          <w:b/>
          <w:bCs/>
        </w:rPr>
      </w:pPr>
      <w:r w:rsidRPr="00FC0E47">
        <w:rPr>
          <w:b/>
          <w:bCs/>
        </w:rPr>
        <w:t>Domande Ante Corso</w:t>
      </w:r>
    </w:p>
    <w:p w14:paraId="465683E6" w14:textId="77777777" w:rsidR="00FC0E47" w:rsidRPr="00FC0E47" w:rsidRDefault="00FC0E47" w:rsidP="00FC0E47">
      <w:r w:rsidRPr="00FC0E47">
        <w:rPr>
          <w:b/>
          <w:bCs/>
        </w:rPr>
        <w:t>1. Cos'è la contabilità ACCRUAL?</w:t>
      </w:r>
    </w:p>
    <w:p w14:paraId="000EFBCE" w14:textId="77777777" w:rsidR="00FC0E47" w:rsidRPr="00FC0E47" w:rsidRDefault="00FC0E47" w:rsidP="00FC0E47">
      <w:pPr>
        <w:numPr>
          <w:ilvl w:val="0"/>
          <w:numId w:val="1"/>
        </w:numPr>
      </w:pPr>
      <w:r w:rsidRPr="00FC0E47">
        <w:t xml:space="preserve">A) Un metodo basato sul principio di competenza economica. </w:t>
      </w:r>
      <w:r w:rsidRPr="00FC0E47">
        <w:rPr>
          <w:b/>
          <w:bCs/>
        </w:rPr>
        <w:t>(Risposta corretta)</w:t>
      </w:r>
    </w:p>
    <w:p w14:paraId="59DEBADE" w14:textId="77777777" w:rsidR="00FC0E47" w:rsidRPr="00FC0E47" w:rsidRDefault="00FC0E47" w:rsidP="00FC0E47">
      <w:pPr>
        <w:numPr>
          <w:ilvl w:val="0"/>
          <w:numId w:val="1"/>
        </w:numPr>
      </w:pPr>
      <w:r w:rsidRPr="00FC0E47">
        <w:t>B) Un sistema che registra solo i flussi di cassa.</w:t>
      </w:r>
    </w:p>
    <w:p w14:paraId="50B3B6DB" w14:textId="77777777" w:rsidR="00FC0E47" w:rsidRPr="00FC0E47" w:rsidRDefault="00FC0E47" w:rsidP="00FC0E47">
      <w:pPr>
        <w:numPr>
          <w:ilvl w:val="0"/>
          <w:numId w:val="1"/>
        </w:numPr>
      </w:pPr>
      <w:r w:rsidRPr="00FC0E47">
        <w:t>C) Un sistema per calcolare il patrimonio immobiliare.</w:t>
      </w:r>
    </w:p>
    <w:p w14:paraId="197ADFBB" w14:textId="77777777" w:rsidR="00FC0E47" w:rsidRPr="00FC0E47" w:rsidRDefault="00FC0E47" w:rsidP="00FC0E47">
      <w:r w:rsidRPr="00FC0E47">
        <w:rPr>
          <w:b/>
          <w:bCs/>
        </w:rPr>
        <w:t>2. Qual è la differenza principale tra il principio di competenza economica e quello di cassa?</w:t>
      </w:r>
    </w:p>
    <w:p w14:paraId="19E5B931" w14:textId="77777777" w:rsidR="00FC0E47" w:rsidRPr="00FC0E47" w:rsidRDefault="00FC0E47" w:rsidP="00FC0E47">
      <w:pPr>
        <w:numPr>
          <w:ilvl w:val="0"/>
          <w:numId w:val="2"/>
        </w:numPr>
      </w:pPr>
      <w:r w:rsidRPr="00FC0E47">
        <w:t>A) Il principio di competenza rileva i costi e i ricavi al momento del pagamento/incasso.</w:t>
      </w:r>
    </w:p>
    <w:p w14:paraId="1CFE3F61" w14:textId="77777777" w:rsidR="00FC0E47" w:rsidRPr="00FC0E47" w:rsidRDefault="00FC0E47" w:rsidP="00FC0E47">
      <w:pPr>
        <w:numPr>
          <w:ilvl w:val="0"/>
          <w:numId w:val="2"/>
        </w:numPr>
      </w:pPr>
      <w:r w:rsidRPr="00FC0E47">
        <w:t xml:space="preserve">B) Il principio di competenza rileva costi e ricavi quando si manifestano, indipendentemente dai flussi di cassa. </w:t>
      </w:r>
      <w:r w:rsidRPr="00FC0E47">
        <w:rPr>
          <w:b/>
          <w:bCs/>
        </w:rPr>
        <w:t>(Risposta corretta)</w:t>
      </w:r>
    </w:p>
    <w:p w14:paraId="60D23704" w14:textId="77777777" w:rsidR="00FC0E47" w:rsidRPr="00FC0E47" w:rsidRDefault="00FC0E47" w:rsidP="00FC0E47">
      <w:pPr>
        <w:numPr>
          <w:ilvl w:val="0"/>
          <w:numId w:val="2"/>
        </w:numPr>
      </w:pPr>
      <w:r w:rsidRPr="00FC0E47">
        <w:t>C) Non c'è differenza.</w:t>
      </w:r>
    </w:p>
    <w:p w14:paraId="7B9578EE" w14:textId="77777777" w:rsidR="00FC0E47" w:rsidRPr="00FC0E47" w:rsidRDefault="00FC0E47" w:rsidP="00FC0E47">
      <w:r w:rsidRPr="00FC0E47">
        <w:rPr>
          <w:b/>
          <w:bCs/>
        </w:rPr>
        <w:t>3. Quali documenti contabili sono tipici della contabilità ACCRUAL?</w:t>
      </w:r>
    </w:p>
    <w:p w14:paraId="304D328E" w14:textId="77777777" w:rsidR="00FC0E47" w:rsidRPr="00FC0E47" w:rsidRDefault="00FC0E47" w:rsidP="00FC0E47">
      <w:pPr>
        <w:numPr>
          <w:ilvl w:val="0"/>
          <w:numId w:val="3"/>
        </w:numPr>
      </w:pPr>
      <w:r w:rsidRPr="00FC0E47">
        <w:t>A) Bilancio di previsione e conto consuntivo.</w:t>
      </w:r>
    </w:p>
    <w:p w14:paraId="1C99413D" w14:textId="77777777" w:rsidR="00FC0E47" w:rsidRPr="00FC0E47" w:rsidRDefault="00FC0E47" w:rsidP="00FC0E47">
      <w:pPr>
        <w:numPr>
          <w:ilvl w:val="0"/>
          <w:numId w:val="3"/>
        </w:numPr>
      </w:pPr>
      <w:r w:rsidRPr="00FC0E47">
        <w:t xml:space="preserve">B) Stato patrimoniale e conto economico. </w:t>
      </w:r>
      <w:r w:rsidRPr="00FC0E47">
        <w:rPr>
          <w:b/>
          <w:bCs/>
        </w:rPr>
        <w:t>(Risposta corretta)</w:t>
      </w:r>
    </w:p>
    <w:p w14:paraId="3E6877DC" w14:textId="77777777" w:rsidR="00FC0E47" w:rsidRPr="00FC0E47" w:rsidRDefault="00FC0E47" w:rsidP="00FC0E47">
      <w:pPr>
        <w:numPr>
          <w:ilvl w:val="0"/>
          <w:numId w:val="3"/>
        </w:numPr>
      </w:pPr>
      <w:r w:rsidRPr="00FC0E47">
        <w:t>C) Registro delle entrate e uscite.</w:t>
      </w:r>
    </w:p>
    <w:p w14:paraId="48CAFD53" w14:textId="77777777" w:rsidR="00FC0E47" w:rsidRPr="00FC0E47" w:rsidRDefault="00FC0E47" w:rsidP="00FC0E47">
      <w:r w:rsidRPr="00FC0E47">
        <w:rPr>
          <w:b/>
          <w:bCs/>
        </w:rPr>
        <w:t>4. Sai cos'è uno standard IPSAS?</w:t>
      </w:r>
    </w:p>
    <w:p w14:paraId="2E654127" w14:textId="77777777" w:rsidR="00FC0E47" w:rsidRPr="00FC0E47" w:rsidRDefault="00FC0E47" w:rsidP="00FC0E47">
      <w:pPr>
        <w:numPr>
          <w:ilvl w:val="0"/>
          <w:numId w:val="4"/>
        </w:numPr>
      </w:pPr>
      <w:r w:rsidRPr="00FC0E47">
        <w:t>A) Un regolamento nazionale sulla contabilità.</w:t>
      </w:r>
    </w:p>
    <w:p w14:paraId="7D815380" w14:textId="77777777" w:rsidR="00FC0E47" w:rsidRPr="00FC0E47" w:rsidRDefault="00FC0E47" w:rsidP="00FC0E47">
      <w:pPr>
        <w:numPr>
          <w:ilvl w:val="0"/>
          <w:numId w:val="4"/>
        </w:numPr>
      </w:pPr>
      <w:r w:rsidRPr="00FC0E47">
        <w:t xml:space="preserve">B) Uno standard internazionale per la contabilità nel settore pubblico. </w:t>
      </w:r>
      <w:r w:rsidRPr="00FC0E47">
        <w:rPr>
          <w:b/>
          <w:bCs/>
        </w:rPr>
        <w:t>(Risposta corretta)</w:t>
      </w:r>
    </w:p>
    <w:p w14:paraId="656D49A3" w14:textId="77777777" w:rsidR="00FC0E47" w:rsidRPr="00FC0E47" w:rsidRDefault="00FC0E47" w:rsidP="00FC0E47">
      <w:pPr>
        <w:numPr>
          <w:ilvl w:val="0"/>
          <w:numId w:val="4"/>
        </w:numPr>
      </w:pPr>
      <w:r w:rsidRPr="00FC0E47">
        <w:t>C) Un piano dei conti specifico per i comuni italiani.</w:t>
      </w:r>
    </w:p>
    <w:p w14:paraId="2CAEE109" w14:textId="77777777" w:rsidR="00FC0E47" w:rsidRPr="00FC0E47" w:rsidRDefault="00FC0E47" w:rsidP="00FC0E47">
      <w:r w:rsidRPr="00FC0E47">
        <w:rPr>
          <w:b/>
          <w:bCs/>
        </w:rPr>
        <w:t>5. Quali pensi siano i principali benefici dell’adozione della contabilità ACCRUAL nei comuni?</w:t>
      </w:r>
      <w:r w:rsidRPr="00FC0E47">
        <w:t xml:space="preserve"> </w:t>
      </w:r>
      <w:r w:rsidRPr="00FC0E47">
        <w:rPr>
          <w:i/>
          <w:iCs/>
        </w:rPr>
        <w:t>(Risposta aperta, esempi attesi):</w:t>
      </w:r>
    </w:p>
    <w:p w14:paraId="4BFBE28C" w14:textId="77777777" w:rsidR="00FC0E47" w:rsidRPr="00FC0E47" w:rsidRDefault="00FC0E47" w:rsidP="00FC0E47">
      <w:pPr>
        <w:numPr>
          <w:ilvl w:val="0"/>
          <w:numId w:val="5"/>
        </w:numPr>
      </w:pPr>
      <w:r w:rsidRPr="00FC0E47">
        <w:t>Migliore trasparenza della gestione economica.</w:t>
      </w:r>
    </w:p>
    <w:p w14:paraId="192EEB41" w14:textId="77777777" w:rsidR="00FC0E47" w:rsidRPr="00FC0E47" w:rsidRDefault="00FC0E47" w:rsidP="00FC0E47">
      <w:pPr>
        <w:numPr>
          <w:ilvl w:val="0"/>
          <w:numId w:val="5"/>
        </w:numPr>
      </w:pPr>
      <w:r w:rsidRPr="00FC0E47">
        <w:t>Rappresentazione completa di costi, ricavi, attività e passività.</w:t>
      </w:r>
    </w:p>
    <w:p w14:paraId="3803E0A6" w14:textId="77777777" w:rsidR="00FC0E47" w:rsidRPr="00FC0E47" w:rsidRDefault="00FC0E47" w:rsidP="00FC0E47">
      <w:pPr>
        <w:numPr>
          <w:ilvl w:val="0"/>
          <w:numId w:val="5"/>
        </w:numPr>
      </w:pPr>
      <w:r w:rsidRPr="00FC0E47">
        <w:t>Migliore pianificazione e controllo delle risorse.</w:t>
      </w:r>
    </w:p>
    <w:p w14:paraId="07CE1773" w14:textId="77777777" w:rsidR="00FC0E47" w:rsidRDefault="00FC0E47" w:rsidP="00FC0E47">
      <w:r w:rsidRPr="00FC0E47">
        <w:rPr>
          <w:b/>
          <w:bCs/>
        </w:rPr>
        <w:t>6. Hai esperienza con software contabili o gestionali? Se sì, quali?</w:t>
      </w:r>
      <w:r w:rsidRPr="00FC0E47">
        <w:t xml:space="preserve"> </w:t>
      </w:r>
      <w:r w:rsidRPr="00FC0E47">
        <w:rPr>
          <w:i/>
          <w:iCs/>
        </w:rPr>
        <w:t>(Risposta aperta):</w:t>
      </w:r>
      <w:r w:rsidRPr="00FC0E47">
        <w:t xml:space="preserve"> Serve per conoscere gli strumenti usati dai partecipanti e la loro familiarità con i sistemi gestionali.</w:t>
      </w:r>
    </w:p>
    <w:p w14:paraId="3647CDCA" w14:textId="77777777" w:rsidR="00FC0E47" w:rsidRDefault="00FC0E47" w:rsidP="00FC0E47"/>
    <w:p w14:paraId="70414059" w14:textId="77777777" w:rsidR="00FC0E47" w:rsidRDefault="00FC0E47" w:rsidP="00FC0E47"/>
    <w:p w14:paraId="6928F796" w14:textId="77777777" w:rsidR="00FC0E47" w:rsidRDefault="00FC0E47" w:rsidP="00FC0E47"/>
    <w:p w14:paraId="5294EBE1" w14:textId="77777777" w:rsidR="00FC0E47" w:rsidRPr="00FC0E47" w:rsidRDefault="00FC0E47" w:rsidP="00FC0E47"/>
    <w:p w14:paraId="086653C6" w14:textId="77777777" w:rsidR="00FC0E47" w:rsidRPr="00FC0E47" w:rsidRDefault="00FC0E47" w:rsidP="00FC0E47">
      <w:r w:rsidRPr="00FC0E47">
        <w:lastRenderedPageBreak/>
        <w:pict w14:anchorId="10412732">
          <v:rect id="_x0000_i1026" style="width:0;height:1.5pt" o:hralign="center" o:hrstd="t" o:hr="t" fillcolor="#a0a0a0" stroked="f"/>
        </w:pict>
      </w:r>
    </w:p>
    <w:p w14:paraId="58A880DC" w14:textId="77777777" w:rsidR="00FC0E47" w:rsidRPr="00FC0E47" w:rsidRDefault="00FC0E47" w:rsidP="00FC0E47">
      <w:pPr>
        <w:rPr>
          <w:b/>
          <w:bCs/>
        </w:rPr>
      </w:pPr>
      <w:r w:rsidRPr="00FC0E47">
        <w:rPr>
          <w:b/>
          <w:bCs/>
        </w:rPr>
        <w:t>Domande Post Corso</w:t>
      </w:r>
    </w:p>
    <w:p w14:paraId="53645F06" w14:textId="77777777" w:rsidR="00FC0E47" w:rsidRPr="00FC0E47" w:rsidRDefault="00FC0E47" w:rsidP="00FC0E47">
      <w:r w:rsidRPr="00FC0E47">
        <w:rPr>
          <w:b/>
          <w:bCs/>
        </w:rPr>
        <w:t>1. Qual è l’obiettivo principale della contabilità ACCRUAL?</w:t>
      </w:r>
    </w:p>
    <w:p w14:paraId="4C9E409F" w14:textId="77777777" w:rsidR="00FC0E47" w:rsidRPr="00FC0E47" w:rsidRDefault="00FC0E47" w:rsidP="00FC0E47">
      <w:pPr>
        <w:numPr>
          <w:ilvl w:val="0"/>
          <w:numId w:val="6"/>
        </w:numPr>
      </w:pPr>
      <w:r w:rsidRPr="00FC0E47">
        <w:t>A) Registrare solo le entrate tributarie.</w:t>
      </w:r>
    </w:p>
    <w:p w14:paraId="6E21ECA0" w14:textId="77777777" w:rsidR="00FC0E47" w:rsidRPr="00FC0E47" w:rsidRDefault="00FC0E47" w:rsidP="00FC0E47">
      <w:pPr>
        <w:numPr>
          <w:ilvl w:val="0"/>
          <w:numId w:val="6"/>
        </w:numPr>
      </w:pPr>
      <w:r w:rsidRPr="00FC0E47">
        <w:t xml:space="preserve">B) Fornire una visione completa della situazione economico-patrimoniale di un ente. </w:t>
      </w:r>
      <w:r w:rsidRPr="00FC0E47">
        <w:rPr>
          <w:b/>
          <w:bCs/>
        </w:rPr>
        <w:t>(Risposta corretta)</w:t>
      </w:r>
    </w:p>
    <w:p w14:paraId="267FA04D" w14:textId="77777777" w:rsidR="00FC0E47" w:rsidRPr="00FC0E47" w:rsidRDefault="00FC0E47" w:rsidP="00FC0E47">
      <w:pPr>
        <w:numPr>
          <w:ilvl w:val="0"/>
          <w:numId w:val="6"/>
        </w:numPr>
      </w:pPr>
      <w:r w:rsidRPr="00FC0E47">
        <w:t>C) Calcolare solo i flussi di cassa dell’ente.</w:t>
      </w:r>
    </w:p>
    <w:p w14:paraId="09356C4A" w14:textId="77777777" w:rsidR="00FC0E47" w:rsidRPr="00FC0E47" w:rsidRDefault="00FC0E47" w:rsidP="00FC0E47">
      <w:r w:rsidRPr="00FC0E47">
        <w:rPr>
          <w:b/>
          <w:bCs/>
        </w:rPr>
        <w:t>2. Quali documenti contabili sono essenziali nella contabilità ACCRUAL?</w:t>
      </w:r>
    </w:p>
    <w:p w14:paraId="6187FCD7" w14:textId="77777777" w:rsidR="00FC0E47" w:rsidRPr="00FC0E47" w:rsidRDefault="00FC0E47" w:rsidP="00FC0E47">
      <w:pPr>
        <w:numPr>
          <w:ilvl w:val="0"/>
          <w:numId w:val="7"/>
        </w:numPr>
      </w:pPr>
      <w:r w:rsidRPr="00FC0E47">
        <w:t>A) Bilancio di previsione e budget.</w:t>
      </w:r>
    </w:p>
    <w:p w14:paraId="38FBB985" w14:textId="77777777" w:rsidR="00FC0E47" w:rsidRPr="00FC0E47" w:rsidRDefault="00FC0E47" w:rsidP="00FC0E47">
      <w:pPr>
        <w:numPr>
          <w:ilvl w:val="0"/>
          <w:numId w:val="7"/>
        </w:numPr>
      </w:pPr>
      <w:r w:rsidRPr="00FC0E47">
        <w:t xml:space="preserve">B) Stato patrimoniale, conto economico e nota integrativa. </w:t>
      </w:r>
      <w:r w:rsidRPr="00FC0E47">
        <w:rPr>
          <w:b/>
          <w:bCs/>
        </w:rPr>
        <w:t>(Risposta corretta)</w:t>
      </w:r>
    </w:p>
    <w:p w14:paraId="2C08EEFF" w14:textId="77777777" w:rsidR="00FC0E47" w:rsidRPr="00FC0E47" w:rsidRDefault="00FC0E47" w:rsidP="00FC0E47">
      <w:pPr>
        <w:numPr>
          <w:ilvl w:val="0"/>
          <w:numId w:val="7"/>
        </w:numPr>
      </w:pPr>
      <w:r w:rsidRPr="00FC0E47">
        <w:t>C) Registro dei contratti e registro degli impegni.</w:t>
      </w:r>
    </w:p>
    <w:p w14:paraId="6DC571A5" w14:textId="77777777" w:rsidR="00FC0E47" w:rsidRPr="00FC0E47" w:rsidRDefault="00FC0E47" w:rsidP="00FC0E47">
      <w:r w:rsidRPr="00FC0E47">
        <w:rPr>
          <w:b/>
          <w:bCs/>
        </w:rPr>
        <w:t>3. Cosa si intende per principio di competenza economica?</w:t>
      </w:r>
    </w:p>
    <w:p w14:paraId="4AA5ABF2" w14:textId="77777777" w:rsidR="00FC0E47" w:rsidRPr="00FC0E47" w:rsidRDefault="00FC0E47" w:rsidP="00FC0E47">
      <w:pPr>
        <w:numPr>
          <w:ilvl w:val="0"/>
          <w:numId w:val="8"/>
        </w:numPr>
      </w:pPr>
      <w:r w:rsidRPr="00FC0E47">
        <w:t>A) Registrare costi e ricavi quando avviene il pagamento o l’incasso.</w:t>
      </w:r>
    </w:p>
    <w:p w14:paraId="50C2370F" w14:textId="77777777" w:rsidR="00FC0E47" w:rsidRPr="00FC0E47" w:rsidRDefault="00FC0E47" w:rsidP="00FC0E47">
      <w:pPr>
        <w:numPr>
          <w:ilvl w:val="0"/>
          <w:numId w:val="8"/>
        </w:numPr>
      </w:pPr>
      <w:r w:rsidRPr="00FC0E47">
        <w:t xml:space="preserve">B) Registrare costi e ricavi quando si manifestano, indipendentemente dai flussi di cassa. </w:t>
      </w:r>
      <w:r w:rsidRPr="00FC0E47">
        <w:rPr>
          <w:b/>
          <w:bCs/>
        </w:rPr>
        <w:t>(Risposta corretta)</w:t>
      </w:r>
    </w:p>
    <w:p w14:paraId="45C7139D" w14:textId="77777777" w:rsidR="00FC0E47" w:rsidRPr="00FC0E47" w:rsidRDefault="00FC0E47" w:rsidP="00FC0E47">
      <w:pPr>
        <w:numPr>
          <w:ilvl w:val="0"/>
          <w:numId w:val="8"/>
        </w:numPr>
      </w:pPr>
      <w:r w:rsidRPr="00FC0E47">
        <w:t>C) Registrare solo le entrate tributarie e i trasferimenti.</w:t>
      </w:r>
    </w:p>
    <w:p w14:paraId="01484DB9" w14:textId="77777777" w:rsidR="00FC0E47" w:rsidRPr="00FC0E47" w:rsidRDefault="00FC0E47" w:rsidP="00FC0E47">
      <w:r w:rsidRPr="00FC0E47">
        <w:rPr>
          <w:b/>
          <w:bCs/>
        </w:rPr>
        <w:t>4. Cosa rappresenta lo stato patrimoniale di un comune?</w:t>
      </w:r>
    </w:p>
    <w:p w14:paraId="4DDA63F5" w14:textId="77777777" w:rsidR="00FC0E47" w:rsidRPr="00FC0E47" w:rsidRDefault="00FC0E47" w:rsidP="00FC0E47">
      <w:pPr>
        <w:numPr>
          <w:ilvl w:val="0"/>
          <w:numId w:val="9"/>
        </w:numPr>
      </w:pPr>
      <w:r w:rsidRPr="00FC0E47">
        <w:t>A) L’elenco delle entrate e uscite finanziarie.</w:t>
      </w:r>
    </w:p>
    <w:p w14:paraId="4E399F39" w14:textId="77777777" w:rsidR="00FC0E47" w:rsidRPr="00FC0E47" w:rsidRDefault="00FC0E47" w:rsidP="00FC0E47">
      <w:pPr>
        <w:numPr>
          <w:ilvl w:val="0"/>
          <w:numId w:val="9"/>
        </w:numPr>
      </w:pPr>
      <w:r w:rsidRPr="00FC0E47">
        <w:t xml:space="preserve">B) La situazione economico-patrimoniale complessiva di un ente (attività, passività e patrimonio netto). </w:t>
      </w:r>
      <w:r w:rsidRPr="00FC0E47">
        <w:rPr>
          <w:b/>
          <w:bCs/>
        </w:rPr>
        <w:t>(Risposta corretta)</w:t>
      </w:r>
    </w:p>
    <w:p w14:paraId="139E1E42" w14:textId="77777777" w:rsidR="00FC0E47" w:rsidRPr="00FC0E47" w:rsidRDefault="00FC0E47" w:rsidP="00FC0E47">
      <w:pPr>
        <w:numPr>
          <w:ilvl w:val="0"/>
          <w:numId w:val="9"/>
        </w:numPr>
      </w:pPr>
      <w:r w:rsidRPr="00FC0E47">
        <w:t>C) La previsione di spesa per il prossimo esercizio.</w:t>
      </w:r>
    </w:p>
    <w:p w14:paraId="33FB8792" w14:textId="77777777" w:rsidR="00FC0E47" w:rsidRPr="00FC0E47" w:rsidRDefault="00FC0E47" w:rsidP="00FC0E47">
      <w:r w:rsidRPr="00FC0E47">
        <w:rPr>
          <w:b/>
          <w:bCs/>
        </w:rPr>
        <w:t>5. Sai spiegare il significato di un’ammortizzazione?</w:t>
      </w:r>
      <w:r w:rsidRPr="00FC0E47">
        <w:t xml:space="preserve"> </w:t>
      </w:r>
      <w:r w:rsidRPr="00FC0E47">
        <w:rPr>
          <w:i/>
          <w:iCs/>
        </w:rPr>
        <w:t>(Risposta attesa):</w:t>
      </w:r>
    </w:p>
    <w:p w14:paraId="538CAB5A" w14:textId="77777777" w:rsidR="00FC0E47" w:rsidRPr="00FC0E47" w:rsidRDefault="00FC0E47" w:rsidP="00FC0E47">
      <w:pPr>
        <w:numPr>
          <w:ilvl w:val="0"/>
          <w:numId w:val="10"/>
        </w:numPr>
      </w:pPr>
      <w:r w:rsidRPr="00FC0E47">
        <w:t>L'ammortizzazione rappresenta la ripartizione del costo di un bene materiale o immateriale lungo la sua vita utile.</w:t>
      </w:r>
    </w:p>
    <w:p w14:paraId="56968831" w14:textId="77777777" w:rsidR="00FC0E47" w:rsidRPr="00FC0E47" w:rsidRDefault="00FC0E47" w:rsidP="00FC0E47">
      <w:r w:rsidRPr="00FC0E47">
        <w:rPr>
          <w:b/>
          <w:bCs/>
        </w:rPr>
        <w:t>6. Quali vantaggi offre la contabilità ACCRUAL nella gestione delle risorse pubbliche?</w:t>
      </w:r>
      <w:r w:rsidRPr="00FC0E47">
        <w:t xml:space="preserve"> </w:t>
      </w:r>
      <w:r w:rsidRPr="00FC0E47">
        <w:rPr>
          <w:i/>
          <w:iCs/>
        </w:rPr>
        <w:t>(Risposta attesa):</w:t>
      </w:r>
    </w:p>
    <w:p w14:paraId="67F39A3D" w14:textId="77777777" w:rsidR="00FC0E47" w:rsidRPr="00FC0E47" w:rsidRDefault="00FC0E47" w:rsidP="00FC0E47">
      <w:pPr>
        <w:numPr>
          <w:ilvl w:val="0"/>
          <w:numId w:val="11"/>
        </w:numPr>
      </w:pPr>
      <w:r w:rsidRPr="00FC0E47">
        <w:t>Consente di monitorare le passività e gli impegni futuri.</w:t>
      </w:r>
    </w:p>
    <w:p w14:paraId="0770F938" w14:textId="77777777" w:rsidR="00FC0E47" w:rsidRPr="00FC0E47" w:rsidRDefault="00FC0E47" w:rsidP="00FC0E47">
      <w:pPr>
        <w:numPr>
          <w:ilvl w:val="0"/>
          <w:numId w:val="11"/>
        </w:numPr>
      </w:pPr>
      <w:r w:rsidRPr="00FC0E47">
        <w:t>Offre una visione realistica del patrimonio dell'ente.</w:t>
      </w:r>
    </w:p>
    <w:p w14:paraId="141591C5" w14:textId="77777777" w:rsidR="00FC0E47" w:rsidRPr="00FC0E47" w:rsidRDefault="00FC0E47" w:rsidP="00FC0E47">
      <w:pPr>
        <w:numPr>
          <w:ilvl w:val="0"/>
          <w:numId w:val="11"/>
        </w:numPr>
      </w:pPr>
      <w:r w:rsidRPr="00FC0E47">
        <w:t>Aiuta a prendere decisioni più informate sulla base di dati economici completi.</w:t>
      </w:r>
    </w:p>
    <w:p w14:paraId="1A85DD6E" w14:textId="77777777" w:rsidR="00FC0E47" w:rsidRPr="00FC0E47" w:rsidRDefault="00FC0E47" w:rsidP="00FC0E47">
      <w:r w:rsidRPr="00FC0E47">
        <w:rPr>
          <w:b/>
          <w:bCs/>
        </w:rPr>
        <w:t>7. Riesci a descrivere brevemente come viene rilevato un bene patrimoniale in contabilità ACCRUAL?</w:t>
      </w:r>
      <w:r w:rsidRPr="00FC0E47">
        <w:t xml:space="preserve"> </w:t>
      </w:r>
      <w:r w:rsidRPr="00FC0E47">
        <w:rPr>
          <w:i/>
          <w:iCs/>
        </w:rPr>
        <w:t>(Risposta attesa):</w:t>
      </w:r>
    </w:p>
    <w:p w14:paraId="1C8C748B" w14:textId="77777777" w:rsidR="00FC0E47" w:rsidRPr="00FC0E47" w:rsidRDefault="00FC0E47" w:rsidP="00FC0E47">
      <w:pPr>
        <w:numPr>
          <w:ilvl w:val="0"/>
          <w:numId w:val="12"/>
        </w:numPr>
      </w:pPr>
      <w:r w:rsidRPr="00FC0E47">
        <w:t>Il bene viene registrato nello stato patrimoniale al momento dell'acquisto o della donazione, al suo valore d’acquisto o di mercato, e successivamente ammortizzato in base alla sua vita utile.</w:t>
      </w:r>
    </w:p>
    <w:p w14:paraId="535FB915" w14:textId="77777777" w:rsidR="00FC0E47" w:rsidRPr="00FC0E47" w:rsidRDefault="00FC0E47" w:rsidP="00FC0E47">
      <w:r w:rsidRPr="00FC0E47">
        <w:rPr>
          <w:b/>
          <w:bCs/>
        </w:rPr>
        <w:lastRenderedPageBreak/>
        <w:t>8. Ti senti più preparato/a nell'utilizzo degli strumenti per la contabilità ACCRUAL rispetto a prima del corso?</w:t>
      </w:r>
    </w:p>
    <w:p w14:paraId="1A4C4A80" w14:textId="77777777" w:rsidR="00FC0E47" w:rsidRPr="00FC0E47" w:rsidRDefault="00FC0E47" w:rsidP="00FC0E47">
      <w:pPr>
        <w:numPr>
          <w:ilvl w:val="0"/>
          <w:numId w:val="13"/>
        </w:numPr>
      </w:pPr>
      <w:r w:rsidRPr="00FC0E47">
        <w:t>A) Sì, molto più preparato/a.</w:t>
      </w:r>
    </w:p>
    <w:p w14:paraId="7BD2CB3E" w14:textId="77777777" w:rsidR="00FC0E47" w:rsidRPr="00FC0E47" w:rsidRDefault="00FC0E47" w:rsidP="00FC0E47">
      <w:pPr>
        <w:numPr>
          <w:ilvl w:val="0"/>
          <w:numId w:val="13"/>
        </w:numPr>
      </w:pPr>
      <w:r w:rsidRPr="00FC0E47">
        <w:t>B) Sì, leggermente più preparato/a.</w:t>
      </w:r>
    </w:p>
    <w:p w14:paraId="60CBF2F2" w14:textId="77777777" w:rsidR="00FC0E47" w:rsidRPr="00FC0E47" w:rsidRDefault="00FC0E47" w:rsidP="00FC0E47">
      <w:pPr>
        <w:numPr>
          <w:ilvl w:val="0"/>
          <w:numId w:val="13"/>
        </w:numPr>
      </w:pPr>
      <w:r w:rsidRPr="00FC0E47">
        <w:t xml:space="preserve">C) No, ho ancora molte difficoltà. </w:t>
      </w:r>
      <w:r w:rsidRPr="00FC0E47">
        <w:rPr>
          <w:i/>
          <w:iCs/>
        </w:rPr>
        <w:t>(Risposta soggettiva per valutare l’efficacia del corso.)</w:t>
      </w:r>
    </w:p>
    <w:p w14:paraId="0B341DA3" w14:textId="77777777" w:rsidR="00FC0E47" w:rsidRPr="00FC0E47" w:rsidRDefault="00FC0E47" w:rsidP="00FC0E47">
      <w:r w:rsidRPr="00FC0E47">
        <w:rPr>
          <w:b/>
          <w:bCs/>
        </w:rPr>
        <w:t>9. Quanto ti senti pronto/a ad applicare la contabilità ACCRUAL nel tuo lavoro quotidiano?</w:t>
      </w:r>
      <w:r w:rsidRPr="00FC0E47">
        <w:t xml:space="preserve"> </w:t>
      </w:r>
      <w:r w:rsidRPr="00FC0E47">
        <w:rPr>
          <w:i/>
          <w:iCs/>
        </w:rPr>
        <w:t>(Scala da 1 a 5: 1 = Non pronto/a, 5 = Molto pronto/a)</w:t>
      </w:r>
    </w:p>
    <w:p w14:paraId="6961A305" w14:textId="77777777" w:rsidR="00FC0E47" w:rsidRPr="00FC0E47" w:rsidRDefault="00FC0E47" w:rsidP="00FC0E47">
      <w:r w:rsidRPr="00FC0E47">
        <w:rPr>
          <w:b/>
          <w:bCs/>
        </w:rPr>
        <w:t>10. Suggerimenti per migliorare il corso?</w:t>
      </w:r>
      <w:r w:rsidRPr="00FC0E47">
        <w:t xml:space="preserve"> </w:t>
      </w:r>
      <w:r w:rsidRPr="00FC0E47">
        <w:rPr>
          <w:i/>
          <w:iCs/>
        </w:rPr>
        <w:t>(Risposta aperta):</w:t>
      </w:r>
      <w:r w:rsidRPr="00FC0E47">
        <w:t xml:space="preserve"> Per raccogliere feedback su contenuti, metodo e materiali.</w:t>
      </w:r>
    </w:p>
    <w:p w14:paraId="61B7E87B" w14:textId="77777777" w:rsidR="00FC0E47" w:rsidRPr="00FC0E47" w:rsidRDefault="00FC0E47" w:rsidP="00FC0E47">
      <w:r w:rsidRPr="00FC0E47">
        <w:pict w14:anchorId="2E896B71">
          <v:rect id="_x0000_i1027" style="width:0;height:1.5pt" o:hralign="center" o:hrstd="t" o:hr="t" fillcolor="#a0a0a0" stroked="f"/>
        </w:pict>
      </w:r>
    </w:p>
    <w:p w14:paraId="0AB951C8" w14:textId="77777777" w:rsidR="001F3C9E" w:rsidRDefault="001F3C9E"/>
    <w:sectPr w:rsidR="001F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18C"/>
    <w:multiLevelType w:val="multilevel"/>
    <w:tmpl w:val="4E1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6B75"/>
    <w:multiLevelType w:val="multilevel"/>
    <w:tmpl w:val="4C6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D593C"/>
    <w:multiLevelType w:val="multilevel"/>
    <w:tmpl w:val="5B4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E4B56"/>
    <w:multiLevelType w:val="multilevel"/>
    <w:tmpl w:val="CE5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47A37"/>
    <w:multiLevelType w:val="multilevel"/>
    <w:tmpl w:val="B08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E1172"/>
    <w:multiLevelType w:val="multilevel"/>
    <w:tmpl w:val="F10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F608C"/>
    <w:multiLevelType w:val="multilevel"/>
    <w:tmpl w:val="331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04A59"/>
    <w:multiLevelType w:val="multilevel"/>
    <w:tmpl w:val="EA08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E7528"/>
    <w:multiLevelType w:val="multilevel"/>
    <w:tmpl w:val="7EB8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471AB"/>
    <w:multiLevelType w:val="multilevel"/>
    <w:tmpl w:val="1AFE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71739"/>
    <w:multiLevelType w:val="multilevel"/>
    <w:tmpl w:val="43C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715C7"/>
    <w:multiLevelType w:val="multilevel"/>
    <w:tmpl w:val="4458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C7EB6"/>
    <w:multiLevelType w:val="multilevel"/>
    <w:tmpl w:val="D598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100693">
    <w:abstractNumId w:val="4"/>
  </w:num>
  <w:num w:numId="2" w16cid:durableId="2147046191">
    <w:abstractNumId w:val="8"/>
  </w:num>
  <w:num w:numId="3" w16cid:durableId="1204054188">
    <w:abstractNumId w:val="12"/>
  </w:num>
  <w:num w:numId="4" w16cid:durableId="461844783">
    <w:abstractNumId w:val="9"/>
  </w:num>
  <w:num w:numId="5" w16cid:durableId="2058042562">
    <w:abstractNumId w:val="1"/>
  </w:num>
  <w:num w:numId="6" w16cid:durableId="718089162">
    <w:abstractNumId w:val="0"/>
  </w:num>
  <w:num w:numId="7" w16cid:durableId="649213613">
    <w:abstractNumId w:val="3"/>
  </w:num>
  <w:num w:numId="8" w16cid:durableId="828710281">
    <w:abstractNumId w:val="7"/>
  </w:num>
  <w:num w:numId="9" w16cid:durableId="832649245">
    <w:abstractNumId w:val="6"/>
  </w:num>
  <w:num w:numId="10" w16cid:durableId="1585871362">
    <w:abstractNumId w:val="11"/>
  </w:num>
  <w:num w:numId="11" w16cid:durableId="1368604562">
    <w:abstractNumId w:val="10"/>
  </w:num>
  <w:num w:numId="12" w16cid:durableId="527379093">
    <w:abstractNumId w:val="2"/>
  </w:num>
  <w:num w:numId="13" w16cid:durableId="1367950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47"/>
    <w:rsid w:val="001F3C9E"/>
    <w:rsid w:val="008D65AD"/>
    <w:rsid w:val="00EB2AA2"/>
    <w:rsid w:val="00F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8C64"/>
  <w15:chartTrackingRefBased/>
  <w15:docId w15:val="{9CE89D55-D5C8-4839-A9C4-9F764DCE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0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0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0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E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E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E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E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E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E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E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0E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0E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E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0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Fiore</dc:creator>
  <cp:keywords/>
  <dc:description/>
  <cp:lastModifiedBy>Davide Fiore</cp:lastModifiedBy>
  <cp:revision>1</cp:revision>
  <dcterms:created xsi:type="dcterms:W3CDTF">2025-01-20T10:54:00Z</dcterms:created>
  <dcterms:modified xsi:type="dcterms:W3CDTF">2025-01-20T10:55:00Z</dcterms:modified>
</cp:coreProperties>
</file>