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rPr>
        <w:t xml:space="preserve">Shenzhen SPV Field IoT Co., Ltd.</w:t>
      </w:r>
    </w:p>
    <w:p>
      <w:pPr>
        <w:spacing w:after="120"/>
      </w:pPr>
      <w:r>
        <w:t xml:space="preserve">Attn.: Ms. Emily Huang (Sales)</w:t>
      </w:r>
    </w:p>
    <w:p>
      <w:pPr>
        <w:spacing w:after="120"/>
      </w:pPr>
      <w:r>
        <w:t xml:space="preserve">Guangdong, China</w:t>
      </w:r>
    </w:p>
    <w:p>
      <w:pPr>
        <w:spacing w:after="120"/>
      </w:pPr>
      <w:r>
        <w:t xml:space="preserve">via Alibaba Messenger</w:t>
      </w:r>
    </w:p>
    <w:p>
      <w:pPr>
        <w:spacing w:after="240" w:before="240"/>
        <w:jc w:val="right"/>
      </w:pPr>
      <w:r>
        <w:rPr>
          <w:i/>
          <w:iCs/>
          <w:color w:val="2D5F3F"/>
        </w:rPr>
        <w:t xml:space="preserve">Munich, Germany — 26 April 2026</w:t>
      </w:r>
    </w:p>
    <w:p>
      <w:pPr>
        <w:shd w:fill="F5F1E8" w:val="clear"/>
        <w:spacing w:after="240" w:before="200"/>
      </w:pPr>
      <w:r>
        <w:rPr>
          <w:b/>
          <w:bCs/>
          <w:color w:val="1F4D2C"/>
        </w:rPr>
        <w:t xml:space="preserve">Subject: </w:t>
      </w:r>
      <w:r>
        <w:rPr>
          <w:b/>
          <w:bCs/>
        </w:rPr>
        <w:t xml:space="preserve">Quotation Request — Custom-Printed Round Stickers Combining QR Code and Pre-Programmed NFC NTAG, in Multiple Sizes for Indoor &amp; Outdoor Plant Tracking (Pilot 1,000 pcs, follow-up orders planned)</w:t>
      </w:r>
    </w:p>
    <w:p>
      <w:pPr>
        <w:spacing w:after="120"/>
      </w:pPr>
      <w:r>
        <w:t xml:space="preserve">Dear Ms. Huang, dear SPV Field team,</w:t>
      </w:r>
    </w:p>
    <w:p>
      <w:pPr>
        <w:spacing w:after="120"/>
      </w:pPr>
      <w:r>
        <w:t xml:space="preserve">we are Planum, a German consumer-tech startup launching a smart plant-tracking system. Our customers buy a beautifully designed set of weatherproof QR + NFC stickers, attach them to the pots of their houseplants, garden plants and outdoor planters, and connect each plant to its individual digital care profile in our web app at app.planum.de.</w:t>
      </w:r>
    </w:p>
    <w:p>
      <w:pPr>
        <w:spacing w:after="120"/>
      </w:pPr>
      <w:r>
        <w:t xml:space="preserve">We selected your company because of your strong track record in printed NFC stickers (157,000+ units sold), your in-house QR + NFC programming capability and your existing experience with NFC plant/tree identification tags. We believe you are an ideal fit for our long-term sticker programme.</w:t>
      </w:r>
    </w:p>
    <w:p>
      <w:pPr>
        <w:spacing w:after="120"/>
      </w:pPr>
      <w:r>
        <w:t xml:space="preserve">This enquiry concerns an initial pilot / sample production. Following a successful pilot we plan to scale significantly with follow-up orders (target volume 10,000 – 50,000 pcs per order).</w:t>
      </w:r>
    </w:p>
    <w:p>
      <w:pPr>
        <w:pStyle w:val="Heading1"/>
        <w:pBdr>
          <w:bottom w:val="single" w:color="87A878" w:sz="6" w:space="4"/>
        </w:pBdr>
        <w:spacing w:after="160" w:before="320"/>
      </w:pPr>
      <w:r>
        <w:rPr>
          <w:b/>
          <w:bCs/>
          <w:color w:val="1F4D2C"/>
          <w:sz w:val="28"/>
          <w:szCs w:val="28"/>
        </w:rPr>
        <w:t xml:space="preserve">1. Product Description — One SKU, Three Sizes</w:t>
      </w:r>
    </w:p>
    <w:p>
      <w:pPr>
        <w:spacing w:after="120"/>
      </w:pPr>
      <w:r>
        <w:t xml:space="preserve">We require ONE single product specification, where every sticker combines a printed unique QR code AND a pre-programmed NFC tag in the same physical unit. There are NO separate QR-only or NFC-only versions. End-customers freely choose whether they connect their plant via smartphone scan (QR) or NFC tap.</w:t>
      </w:r>
    </w:p>
    <w:p>
      <w:pPr>
        <w:spacing w:after="120"/>
      </w:pPr>
      <w:r>
        <w:t xml:space="preserve">To cover our full product range — houseplants, garden plants, outdoor planters and herbs — we want to offer the same sticker in three diameters within ONE end-customer pack:</w:t>
      </w:r>
    </w:p>
    <w:p>
      <w:pPr>
        <w:pStyle w:val="ListParagraph"/>
        <w:numPr>
          <w:ilvl w:val="0"/>
          <w:numId w:val="2"/>
        </w:numPr>
        <w:spacing w:after="80"/>
      </w:pPr>
      <w:r>
        <w:t xml:space="preserve">⌀ 25 mm — small pots, herbs, seedlings, propagation cups</w:t>
      </w:r>
    </w:p>
    <w:p>
      <w:pPr>
        <w:pStyle w:val="ListParagraph"/>
        <w:numPr>
          <w:ilvl w:val="0"/>
          <w:numId w:val="2"/>
        </w:numPr>
        <w:spacing w:after="80"/>
      </w:pPr>
      <w:r>
        <w:t xml:space="preserve">⌀ 30 mm — standard houseplants (default size)</w:t>
      </w:r>
    </w:p>
    <w:p>
      <w:pPr>
        <w:pStyle w:val="ListParagraph"/>
        <w:numPr>
          <w:ilvl w:val="0"/>
          <w:numId w:val="2"/>
        </w:numPr>
        <w:spacing w:after="80"/>
      </w:pPr>
      <w:r>
        <w:t xml:space="preserve">⌀ 40 mm — garden plants, outdoor planters, large pots</w:t>
      </w:r>
    </w:p>
    <w:p>
      <w:pPr>
        <w:spacing w:after="120"/>
      </w:pPr>
      <w:r>
        <w:t xml:space="preserve">All three sizes share IDENTICAL material, finish, NFC chip, durability and certifications. Only the diameter differs. This is critical for us: one SKU, one production line, three diameters.</w:t>
      </w:r>
    </w:p>
    <w:p>
      <w:pPr>
        <w:spacing w:after="120"/>
      </w:pPr>
      <w:r>
        <w:t xml:space="preserve">Important — the QR code and the NFC chip must be programmed with </w:t>
      </w:r>
      <w:r>
        <w:rPr>
          <w:b/>
          <w:bCs/>
        </w:rPr>
        <w:t xml:space="preserve">TWO DIFFERENT URLs</w:t>
      </w:r>
      <w:r>
        <w:t xml:space="preserve"> per sticker. We will deliver a CSV with three columns (uuid, qr_url, nfc_url) per unit. Background: the QR code points to a public registration / login page, while the NFC chip points to a secure auto-login URL with a per-sticker token. This is essential for our user experience and is a hard product requirement.</w:t>
      </w:r>
    </w:p>
    <w:p>
      <w:pPr>
        <w:pStyle w:val="Heading1"/>
        <w:pBdr>
          <w:bottom w:val="single" w:color="87A878" w:sz="6" w:space="4"/>
        </w:pBdr>
        <w:spacing w:after="160" w:before="320"/>
      </w:pPr>
      <w:r>
        <w:rPr>
          <w:b/>
          <w:bCs/>
          <w:color w:val="1F4D2C"/>
          <w:sz w:val="28"/>
          <w:szCs w:val="28"/>
        </w:rPr>
        <w:t xml:space="preserve">2. Weather Resistance — Hard Requirement</w:t>
      </w:r>
    </w:p>
    <w:p>
      <w:pPr>
        <w:spacing w:after="120"/>
      </w:pPr>
      <w:r>
        <w:t xml:space="preserve">Because our stickers will be applied not only to indoor pots but also to outdoor planters, raised garden beds and balcony pots, all stickers (regardless of size) MUST be fully weatherproof for at least 3 years of mixed indoor / outdoor use. Specifically:</w:t>
      </w:r>
    </w:p>
    <w:p>
      <w:pPr>
        <w:pStyle w:val="ListParagraph"/>
        <w:numPr>
          <w:ilvl w:val="0"/>
          <w:numId w:val="2"/>
        </w:numPr>
        <w:spacing w:after="80"/>
      </w:pPr>
      <w:r>
        <w:t xml:space="preserve">Permanent water resistance — repeated watering, rain, condensation, full submersion ≥ 24 h without delamination, ink running or QR-scan failure</w:t>
      </w:r>
    </w:p>
    <w:p>
      <w:pPr>
        <w:pStyle w:val="ListParagraph"/>
        <w:numPr>
          <w:ilvl w:val="0"/>
          <w:numId w:val="2"/>
        </w:numPr>
        <w:spacing w:after="80"/>
      </w:pPr>
      <w:r>
        <w:t xml:space="preserve">UV stability — Blue Wool Scale &gt; 6, no visible colour fade after 12 months direct sunlight (south-facing window or garden)</w:t>
      </w:r>
    </w:p>
    <w:p>
      <w:pPr>
        <w:pStyle w:val="ListParagraph"/>
        <w:numPr>
          <w:ilvl w:val="0"/>
          <w:numId w:val="2"/>
        </w:numPr>
        <w:spacing w:after="80"/>
      </w:pPr>
      <w:r>
        <w:t xml:space="preserve">Temperature cycling — −20 °C to +80 °C without adhesive failure, brittleness or peeling</w:t>
      </w:r>
    </w:p>
    <w:p>
      <w:pPr>
        <w:pStyle w:val="ListParagraph"/>
        <w:numPr>
          <w:ilvl w:val="0"/>
          <w:numId w:val="2"/>
        </w:numPr>
        <w:spacing w:after="80"/>
      </w:pPr>
      <w:r>
        <w:t xml:space="preserve">Soil contact / dirt — wipeable, no permanent staining</w:t>
      </w:r>
    </w:p>
    <w:p>
      <w:pPr>
        <w:pStyle w:val="ListParagraph"/>
        <w:numPr>
          <w:ilvl w:val="0"/>
          <w:numId w:val="2"/>
        </w:numPr>
        <w:spacing w:after="80"/>
      </w:pPr>
      <w:r>
        <w:t xml:space="preserve">Adhesion on terracotta, glazed ceramic, plastic, glass and powder-coated metal</w:t>
      </w:r>
    </w:p>
    <w:p>
      <w:pPr>
        <w:spacing w:after="120"/>
      </w:pPr>
      <w:r>
        <w:t xml:space="preserve">Material recommendation: we strongly prefer </w:t>
      </w:r>
      <w:r>
        <w:rPr>
          <w:b/>
          <w:bCs/>
        </w:rPr>
        <w:t xml:space="preserve">PET</w:t>
      </w:r>
      <w:r>
        <w:t xml:space="preserve"> over PVC because of better long-term outdoor durability and lower environmental footprint. If you can offer a more weather-resistant alternative (e.g. heavier PET, synthetic paper), please propose.</w:t>
      </w:r>
    </w:p>
    <w:p>
      <w:pPr>
        <w:pStyle w:val="Heading1"/>
        <w:pBdr>
          <w:bottom w:val="single" w:color="87A878" w:sz="6" w:space="4"/>
        </w:pBdr>
        <w:spacing w:after="160" w:before="320"/>
      </w:pPr>
      <w:r>
        <w:rPr>
          <w:b/>
          <w:bCs/>
          <w:color w:val="1F4D2C"/>
          <w:sz w:val="28"/>
          <w:szCs w:val="28"/>
        </w:rPr>
        <w:t xml:space="preserve">3.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DD6" w:sz="4"/>
              <w:left w:val="single" w:color="D8DDD6" w:sz="4"/>
              <w:bottom w:val="single" w:color="D8DDD6" w:sz="4"/>
              <w:right w:val="single" w:color="D8DDD6" w:sz="4"/>
            </w:tcBorders>
            <w:shd w:fill="1F4D2C" w:val="clear"/>
            <w:tcMar>
              <w:top w:type="dxa" w:w="100"/>
              <w:left w:type="dxa" w:w="140"/>
              <w:bottom w:type="dxa" w:w="100"/>
              <w:right w:type="dxa" w:w="140"/>
            </w:tcMar>
          </w:tcPr>
          <w:p>
            <w:r>
              <w:rPr>
                <w:b/>
                <w:bCs/>
                <w:color w:val="FFFFFF"/>
              </w:rPr>
              <w:t xml:space="preserve">Parameter</w:t>
            </w:r>
          </w:p>
        </w:tc>
        <w:tc>
          <w:tcPr>
            <w:tcW w:type="dxa" w:w="6360"/>
            <w:tcBorders>
              <w:top w:val="single" w:color="D8DDD6" w:sz="4"/>
              <w:left w:val="single" w:color="D8DDD6" w:sz="4"/>
              <w:bottom w:val="single" w:color="D8DDD6" w:sz="4"/>
              <w:right w:val="single" w:color="D8DDD6" w:sz="4"/>
            </w:tcBorders>
            <w:shd w:fill="1F4D2C" w:val="clear"/>
            <w:tcMar>
              <w:top w:type="dxa" w:w="100"/>
              <w:left w:type="dxa" w:w="140"/>
              <w:bottom w:type="dxa" w:w="100"/>
              <w:right w:type="dxa" w:w="140"/>
            </w:tcMar>
          </w:tcPr>
          <w:p>
            <w:r>
              <w:rPr>
                <w:b/>
                <w:bCs/>
                <w:color w:val="FFFFFF"/>
              </w:rPr>
              <w:t xml:space="preserve">Specification</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Shape</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Round, die-cut</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Diameters (one SKU, three sizes)</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 25 mm / ⌀ 30 mm / ⌀ 40 mm</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Face material</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PET, ~80–100 µm (PVC or synthetic paper as alternative — please advise)</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Adhesive</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Permanent acrylic, solvent-free, initial tack &gt; 8 N/25 mm, suitable for porous surfaces (terracotta)</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Temperature range</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−20 °C to +80 °C (operational)</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Printing</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CMYK 4-colour, ≥ 600 dpi (UV-digital or offset — please advise on best fit for our artwork)</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Finishing</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Matte lamination + UV protective overlaminate or varnish</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Water resistance</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 24 h immersion without damage; permanent splash &amp; rain resistance</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Light fastness</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Blue Wool Scale &gt; 6</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Durability target</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Minimum 3 years indoor + outdoor</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QR code</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QR Model 2, Error Correction Level H (30 %), module size ≥ 0.5 mm</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Variable QR data</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Unique URL per sticker (qr_url column from our CSV)</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NFC chip</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NXP NTAG 213 (180 byte) as default — please also quote NTAG 215 (504 byte)</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NFC frequency / protocol</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13.56 MHz, ISO/IEC 14443A</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NFC programming</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Pre-programmed unique URL per chip (nfc_url column from our CSV), locked against re-writing</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Certifications</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REACH, RoHS, EU 10/2011, NFC chip CE / FCC</w:t>
            </w:r>
          </w:p>
        </w:tc>
      </w:tr>
    </w:tbl>
    <w:p>
      <w:pPr>
        <w:spacing w:after="120"/>
      </w:pPr>
      <w:r>
        <w:t xml:space="preserve"/>
      </w:r>
    </w:p>
    <w:p>
      <w:pPr>
        <w:spacing w:after="120"/>
      </w:pPr>
      <w:r>
        <w:rPr>
          <w:b/>
          <w:bCs/>
          <w:i/>
          <w:iCs/>
        </w:rPr>
        <w:t xml:space="preserve">Material flexibility: </w:t>
      </w:r>
      <w:r>
        <w:rPr>
          <w:i/>
          <w:iCs/>
        </w:rPr>
        <w:t xml:space="preserve">the parameters above are our research-based proposal. If your portfolio offers an equivalent or superior alternative (e.g. different vinyl thickness, alternative laminate, alternative NFC chip family), we are explicitly open to your counter-proposal — provided water resistance, UV stability and 3-year durability are met or exceeded.</w:t>
      </w:r>
    </w:p>
    <w:p>
      <w:pPr>
        <w:pStyle w:val="Heading1"/>
        <w:pBdr>
          <w:bottom w:val="single" w:color="87A878" w:sz="6" w:space="4"/>
        </w:pBdr>
        <w:spacing w:after="160" w:before="320"/>
      </w:pPr>
      <w:r>
        <w:rPr>
          <w:b/>
          <w:bCs/>
          <w:color w:val="1F4D2C"/>
          <w:sz w:val="28"/>
          <w:szCs w:val="28"/>
        </w:rPr>
        <w:t xml:space="preserve">4. Packaging — We Need Your Input</w:t>
      </w:r>
    </w:p>
    <w:p>
      <w:pPr>
        <w:spacing w:after="120"/>
      </w:pPr>
      <w:r>
        <w:t xml:space="preserve">Each end-customer pack contains 20 stickers as a mixed assortment of the three sizes. Our preferred composition:</w:t>
      </w:r>
    </w:p>
    <w:p>
      <w:pPr>
        <w:pStyle w:val="ListParagraph"/>
        <w:numPr>
          <w:ilvl w:val="0"/>
          <w:numId w:val="2"/>
        </w:numPr>
        <w:spacing w:after="80"/>
      </w:pPr>
      <w:r>
        <w:t xml:space="preserve">8 × ⌀ 25 mm  (small pots, herbs, propagation)</w:t>
      </w:r>
    </w:p>
    <w:p>
      <w:pPr>
        <w:pStyle w:val="ListParagraph"/>
        <w:numPr>
          <w:ilvl w:val="0"/>
          <w:numId w:val="2"/>
        </w:numPr>
        <w:spacing w:after="80"/>
      </w:pPr>
      <w:r>
        <w:t xml:space="preserve">8 × ⌀ 30 mm  (standard houseplants)</w:t>
      </w:r>
    </w:p>
    <w:p>
      <w:pPr>
        <w:pStyle w:val="ListParagraph"/>
        <w:numPr>
          <w:ilvl w:val="0"/>
          <w:numId w:val="2"/>
        </w:numPr>
        <w:spacing w:after="80"/>
      </w:pPr>
      <w:r>
        <w:t xml:space="preserve">4 × ⌀ 40 mm  (garden / outdoor)</w:t>
      </w:r>
    </w:p>
    <w:p>
      <w:pPr>
        <w:spacing w:after="120"/>
      </w:pPr>
      <w:r>
        <w:t xml:space="preserve">Total per pack: 20 stickers · Pilot order: 50 packs · Pilot total: 1,000 stickers (400 × 25 mm + 400 × 30 mm + 200 × 40 mm).</w:t>
      </w:r>
    </w:p>
    <w:p>
      <w:pPr>
        <w:pStyle w:val="Heading2"/>
        <w:spacing w:after="100" w:before="240"/>
      </w:pPr>
      <w:r>
        <w:rPr>
          <w:b/>
          <w:bCs/>
          <w:color w:val="2D5F3F"/>
          <w:sz w:val="24"/>
          <w:szCs w:val="24"/>
        </w:rPr>
        <w:t xml:space="preserve">4.1  Custom Outer Packaging — Open Questions</w:t>
      </w:r>
    </w:p>
    <w:p>
      <w:pPr>
        <w:spacing w:after="120"/>
      </w:pPr>
      <w:r>
        <w:t xml:space="preserve">This is the area where we most need your guidance. Please answer the following points in your reply:</w:t>
      </w:r>
    </w:p>
    <w:p>
      <w:pPr>
        <w:pStyle w:val="ListParagraph"/>
        <w:numPr>
          <w:ilvl w:val="0"/>
          <w:numId w:val="3"/>
        </w:numPr>
        <w:spacing w:after="100"/>
      </w:pPr>
      <w:r>
        <w:t xml:space="preserve">Custom packaging design — can the end-customer pack be produced from artwork supplied by us (paper sleeve / folded carton / box with Planum branding)? Or do you only supply standard packaging?</w:t>
      </w:r>
    </w:p>
    <w:p>
      <w:pPr>
        <w:pStyle w:val="ListParagraph"/>
        <w:numPr>
          <w:ilvl w:val="0"/>
          <w:numId w:val="3"/>
        </w:numPr>
        <w:spacing w:after="100"/>
      </w:pPr>
      <w:r>
        <w:t xml:space="preserve">Existing packaging templates — do you offer ready-to-customise packaging templates (sleeves, folded cards, small boxes) we could choose from? If yes, please send dieline references / mockups.</w:t>
      </w:r>
    </w:p>
    <w:p>
      <w:pPr>
        <w:pStyle w:val="ListParagraph"/>
        <w:numPr>
          <w:ilvl w:val="0"/>
          <w:numId w:val="3"/>
        </w:numPr>
        <w:spacing w:after="100"/>
      </w:pPr>
      <w:r>
        <w:t xml:space="preserve">Accepted artwork file formats — which file formats do you accept for print-ready artwork? (We can deliver AI, PDF/X-1a, EPS, vector SVG. Please confirm preferred DPI, bleed and colour profile — e.g. Fogra39.)</w:t>
      </w:r>
    </w:p>
    <w:p>
      <w:pPr>
        <w:pStyle w:val="ListParagraph"/>
        <w:numPr>
          <w:ilvl w:val="0"/>
          <w:numId w:val="3"/>
        </w:numPr>
        <w:spacing w:after="100"/>
      </w:pPr>
      <w:r>
        <w:t xml:space="preserve">Carrier sheet — can the 20 stickers be supplied on an A6 carrier / liner sheet pre-arranged by size, rather than on a roll? This is essential for our gift-style unboxing experience.</w:t>
      </w:r>
    </w:p>
    <w:p>
      <w:pPr>
        <w:pStyle w:val="ListParagraph"/>
        <w:numPr>
          <w:ilvl w:val="0"/>
          <w:numId w:val="3"/>
        </w:numPr>
        <w:spacing w:after="100"/>
      </w:pPr>
      <w:r>
        <w:t xml:space="preserve">Instruction insert — can you also print and insert a 1-page instruction card (DIN A6, 120 gsm, double-sided, CMYK) into each pack, again from artwork we supply?</w:t>
      </w:r>
    </w:p>
    <w:p>
      <w:pPr>
        <w:pStyle w:val="ListParagraph"/>
        <w:numPr>
          <w:ilvl w:val="0"/>
          <w:numId w:val="3"/>
        </w:numPr>
        <w:spacing w:after="100"/>
      </w:pPr>
      <w:r>
        <w:t xml:space="preserve">Sustainable materials — preference for FSC-certified paper for sleeves / carrier and plastic-free outer wrap. Is this available, and at what surcharge?</w:t>
      </w:r>
    </w:p>
    <w:p>
      <w:pPr>
        <w:pStyle w:val="ListParagraph"/>
        <w:numPr>
          <w:ilvl w:val="0"/>
          <w:numId w:val="3"/>
        </w:numPr>
        <w:spacing w:after="100"/>
      </w:pPr>
      <w:r>
        <w:t xml:space="preserve">Outer shipping carton — 50 end-customer packs per shipping carton, lot number and production date printed on the outside. Can you handle this?</w:t>
      </w:r>
    </w:p>
    <w:p>
      <w:pPr>
        <w:pStyle w:val="Heading1"/>
        <w:pBdr>
          <w:bottom w:val="single" w:color="87A878" w:sz="6" w:space="4"/>
        </w:pBdr>
        <w:spacing w:after="160" w:before="320"/>
      </w:pPr>
      <w:r>
        <w:rPr>
          <w:b/>
          <w:bCs/>
          <w:color w:val="1F4D2C"/>
          <w:sz w:val="28"/>
          <w:szCs w:val="28"/>
        </w:rPr>
        <w:t xml:space="preserve">5. Quantities — Pilot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DD6" w:sz="4"/>
              <w:left w:val="single" w:color="D8DDD6" w:sz="4"/>
              <w:bottom w:val="single" w:color="D8DDD6" w:sz="4"/>
              <w:right w:val="single" w:color="D8DDD6" w:sz="4"/>
            </w:tcBorders>
            <w:shd w:fill="1F4D2C" w:val="clear"/>
            <w:tcMar>
              <w:top w:type="dxa" w:w="100"/>
              <w:left w:type="dxa" w:w="140"/>
              <w:bottom w:type="dxa" w:w="100"/>
              <w:right w:type="dxa" w:w="140"/>
            </w:tcMar>
          </w:tcPr>
          <w:p>
            <w:r>
              <w:rPr>
                <w:b/>
                <w:bCs/>
                <w:color w:val="FFFFFF"/>
              </w:rPr>
              <w:t xml:space="preserve">Item</w:t>
            </w:r>
          </w:p>
        </w:tc>
        <w:tc>
          <w:tcPr>
            <w:tcW w:type="dxa" w:w="6360"/>
            <w:tcBorders>
              <w:top w:val="single" w:color="D8DDD6" w:sz="4"/>
              <w:left w:val="single" w:color="D8DDD6" w:sz="4"/>
              <w:bottom w:val="single" w:color="D8DDD6" w:sz="4"/>
              <w:right w:val="single" w:color="D8DDD6" w:sz="4"/>
            </w:tcBorders>
            <w:shd w:fill="1F4D2C" w:val="clear"/>
            <w:tcMar>
              <w:top w:type="dxa" w:w="100"/>
              <w:left w:type="dxa" w:w="140"/>
              <w:bottom w:type="dxa" w:w="100"/>
              <w:right w:type="dxa" w:w="140"/>
            </w:tcMar>
          </w:tcPr>
          <w:p>
            <w:r>
              <w:rPr>
                <w:b/>
                <w:bCs/>
                <w:color w:val="FFFFFF"/>
              </w:rPr>
              <w:t xml:space="preserve">Quantity</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Total stickers (one SKU)</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1,000 pcs</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End-customer packs</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50 packs of 20 stickers</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Size mix per pack</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8 × ⌀25 mm + 8 × ⌀30 mm + 4 × ⌀40 mm</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Size mix total</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400 × ⌀25 mm + 400 × ⌀30 mm + 200 × ⌀40 mm</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Status</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Pilot / sample run; follow-up orders 10k – 50k pcs planned</w:t>
            </w:r>
          </w:p>
        </w:tc>
      </w:tr>
      <w:tr>
        <w:tc>
          <w:tcPr>
            <w:tcW w:type="dxa" w:w="3000"/>
            <w:tcBorders>
              <w:top w:val="single" w:color="D8DDD6" w:sz="4"/>
              <w:left w:val="single" w:color="D8DDD6" w:sz="4"/>
              <w:bottom w:val="single" w:color="D8DDD6" w:sz="4"/>
              <w:right w:val="single" w:color="D8DDD6" w:sz="4"/>
            </w:tcBorders>
            <w:shd w:fill="F5F1E8" w:val="clear"/>
            <w:tcMar>
              <w:top w:type="dxa" w:w="100"/>
              <w:left w:type="dxa" w:w="140"/>
              <w:bottom w:type="dxa" w:w="100"/>
              <w:right w:type="dxa" w:w="140"/>
            </w:tcMar>
          </w:tcPr>
          <w:p>
            <w:r>
              <w:rPr>
                <w:b/>
                <w:bCs/>
                <w:color w:val="15241B"/>
              </w:rPr>
              <w:t xml:space="preserve">Target landed cost / sticker</w:t>
            </w:r>
          </w:p>
        </w:tc>
        <w:tc>
          <w:tcPr>
            <w:tcW w:type="dxa" w:w="6360"/>
            <w:tcBorders>
              <w:top w:val="single" w:color="D8DDD6" w:sz="4"/>
              <w:left w:val="single" w:color="D8DDD6" w:sz="4"/>
              <w:bottom w:val="single" w:color="D8DDD6" w:sz="4"/>
              <w:right w:val="single" w:color="D8DDD6" w:sz="4"/>
            </w:tcBorders>
            <w:shd w:fill="FFFFFF" w:val="clear"/>
            <w:tcMar>
              <w:top w:type="dxa" w:w="100"/>
              <w:left w:type="dxa" w:w="140"/>
              <w:bottom w:type="dxa" w:w="100"/>
              <w:right w:type="dxa" w:w="140"/>
            </w:tcMar>
          </w:tcPr>
          <w:p>
            <w:r>
              <w:rPr>
                <w:b w:val="false"/>
                <w:bCs w:val="false"/>
                <w:color w:val="15241B"/>
              </w:rPr>
              <w:t xml:space="preserve">≤ €0.55 incl. packaging, programming, freight, duties</w:t>
            </w:r>
          </w:p>
        </w:tc>
      </w:tr>
    </w:tbl>
    <w:p>
      <w:pPr>
        <w:spacing w:after="120"/>
      </w:pPr>
      <w:r>
        <w:t xml:space="preserve"/>
      </w:r>
    </w:p>
    <w:p>
      <w:pPr>
        <w:spacing w:after="120"/>
      </w:pPr>
      <w:r>
        <w:t xml:space="preserve">We are aware that 1,000 pcs may be at or below your standard MOQ. Your Alibaba listing indicates MOQ 1,000 — please confirm. In return for accepting this pilot quantity, we commit to placing follow-up orders with you provided quality and delivery meet our expectations.</w:t>
      </w:r>
    </w:p>
    <w:p>
      <w:pPr>
        <w:pStyle w:val="Heading1"/>
        <w:pBdr>
          <w:bottom w:val="single" w:color="87A878" w:sz="6" w:space="4"/>
        </w:pBdr>
        <w:spacing w:after="160" w:before="320"/>
      </w:pPr>
      <w:r>
        <w:rPr>
          <w:b/>
          <w:bCs/>
          <w:color w:val="1F4D2C"/>
          <w:sz w:val="28"/>
          <w:szCs w:val="28"/>
        </w:rPr>
        <w:t xml:space="preserve">6. Mandatory Pre-Production Test Pack &amp; Timeline</w:t>
      </w:r>
    </w:p>
    <w:p>
      <w:pPr>
        <w:spacing w:after="120"/>
      </w:pPr>
      <w:r>
        <w:t xml:space="preserve">Before we release the main initial order, we require a fully assembled test pack (one complete end-customer set: 20 stickers in the size mix above on the carrier sheet, branded sleeve and instruction insert in the original packaging) for internal QA. We will test print quality, colour fidelity, water resistance, UV stability, adhesion on terracotta and the unboxing experience. Only after written approval will we release the main production. Our Amazon launch follows immediately afterwards.</w:t>
      </w:r>
    </w:p>
    <w:p>
      <w:pPr>
        <w:pStyle w:val="ListParagraph"/>
        <w:numPr>
          <w:ilvl w:val="0"/>
          <w:numId w:val="2"/>
        </w:numPr>
        <w:spacing w:after="80"/>
      </w:pPr>
      <w:r>
        <w:t xml:space="preserve">Test pack (1–2 fully packaged sets), via DHL Express: within 14 days of order confirmation</w:t>
      </w:r>
    </w:p>
    <w:p>
      <w:pPr>
        <w:pStyle w:val="ListParagraph"/>
        <w:numPr>
          <w:ilvl w:val="0"/>
          <w:numId w:val="2"/>
        </w:numPr>
        <w:spacing w:after="80"/>
      </w:pPr>
      <w:r>
        <w:t xml:space="preserve">Planum internal quality testing: ~7 days</w:t>
      </w:r>
    </w:p>
    <w:p>
      <w:pPr>
        <w:pStyle w:val="ListParagraph"/>
        <w:numPr>
          <w:ilvl w:val="0"/>
          <w:numId w:val="2"/>
        </w:numPr>
        <w:spacing w:after="80"/>
      </w:pPr>
      <w:r>
        <w:t xml:space="preserve">Written approval → start of main production</w:t>
      </w:r>
    </w:p>
    <w:p>
      <w:pPr>
        <w:pStyle w:val="ListParagraph"/>
        <w:numPr>
          <w:ilvl w:val="0"/>
          <w:numId w:val="2"/>
        </w:numPr>
        <w:spacing w:after="80"/>
      </w:pPr>
      <w:r>
        <w:t xml:space="preserve">Main batch lead time: max. 30 days from approval</w:t>
      </w:r>
    </w:p>
    <w:p>
      <w:pPr>
        <w:pStyle w:val="ListParagraph"/>
        <w:numPr>
          <w:ilvl w:val="0"/>
          <w:numId w:val="2"/>
        </w:numPr>
        <w:spacing w:after="80"/>
      </w:pPr>
      <w:r>
        <w:t xml:space="preserve">Main shipment: please quote both CIF Hamburg and DDP Germany</w:t>
      </w:r>
    </w:p>
    <w:p>
      <w:pPr>
        <w:pStyle w:val="Heading1"/>
        <w:pBdr>
          <w:bottom w:val="single" w:color="87A878" w:sz="6" w:space="4"/>
        </w:pBdr>
        <w:spacing w:after="160" w:before="320"/>
      </w:pPr>
      <w:r>
        <w:rPr>
          <w:b/>
          <w:bCs/>
          <w:color w:val="1F4D2C"/>
          <w:sz w:val="28"/>
          <w:szCs w:val="28"/>
        </w:rPr>
        <w:t xml:space="preserve">7. Shipping — Current Quote Required</w:t>
      </w:r>
    </w:p>
    <w:p>
      <w:pPr>
        <w:spacing w:after="120"/>
      </w:pPr>
      <w:r>
        <w:t xml:space="preserve">The pilot shipment is small (~2 kg gross). Your Alibaba listing only shows ocean freight via Maersk (24–31 days). For a 2 kg pilot shipment, ocean freight is impractical. Please quote ALL of the following options and explicitly state current April 2026 rates and lead times:</w:t>
      </w:r>
    </w:p>
    <w:p>
      <w:pPr>
        <w:pStyle w:val="ListParagraph"/>
        <w:numPr>
          <w:ilvl w:val="0"/>
          <w:numId w:val="2"/>
        </w:numPr>
        <w:spacing w:after="80"/>
      </w:pPr>
      <w:r>
        <w:t xml:space="preserve">DHL Express / FedEx / UPS air courier — door-to-door (DDP Germany), incl. customs clearance and 19 % import VAT pre-paid</w:t>
      </w:r>
    </w:p>
    <w:p>
      <w:pPr>
        <w:pStyle w:val="ListParagraph"/>
        <w:numPr>
          <w:ilvl w:val="0"/>
          <w:numId w:val="2"/>
        </w:numPr>
        <w:spacing w:after="80"/>
      </w:pPr>
      <w:r>
        <w:t xml:space="preserve">Air freight forwarder — CIF Hamburg airport</w:t>
      </w:r>
    </w:p>
    <w:p>
      <w:pPr>
        <w:pStyle w:val="ListParagraph"/>
        <w:numPr>
          <w:ilvl w:val="0"/>
          <w:numId w:val="2"/>
        </w:numPr>
        <w:spacing w:after="80"/>
      </w:pPr>
      <w:r>
        <w:t xml:space="preserve">Sea-air mixed — if cost-effective at 2 kg</w:t>
      </w:r>
    </w:p>
    <w:p>
      <w:pPr>
        <w:pStyle w:val="ListParagraph"/>
        <w:numPr>
          <w:ilvl w:val="0"/>
          <w:numId w:val="2"/>
        </w:numPr>
        <w:spacing w:after="80"/>
      </w:pPr>
      <w:r>
        <w:t xml:space="preserve">Sea LCL via Maersk — CIF Hamburg port (only if substantial savings vs. air courier)</w:t>
      </w:r>
    </w:p>
    <w:p>
      <w:pPr>
        <w:pStyle w:val="ListParagraph"/>
        <w:numPr>
          <w:ilvl w:val="0"/>
          <w:numId w:val="2"/>
        </w:numPr>
        <w:spacing w:after="80"/>
      </w:pPr>
      <w:r>
        <w:t xml:space="preserve">Shipping insurance — included or separate?</w:t>
      </w:r>
    </w:p>
    <w:p>
      <w:pPr>
        <w:pStyle w:val="ListParagraph"/>
        <w:numPr>
          <w:ilvl w:val="0"/>
          <w:numId w:val="2"/>
        </w:numPr>
        <w:spacing w:after="80"/>
      </w:pPr>
      <w:r>
        <w:t xml:space="preserve">For follow-up orders at 10k / 25k / 50k pcs (~25 / 60 / 130 kg gross): please also quote sea LCL and air freight</w:t>
      </w:r>
    </w:p>
    <w:p>
      <w:pPr>
        <w:pStyle w:val="Heading1"/>
        <w:pBdr>
          <w:bottom w:val="single" w:color="87A878" w:sz="6" w:space="4"/>
        </w:pBdr>
        <w:spacing w:after="160" w:before="320"/>
      </w:pPr>
      <w:r>
        <w:rPr>
          <w:b/>
          <w:bCs/>
          <w:color w:val="1F4D2C"/>
          <w:sz w:val="28"/>
          <w:szCs w:val="28"/>
        </w:rPr>
        <w:t xml:space="preserve">8. Payment Terms</w:t>
      </w:r>
    </w:p>
    <w:p>
      <w:pPr>
        <w:pStyle w:val="ListParagraph"/>
        <w:numPr>
          <w:ilvl w:val="0"/>
          <w:numId w:val="2"/>
        </w:numPr>
        <w:spacing w:after="80"/>
      </w:pPr>
      <w:r>
        <w:t xml:space="preserve">Preferred: Alibaba Trade Assurance (full pilot order)</w:t>
      </w:r>
    </w:p>
    <w:p>
      <w:pPr>
        <w:pStyle w:val="ListParagraph"/>
        <w:numPr>
          <w:ilvl w:val="0"/>
          <w:numId w:val="2"/>
        </w:numPr>
        <w:spacing w:after="80"/>
      </w:pPr>
      <w:r>
        <w:t xml:space="preserve">Alternative: 30 % deposit on order, 70 % against B/L copy or before shipment</w:t>
      </w:r>
    </w:p>
    <w:p>
      <w:pPr>
        <w:pStyle w:val="ListParagraph"/>
        <w:numPr>
          <w:ilvl w:val="0"/>
          <w:numId w:val="2"/>
        </w:numPr>
        <w:spacing w:after="80"/>
      </w:pPr>
      <w:r>
        <w:t xml:space="preserve">Warranty: replacement or credit note for defect rates &gt; 2 %</w:t>
      </w:r>
    </w:p>
    <w:p>
      <w:pPr>
        <w:pStyle w:val="Heading1"/>
        <w:pBdr>
          <w:bottom w:val="single" w:color="87A878" w:sz="6" w:space="4"/>
        </w:pBdr>
        <w:spacing w:after="160" w:before="320"/>
      </w:pPr>
      <w:r>
        <w:rPr>
          <w:b/>
          <w:bCs/>
          <w:color w:val="1F4D2C"/>
          <w:sz w:val="28"/>
          <w:szCs w:val="28"/>
        </w:rPr>
        <w:t xml:space="preserve">9. Itemised Quotation Request</w:t>
      </w:r>
    </w:p>
    <w:p>
      <w:pPr>
        <w:spacing w:after="120"/>
      </w:pPr>
      <w:r>
        <w:t xml:space="preserve">We kindly ask you for a binding quotation including the following line items, separated and clearly labelled:</w:t>
      </w:r>
    </w:p>
    <w:p>
      <w:pPr>
        <w:pStyle w:val="ListParagraph"/>
        <w:numPr>
          <w:ilvl w:val="0"/>
          <w:numId w:val="2"/>
        </w:numPr>
        <w:spacing w:after="80"/>
      </w:pPr>
      <w:r>
        <w:t xml:space="preserve">Unit price per sticker — for ⌀25 mm, ⌀30 mm and ⌀40 mm separately, all with QR + NFC NTAG 213 pre-programmed, PET face material</w:t>
      </w:r>
    </w:p>
    <w:p>
      <w:pPr>
        <w:pStyle w:val="ListParagraph"/>
        <w:numPr>
          <w:ilvl w:val="0"/>
          <w:numId w:val="2"/>
        </w:numPr>
        <w:spacing w:after="80"/>
      </w:pPr>
      <w:r>
        <w:t xml:space="preserve">Per-unit surcharge for upgrading the NFC chip to NTAG 215 (504 byte)</w:t>
      </w:r>
    </w:p>
    <w:p>
      <w:pPr>
        <w:pStyle w:val="ListParagraph"/>
        <w:numPr>
          <w:ilvl w:val="0"/>
          <w:numId w:val="2"/>
        </w:numPr>
        <w:spacing w:after="80"/>
      </w:pPr>
      <w:r>
        <w:t xml:space="preserve">Per-unit surcharge for two-URL programming (QR + NFC each with a different URL from our CSV)</w:t>
      </w:r>
    </w:p>
    <w:p>
      <w:pPr>
        <w:pStyle w:val="ListParagraph"/>
        <w:numPr>
          <w:ilvl w:val="0"/>
          <w:numId w:val="2"/>
        </w:numPr>
        <w:spacing w:after="80"/>
      </w:pPr>
      <w:r>
        <w:t xml:space="preserve">One-off setup costs — tooling, die-cuts (3 sizes), printing plates, NFC programming setup</w:t>
      </w:r>
    </w:p>
    <w:p>
      <w:pPr>
        <w:pStyle w:val="ListParagraph"/>
        <w:numPr>
          <w:ilvl w:val="0"/>
          <w:numId w:val="2"/>
        </w:numPr>
        <w:spacing w:after="80"/>
      </w:pPr>
      <w:r>
        <w:t xml:space="preserve">Custom packaging — sleeve / carrier sheet / instruction insert, per pack and total</w:t>
      </w:r>
    </w:p>
    <w:p>
      <w:pPr>
        <w:pStyle w:val="ListParagraph"/>
        <w:numPr>
          <w:ilvl w:val="0"/>
          <w:numId w:val="2"/>
        </w:numPr>
        <w:spacing w:after="80"/>
      </w:pPr>
      <w:r>
        <w:t xml:space="preserve">Outer shipping carton — branded or plain, per carton</w:t>
      </w:r>
    </w:p>
    <w:p>
      <w:pPr>
        <w:pStyle w:val="ListParagraph"/>
        <w:numPr>
          <w:ilvl w:val="0"/>
          <w:numId w:val="2"/>
        </w:numPr>
        <w:spacing w:after="80"/>
      </w:pPr>
      <w:r>
        <w:t xml:space="preserve">Shipping — all options from section 7 above</w:t>
      </w:r>
    </w:p>
    <w:p>
      <w:pPr>
        <w:pStyle w:val="ListParagraph"/>
        <w:numPr>
          <w:ilvl w:val="0"/>
          <w:numId w:val="2"/>
        </w:numPr>
        <w:spacing w:after="80"/>
      </w:pPr>
      <w:r>
        <w:t xml:space="preserve">Lead times — test pack and main production</w:t>
      </w:r>
    </w:p>
    <w:p>
      <w:pPr>
        <w:pStyle w:val="ListParagraph"/>
        <w:numPr>
          <w:ilvl w:val="0"/>
          <w:numId w:val="2"/>
        </w:numPr>
        <w:spacing w:after="80"/>
      </w:pPr>
      <w:r>
        <w:t xml:space="preserve">Official MOQ and tiered pricing for follow-up orders: 5k / 10k / 25k / 50k pcs</w:t>
      </w:r>
    </w:p>
    <w:p>
      <w:pPr>
        <w:pStyle w:val="ListParagraph"/>
        <w:numPr>
          <w:ilvl w:val="0"/>
          <w:numId w:val="2"/>
        </w:numPr>
        <w:spacing w:after="80"/>
      </w:pPr>
      <w:r>
        <w:t xml:space="preserve">Reference projects — 2–3 examples of comparable QR + NFC sticker projects you have produced</w:t>
      </w:r>
    </w:p>
    <w:p>
      <w:pPr>
        <w:pStyle w:val="ListParagraph"/>
        <w:numPr>
          <w:ilvl w:val="0"/>
          <w:numId w:val="2"/>
        </w:numPr>
        <w:spacing w:after="80"/>
      </w:pPr>
      <w:r>
        <w:t xml:space="preserve">Sample of a current production (any QR + NFC sticker from your range) included with the test pack, for reference</w:t>
      </w:r>
    </w:p>
    <w:p>
      <w:pPr>
        <w:pStyle w:val="Heading1"/>
        <w:pBdr>
          <w:bottom w:val="single" w:color="87A878" w:sz="6" w:space="4"/>
        </w:pBdr>
        <w:spacing w:after="160" w:before="320"/>
      </w:pPr>
      <w:r>
        <w:rPr>
          <w:b/>
          <w:bCs/>
          <w:color w:val="1F4D2C"/>
          <w:sz w:val="28"/>
          <w:szCs w:val="28"/>
        </w:rPr>
        <w:t xml:space="preserve">10. Attachments &amp; Next Steps</w:t>
      </w:r>
    </w:p>
    <w:p>
      <w:pPr>
        <w:spacing w:after="120"/>
      </w:pPr>
      <w:r>
        <w:t xml:space="preserve">Attached to this enquiry is the full Planum sticker concept document (Planum_Konzept_Sticker_v2.pdf) with brand guidelines, three artwork variants and detailed visuals. Print-ready vector files (AI / PDF/X-1a) will follow after your initial response and confirmation of accepted file formats.</w:t>
      </w:r>
    </w:p>
    <w:p>
      <w:pPr>
        <w:spacing w:after="120"/>
      </w:pPr>
      <w:r>
        <w:t xml:space="preserve">We would be very pleased to receive your reply within the next 7 working days. Please feel free to contact us at any time via e-mail or Alibaba Messenger if anything is unclear.</w:t>
      </w:r>
    </w:p>
    <w:p>
      <w:pPr>
        <w:spacing w:after="120"/>
      </w:pPr>
      <w:r>
        <w:t xml:space="preserve"/>
      </w:r>
    </w:p>
    <w:p>
      <w:pPr>
        <w:spacing w:after="120"/>
      </w:pPr>
      <w:r>
        <w:t xml:space="preserve">Kind regards,</w:t>
      </w:r>
    </w:p>
    <w:p>
      <w:pPr>
        <w:spacing w:after="120"/>
      </w:pPr>
      <w:r>
        <w:t xml:space="preserve"/>
      </w:r>
    </w:p>
    <w:p>
      <w:r>
        <w:rPr>
          <w:b/>
          <w:bCs/>
          <w:color w:val="1F4D2C"/>
          <w:sz w:val="24"/>
          <w:szCs w:val="24"/>
        </w:rPr>
        <w:t xml:space="preserve">Felix Bredl</w:t>
      </w:r>
    </w:p>
    <w:p>
      <w:r>
        <w:rPr>
          <w:color w:val="2D5F3F"/>
        </w:rPr>
        <w:t xml:space="preserve">Founder · Planum</w:t>
      </w:r>
    </w:p>
    <w:p>
      <w:r>
        <w:rPr>
          <w:color w:val="2D5F3F"/>
        </w:rPr>
        <w:t xml:space="preserve">felix.bredl@gmail.com  ·  www.planum.de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7A878"/>
        <w:sz w:val="16"/>
        <w:szCs w:val="16"/>
      </w:rPr>
      <w:t xml:space="preserve">Planum — Quotation Request to SPV Field IoT  ·  </w:t>
    </w:r>
    <w:r>
      <w:rPr>
        <w:color w:val="87A878"/>
        <w:sz w:val="16"/>
        <w:szCs w:val="16"/>
      </w:rPr>
      <w:t xml:space="preserve">Page </w:t>
    </w:r>
    <w:r>
      <w:rPr>
        <w:color w:val="87A8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506"/>
      </w:tabs>
    </w:pPr>
    <w:r>
      <w:rPr>
        <w:b/>
        <w:bCs/>
        <w:color w:val="1F4D2C"/>
        <w:sz w:val="28"/>
        <w:szCs w:val="28"/>
      </w:rPr>
      <w:t xml:space="preserve">PLANUM</w:t>
    </w:r>
    <w:r>
      <w:rPr>
        <w:i/>
        <w:iCs/>
        <w:color w:val="2D5F3F"/>
        <w:sz w:val="18"/>
        <w:szCs w:val="18"/>
      </w:rPr>
      <w:t xml:space="preserve">	Intelligentes Pflanzen-Tracking</w:t>
    </w:r>
  </w:p>
  <w:p>
    <w:pPr>
      <w:pBdr>
        <w:bottom w:val="single" w:color="87A878" w:sz="8" w:space="4"/>
      </w:pBdr>
      <w:tabs>
        <w:tab w:val="right" w:pos="9506"/>
      </w:tabs>
    </w:pPr>
    <w:r>
      <w:rPr>
        <w:color w:val="2D5F3F"/>
        <w:sz w:val="16"/>
        <w:szCs w:val="16"/>
      </w:rPr>
      <w:t xml:space="preserve">Felix Bredl  ·  felix.bredl@gmail.com  ·  www.planum.de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D2C"/>
      <w:sz w:val="28"/>
      <w:szCs w:val="28"/>
    </w:rPr>
  </w:style>
  <w:style w:type="paragraph" w:styleId="Heading2">
    <w:name w:val="Heading 2"/>
    <w:basedOn w:val="Normal"/>
    <w:next w:val="Normal"/>
    <w:qFormat/>
    <w:pPr>
      <w:spacing w:after="100" w:before="240"/>
      <w:outlineLvl w:val="1"/>
    </w:pPr>
    <w:rPr>
      <w:rFonts w:ascii="Calibri" w:cs="Calibri" w:eastAsia="Calibri" w:hAnsi="Calibri"/>
      <w:b/>
      <w:bCs/>
      <w:color w:val="2D5F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 Request — Planum × SPV Field IoT</dc:title>
  <dc:creator>Planum / Felix Bredl</dc:creator>
  <cp:lastModifiedBy>Un-named</cp:lastModifiedBy>
  <cp:revision>1</cp:revision>
  <dcterms:created xsi:type="dcterms:W3CDTF">2026-04-26T11:01:35.123Z</dcterms:created>
  <dcterms:modified xsi:type="dcterms:W3CDTF">2026-04-26T11:01:35.123Z</dcterms:modified>
</cp:coreProperties>
</file>

<file path=docProps/custom.xml><?xml version="1.0" encoding="utf-8"?>
<Properties xmlns="http://schemas.openxmlformats.org/officeDocument/2006/custom-properties" xmlns:vt="http://schemas.openxmlformats.org/officeDocument/2006/docPropsVTypes"/>
</file>