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  <w:sz w:val="32"/>
        </w:rPr>
        <w:t>控制领域十大热门仿生算法总结</w:t>
      </w:r>
    </w:p>
    <w:p>
      <w:pPr>
        <w:pStyle w:val="Heading1"/>
      </w:pPr>
      <w:r>
        <w:rPr>
          <w:rFonts w:ascii="黑体" w:hAnsi="黑体" w:eastAsia="黑体"/>
        </w:rPr>
        <w:t>控制领域十大热门仿生算法总结</w:t>
      </w:r>
    </w:p>
    <w:p>
      <w:pPr>
        <w:spacing w:line="360" w:lineRule="auto"/>
      </w:pPr>
      <w:r>
        <w:rPr>
          <w:sz w:val="24"/>
        </w:rPr>
        <w:t>仿生智能优化算法借鉴自然界生物进化、群体协作、觅食捕猎等机制，能够在复杂、非线性、多约束和模型不确定的控制问题中寻找近似最优解。近年来，在PID参数整定、模型预测控制、机器人路径规划、无人系统协同控制、工业过程优化、能源系统调度和故障诊断等方向，仿生算法被广泛用于离线优化、在线滚动优化以及与深度学习、强化学习的混合优化。以下总结控制领域较为常见且应用热度较高的十大仿生算法。</w:t>
      </w:r>
    </w:p>
    <w:p>
      <w:pPr>
        <w:pStyle w:val="Heading2"/>
      </w:pPr>
      <w:r>
        <w:rPr>
          <w:rFonts w:ascii="黑体" w:hAnsi="黑体" w:eastAsia="黑体"/>
        </w:rPr>
        <w:t>1. 遗传算法（Genetic Algorithm，GA）</w:t>
      </w:r>
    </w:p>
    <w:p>
      <w:pPr>
        <w:spacing w:line="360" w:lineRule="auto"/>
      </w:pPr>
      <w:r>
        <w:rPr>
          <w:sz w:val="24"/>
        </w:rPr>
        <w:t>遗传算法模拟自然选择和遗传进化过程，通过选择、交叉、变异等操作不断改进候选解。它的优点是全局搜索能力较强、对目标函数连续性和可导性要求低，适合处理多峰、非凸和混合整数优化问题。在控制领域，GA常用于PID控制器参数整定、模糊控制规则优化、神经网络控制器权重寻优，以及多目标控制中的性能指标折中。其不足是收敛速度可能较慢，参数设置如种群规模、交叉率、变异率对结果影响较大，后期容易出现早熟或搜索效率下降。</w:t>
      </w:r>
    </w:p>
    <w:p>
      <w:pPr>
        <w:pStyle w:val="Heading2"/>
      </w:pPr>
      <w:r>
        <w:rPr>
          <w:rFonts w:ascii="黑体" w:hAnsi="黑体" w:eastAsia="黑体"/>
        </w:rPr>
        <w:t>2. 粒子群优化算法（Particle Swarm Optimization，PSO）</w:t>
      </w:r>
    </w:p>
    <w:p>
      <w:pPr>
        <w:spacing w:line="360" w:lineRule="auto"/>
      </w:pPr>
      <w:r>
        <w:rPr>
          <w:sz w:val="24"/>
        </w:rPr>
        <w:t>粒子群算法源于鸟群和鱼群协同觅食行为。每个粒子表示一个候选控制参数组合，依据自身历史最优和群体全局最优调整速度与位置。PSO结构简单、实现方便、收敛较快，是控制工程中非常常用的智能整定方法。它广泛应用于PID、滑模控制、模型预测控制权重参数优化、电机控制、机器人轨迹规划和电力系统稳定器设计。典型问题是容易陷入局部最优，后期多样性不足，因此常与混沌映射、自适应惯性权重、遗传变异或差分进化机制结合。</w:t>
      </w:r>
    </w:p>
    <w:p>
      <w:pPr>
        <w:pStyle w:val="Heading2"/>
      </w:pPr>
      <w:r>
        <w:rPr>
          <w:rFonts w:ascii="黑体" w:hAnsi="黑体" w:eastAsia="黑体"/>
        </w:rPr>
        <w:t>3. 蚁群优化算法（Ant Colony Optimization，ACO）</w:t>
      </w:r>
    </w:p>
    <w:p>
      <w:pPr>
        <w:spacing w:line="360" w:lineRule="auto"/>
      </w:pPr>
      <w:r>
        <w:rPr>
          <w:sz w:val="24"/>
        </w:rPr>
        <w:t>蚁群算法模拟蚂蚁通过信息素寻找最短路径的群体行为，特别适合离散组合优化问题。在控制领域，ACO常用于机器人路径规划、无人车避障路径搜索、生产调度控制、网络化控制系统路由优化和多智能体任务分配。其优势是正反馈机制明确、分布式搜索能力强，能够较好处理图搜索和路径选择问题。缺点是初期搜索速度较慢，信息素参数不当时可能导致停滞，需要通过信息素挥发、启发式因子和局部搜索策略提高效率。</w:t>
      </w:r>
    </w:p>
    <w:p>
      <w:pPr>
        <w:pStyle w:val="Heading2"/>
      </w:pPr>
      <w:r>
        <w:rPr>
          <w:rFonts w:ascii="黑体" w:hAnsi="黑体" w:eastAsia="黑体"/>
        </w:rPr>
        <w:t>4. 人工蜂群算法（Artificial Bee Colony，ABC）</w:t>
      </w:r>
    </w:p>
    <w:p>
      <w:pPr>
        <w:spacing w:line="360" w:lineRule="auto"/>
      </w:pPr>
      <w:r>
        <w:rPr>
          <w:sz w:val="24"/>
        </w:rPr>
        <w:t>人工蜂群算法模拟蜜蜂采蜜过程中的雇佣蜂、观察蜂和侦察蜂分工机制。它在探索和开发之间具有较自然的平衡，参数较少，对复杂连续优化问题有较好适应性。在控制应用中，ABC可用于控制器参数寻优、系统辨识、模糊隶属度函数优化、工业过程能耗优化以及电力电子控制。其优点是鲁棒性较强、实现简单；不足是局部精细搜索能力有时不足，收敛精度需要借助局部搜索或混合算法增强。</w:t>
      </w:r>
    </w:p>
    <w:p>
      <w:pPr>
        <w:pStyle w:val="Heading2"/>
      </w:pPr>
      <w:r>
        <w:rPr>
          <w:rFonts w:ascii="黑体" w:hAnsi="黑体" w:eastAsia="黑体"/>
        </w:rPr>
        <w:t>5. 灰狼优化算法（Grey Wolf Optimizer，GWO）</w:t>
      </w:r>
    </w:p>
    <w:p>
      <w:pPr>
        <w:spacing w:line="360" w:lineRule="auto"/>
      </w:pPr>
      <w:r>
        <w:rPr>
          <w:sz w:val="24"/>
        </w:rPr>
        <w:t>灰狼优化算法模拟灰狼群体的等级制度和围捕猎物行为，通过α、β、δ等头狼引导群体搜索。GWO近年来在控制优化中热度较高，原因在于结构简洁、参数少、全局搜索能力较好。它常用于PID/FOPID控制器整定、微电网能量管理、机器人路径规划、无人机姿态控制参数优化和故障诊断特征选择。GWO的主要问题是面对高维复杂问题时可能早熟收敛，改进方向包括非线性收敛因子、自适应权重、混沌初始化和多群体协同。</w:t>
      </w:r>
    </w:p>
    <w:p>
      <w:pPr>
        <w:pStyle w:val="Heading2"/>
      </w:pPr>
      <w:r>
        <w:rPr>
          <w:rFonts w:ascii="黑体" w:hAnsi="黑体" w:eastAsia="黑体"/>
        </w:rPr>
        <w:t>6. 鲸鱼优化算法（Whale Optimization Algorithm，WOA）</w:t>
      </w:r>
    </w:p>
    <w:p>
      <w:pPr>
        <w:spacing w:line="360" w:lineRule="auto"/>
      </w:pPr>
      <w:r>
        <w:rPr>
          <w:sz w:val="24"/>
        </w:rPr>
        <w:t>鲸鱼优化算法受座头鲸气泡网捕食行为启发，通过包围猎物、螺旋更新和随机搜索实现优化。WOA在连续控制参数优化中应用增长较快，尤其适合控制器参数整定、最大功率点跟踪、机器人路径规划和能源系统优化调度。它的优点是机制直观、实现简单、全局探索与局部开发兼顾；缺点是种群多样性下降较快，容易陷入局部最优。常见改进包括引入莱维飞行、混沌映射、差分变异和反向学习策略。</w:t>
      </w:r>
    </w:p>
    <w:p>
      <w:pPr>
        <w:pStyle w:val="Heading2"/>
      </w:pPr>
      <w:r>
        <w:rPr>
          <w:rFonts w:ascii="黑体" w:hAnsi="黑体" w:eastAsia="黑体"/>
        </w:rPr>
        <w:t>7. 蝙蝠算法（Bat Algorithm，BA）</w:t>
      </w:r>
    </w:p>
    <w:p>
      <w:pPr>
        <w:spacing w:line="360" w:lineRule="auto"/>
      </w:pPr>
      <w:r>
        <w:rPr>
          <w:sz w:val="24"/>
        </w:rPr>
        <w:t>蝙蝠算法模拟蝙蝠回声定位行为，通过频率、速度、响度和脉冲发射率调节搜索过程。该算法具有较强的局部搜索能力，适合连续优化和动态寻优问题。在控制领域，BA可用于PID参数优化、电力系统无功优化、机器人路径规划、传感器网络控制和自适应控制参数调节。其不足是参数较多，搜索性能依赖响度和脉冲率更新规则；若全局探索不足，容易出现早熟，因此常与粒子群、遗传算法或混沌搜索混合。</w:t>
      </w:r>
    </w:p>
    <w:p>
      <w:pPr>
        <w:pStyle w:val="Heading2"/>
      </w:pPr>
      <w:r>
        <w:rPr>
          <w:rFonts w:ascii="黑体" w:hAnsi="黑体" w:eastAsia="黑体"/>
        </w:rPr>
        <w:t>8. 萤火虫算法（Firefly Algorithm，FA）</w:t>
      </w:r>
    </w:p>
    <w:p>
      <w:pPr>
        <w:spacing w:line="360" w:lineRule="auto"/>
      </w:pPr>
      <w:r>
        <w:rPr>
          <w:sz w:val="24"/>
        </w:rPr>
        <w:t>萤火虫算法基于萤火虫个体之间因亮度吸引而移动的行为，亮度通常对应目标函数适应度。FA在多峰优化中表现较好，能够通过吸引机制实现并行搜索。在控制领域，FA常用于控制器参数整定、模糊控制优化、机器人路径规划、分布式能源优化和系统辨识。其优点是概念简单、全局搜索能力较强；不足是吸引度衰减系数、步长等参数对结果影响明显，在高维问题中计算量可能较大。</w:t>
      </w:r>
    </w:p>
    <w:p>
      <w:pPr>
        <w:pStyle w:val="Heading2"/>
      </w:pPr>
      <w:r>
        <w:rPr>
          <w:rFonts w:ascii="黑体" w:hAnsi="黑体" w:eastAsia="黑体"/>
        </w:rPr>
        <w:t>9. 布谷鸟搜索算法（Cuckoo Search，CS）</w:t>
      </w:r>
    </w:p>
    <w:p>
      <w:pPr>
        <w:spacing w:line="360" w:lineRule="auto"/>
      </w:pPr>
      <w:r>
        <w:rPr>
          <w:sz w:val="24"/>
        </w:rPr>
        <w:t>布谷鸟搜索算法模拟布谷鸟巢寄生繁殖行为，并结合莱维飞行进行随机搜索。莱维飞行使其具备较强的远距离跳跃能力，有利于跳出局部最优。CS在控制领域常见于PID与分数阶PID整定、机器人路径优化、经济调度、最大功率点跟踪和非线性系统辨识。其优点是参数少、全局探索能力突出；缺点是局部开发能力相对有限，实际应用中通常需要自适应步长、精英保留或混合局部搜索提升收敛精度。</w:t>
      </w:r>
    </w:p>
    <w:p>
      <w:pPr>
        <w:pStyle w:val="Heading2"/>
      </w:pPr>
      <w:r>
        <w:rPr>
          <w:rFonts w:ascii="黑体" w:hAnsi="黑体" w:eastAsia="黑体"/>
        </w:rPr>
        <w:t>10. 差分进化算法（Differential Evolution，DE）</w:t>
      </w:r>
    </w:p>
    <w:p>
      <w:pPr>
        <w:spacing w:line="360" w:lineRule="auto"/>
      </w:pPr>
      <w:r>
        <w:rPr>
          <w:sz w:val="24"/>
        </w:rPr>
        <w:t>差分进化算法属于进化计算方法，通过个体差分向量产生变异，并结合交叉和选择完成搜索。虽然其仿生特征不如蚁群、蜂群等直观，但因受自然进化思想启发，通常也归入广义仿生/进化优化算法。DE在连续参数优化方面非常强，具有较好的稳定性和鲁棒性，广泛应用于控制器参数整定、系统辨识、鲁棒控制、多目标优化和约束优化。其关键在于缩放因子、交叉概率和变异策略选择，不同控制对象需要相应调参。</w:t>
      </w:r>
    </w:p>
    <w:p>
      <w:pPr>
        <w:pStyle w:val="Heading2"/>
      </w:pPr>
      <w:r>
        <w:rPr>
          <w:rFonts w:ascii="黑体" w:hAnsi="黑体" w:eastAsia="黑体"/>
        </w:rPr>
        <w:t>综合比较与选型建议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算法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更适合的控制任务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主要优势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常见不足</w:t>
            </w:r>
          </w:p>
        </w:tc>
      </w:tr>
      <w:tr>
        <w:tc>
          <w:tcPr>
            <w:tcW w:type="dxa" w:w="2160"/>
          </w:tcPr>
          <w:p>
            <w:r>
              <w:t>GA</w:t>
            </w:r>
          </w:p>
        </w:tc>
        <w:tc>
          <w:tcPr>
            <w:tcW w:type="dxa" w:w="2160"/>
          </w:tcPr>
          <w:p>
            <w:r>
              <w:t>多目标控制、规则优化、混合整数优化</w:t>
            </w:r>
          </w:p>
        </w:tc>
        <w:tc>
          <w:tcPr>
            <w:tcW w:type="dxa" w:w="2160"/>
          </w:tcPr>
          <w:p>
            <w:r>
              <w:t>全局搜索强、适应性广</w:t>
            </w:r>
          </w:p>
        </w:tc>
        <w:tc>
          <w:tcPr>
            <w:tcW w:type="dxa" w:w="2160"/>
          </w:tcPr>
          <w:p>
            <w:r>
              <w:t>收敛慢、参数敏感</w:t>
            </w:r>
          </w:p>
        </w:tc>
      </w:tr>
      <w:tr>
        <w:tc>
          <w:tcPr>
            <w:tcW w:type="dxa" w:w="2160"/>
          </w:tcPr>
          <w:p>
            <w:r>
              <w:t>PSO</w:t>
            </w:r>
          </w:p>
        </w:tc>
        <w:tc>
          <w:tcPr>
            <w:tcW w:type="dxa" w:w="2160"/>
          </w:tcPr>
          <w:p>
            <w:r>
              <w:t>PID整定、连续参数优化、轨迹优化</w:t>
            </w:r>
          </w:p>
        </w:tc>
        <w:tc>
          <w:tcPr>
            <w:tcW w:type="dxa" w:w="2160"/>
          </w:tcPr>
          <w:p>
            <w:r>
              <w:t>简单快速、工程应用多</w:t>
            </w:r>
          </w:p>
        </w:tc>
        <w:tc>
          <w:tcPr>
            <w:tcW w:type="dxa" w:w="2160"/>
          </w:tcPr>
          <w:p>
            <w:r>
              <w:t>易早熟</w:t>
            </w:r>
          </w:p>
        </w:tc>
      </w:tr>
      <w:tr>
        <w:tc>
          <w:tcPr>
            <w:tcW w:type="dxa" w:w="2160"/>
          </w:tcPr>
          <w:p>
            <w:r>
              <w:t>ACO</w:t>
            </w:r>
          </w:p>
        </w:tc>
        <w:tc>
          <w:tcPr>
            <w:tcW w:type="dxa" w:w="2160"/>
          </w:tcPr>
          <w:p>
            <w:r>
              <w:t>路径规划、任务分配、调度控制</w:t>
            </w:r>
          </w:p>
        </w:tc>
        <w:tc>
          <w:tcPr>
            <w:tcW w:type="dxa" w:w="2160"/>
          </w:tcPr>
          <w:p>
            <w:r>
              <w:t>适合离散组合问题</w:t>
            </w:r>
          </w:p>
        </w:tc>
        <w:tc>
          <w:tcPr>
            <w:tcW w:type="dxa" w:w="2160"/>
          </w:tcPr>
          <w:p>
            <w:r>
              <w:t>初期搜索慢</w:t>
            </w:r>
          </w:p>
        </w:tc>
      </w:tr>
      <w:tr>
        <w:tc>
          <w:tcPr>
            <w:tcW w:type="dxa" w:w="2160"/>
          </w:tcPr>
          <w:p>
            <w:r>
              <w:t>ABC</w:t>
            </w:r>
          </w:p>
        </w:tc>
        <w:tc>
          <w:tcPr>
            <w:tcW w:type="dxa" w:w="2160"/>
          </w:tcPr>
          <w:p>
            <w:r>
              <w:t>系统辨识、连续参数优化</w:t>
            </w:r>
          </w:p>
        </w:tc>
        <w:tc>
          <w:tcPr>
            <w:tcW w:type="dxa" w:w="2160"/>
          </w:tcPr>
          <w:p>
            <w:r>
              <w:t>参数少、鲁棒性好</w:t>
            </w:r>
          </w:p>
        </w:tc>
        <w:tc>
          <w:tcPr>
            <w:tcW w:type="dxa" w:w="2160"/>
          </w:tcPr>
          <w:p>
            <w:r>
              <w:t>局部搜索偏弱</w:t>
            </w:r>
          </w:p>
        </w:tc>
      </w:tr>
      <w:tr>
        <w:tc>
          <w:tcPr>
            <w:tcW w:type="dxa" w:w="2160"/>
          </w:tcPr>
          <w:p>
            <w:r>
              <w:t>GWO</w:t>
            </w:r>
          </w:p>
        </w:tc>
        <w:tc>
          <w:tcPr>
            <w:tcW w:type="dxa" w:w="2160"/>
          </w:tcPr>
          <w:p>
            <w:r>
              <w:t>PID/FOPID、能源控制、路径规划</w:t>
            </w:r>
          </w:p>
        </w:tc>
        <w:tc>
          <w:tcPr>
            <w:tcW w:type="dxa" w:w="2160"/>
          </w:tcPr>
          <w:p>
            <w:r>
              <w:t>结构简洁、热度高</w:t>
            </w:r>
          </w:p>
        </w:tc>
        <w:tc>
          <w:tcPr>
            <w:tcW w:type="dxa" w:w="2160"/>
          </w:tcPr>
          <w:p>
            <w:r>
              <w:t>高维易早熟</w:t>
            </w:r>
          </w:p>
        </w:tc>
      </w:tr>
      <w:tr>
        <w:tc>
          <w:tcPr>
            <w:tcW w:type="dxa" w:w="2160"/>
          </w:tcPr>
          <w:p>
            <w:r>
              <w:t>WOA</w:t>
            </w:r>
          </w:p>
        </w:tc>
        <w:tc>
          <w:tcPr>
            <w:tcW w:type="dxa" w:w="2160"/>
          </w:tcPr>
          <w:p>
            <w:r>
              <w:t>能源优化、路径规划、控制参数整定</w:t>
            </w:r>
          </w:p>
        </w:tc>
        <w:tc>
          <w:tcPr>
            <w:tcW w:type="dxa" w:w="2160"/>
          </w:tcPr>
          <w:p>
            <w:r>
              <w:t>实现简单、探索开发兼顾</w:t>
            </w:r>
          </w:p>
        </w:tc>
        <w:tc>
          <w:tcPr>
            <w:tcW w:type="dxa" w:w="2160"/>
          </w:tcPr>
          <w:p>
            <w:r>
              <w:t>多样性易下降</w:t>
            </w:r>
          </w:p>
        </w:tc>
      </w:tr>
      <w:tr>
        <w:tc>
          <w:tcPr>
            <w:tcW w:type="dxa" w:w="2160"/>
          </w:tcPr>
          <w:p>
            <w:r>
              <w:t>BA</w:t>
            </w:r>
          </w:p>
        </w:tc>
        <w:tc>
          <w:tcPr>
            <w:tcW w:type="dxa" w:w="2160"/>
          </w:tcPr>
          <w:p>
            <w:r>
              <w:t>动态寻优、路径规划、参数整定</w:t>
            </w:r>
          </w:p>
        </w:tc>
        <w:tc>
          <w:tcPr>
            <w:tcW w:type="dxa" w:w="2160"/>
          </w:tcPr>
          <w:p>
            <w:r>
              <w:t>局部搜索较好</w:t>
            </w:r>
          </w:p>
        </w:tc>
        <w:tc>
          <w:tcPr>
            <w:tcW w:type="dxa" w:w="2160"/>
          </w:tcPr>
          <w:p>
            <w:r>
              <w:t>参数较多</w:t>
            </w:r>
          </w:p>
        </w:tc>
      </w:tr>
      <w:tr>
        <w:tc>
          <w:tcPr>
            <w:tcW w:type="dxa" w:w="2160"/>
          </w:tcPr>
          <w:p>
            <w:r>
              <w:t>FA</w:t>
            </w:r>
          </w:p>
        </w:tc>
        <w:tc>
          <w:tcPr>
            <w:tcW w:type="dxa" w:w="2160"/>
          </w:tcPr>
          <w:p>
            <w:r>
              <w:t>多峰优化、模糊控制、路径规划</w:t>
            </w:r>
          </w:p>
        </w:tc>
        <w:tc>
          <w:tcPr>
            <w:tcW w:type="dxa" w:w="2160"/>
          </w:tcPr>
          <w:p>
            <w:r>
              <w:t>并行搜索能力强</w:t>
            </w:r>
          </w:p>
        </w:tc>
        <w:tc>
          <w:tcPr>
            <w:tcW w:type="dxa" w:w="2160"/>
          </w:tcPr>
          <w:p>
            <w:r>
              <w:t>高维计算量大</w:t>
            </w:r>
          </w:p>
        </w:tc>
      </w:tr>
      <w:tr>
        <w:tc>
          <w:tcPr>
            <w:tcW w:type="dxa" w:w="2160"/>
          </w:tcPr>
          <w:p>
            <w:r>
              <w:t>CS</w:t>
            </w:r>
          </w:p>
        </w:tc>
        <w:tc>
          <w:tcPr>
            <w:tcW w:type="dxa" w:w="2160"/>
          </w:tcPr>
          <w:p>
            <w:r>
              <w:t>分数阶控制、MPPT、路径优化</w:t>
            </w:r>
          </w:p>
        </w:tc>
        <w:tc>
          <w:tcPr>
            <w:tcW w:type="dxa" w:w="2160"/>
          </w:tcPr>
          <w:p>
            <w:r>
              <w:t>跳出局部能力强</w:t>
            </w:r>
          </w:p>
        </w:tc>
        <w:tc>
          <w:tcPr>
            <w:tcW w:type="dxa" w:w="2160"/>
          </w:tcPr>
          <w:p>
            <w:r>
              <w:t>精细搜索不足</w:t>
            </w:r>
          </w:p>
        </w:tc>
      </w:tr>
      <w:tr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连续控制参数、系统辨识、鲁棒优化</w:t>
            </w:r>
          </w:p>
        </w:tc>
        <w:tc>
          <w:tcPr>
            <w:tcW w:type="dxa" w:w="2160"/>
          </w:tcPr>
          <w:p>
            <w:r>
              <w:t>稳定、精度好</w:t>
            </w:r>
          </w:p>
        </w:tc>
        <w:tc>
          <w:tcPr>
            <w:tcW w:type="dxa" w:w="2160"/>
          </w:tcPr>
          <w:p>
            <w:r>
              <w:t>策略和参数需选择</w:t>
            </w:r>
          </w:p>
        </w:tc>
      </w:tr>
    </w:tbl>
    <w:p>
      <w:pPr>
        <w:spacing w:line="360" w:lineRule="auto"/>
      </w:pPr>
      <w:r>
        <w:rPr>
          <w:sz w:val="24"/>
        </w:rPr>
        <w:t>从控制工程应用角度看，如果任务是连续控制参数整定，PSO、DE、GWO和WOA通常是优先选择；如果是路径规划、任务分配等离散组合问题，ACO更具针对性；如果问题存在明显多峰或局部最优陷阱，可考虑CS、FA或混合改进算法；如果需要处理多目标和复杂约束，GA、DE及其多目标版本更常见。实际项目中，单一仿生算法往往难以同时满足实时性、全局性和精度要求，因此研究热点逐渐转向混合算法、自适应参数机制、约束处理策略、代理模型加速，以及与MPC、强化学习、神经网络、数字孪生平台结合。</w:t>
      </w:r>
    </w:p>
    <w:p>
      <w:pPr>
        <w:spacing w:line="360" w:lineRule="auto"/>
      </w:pPr>
      <w:r>
        <w:rPr>
          <w:sz w:val="24"/>
        </w:rPr>
        <w:t>总体而言，仿生算法在控制领域的价值不在于替代经典控制理论，而在于为复杂控制器设计和参数寻优提供高效工具。经典控制方法提供稳定性、鲁棒性和可解释性基础，仿生优化则负责在复杂性能指标下搜索更优参数。工程落地时应关注三点：第一，合理构造目标函数，将超调量、稳态误差、调节时间、控制能耗、鲁棒裕度和约束惩罚统一表达；第二，结合控制对象特性选择算法，避免盲目追求新算法；第三，通过多次独立运行、统计检验和仿真/实物验证评估结果可靠性。只有把算法机制、控制理论和工程约束结合起来，仿生算法才能真正提升控制系统性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