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eastAsia="黑体"/>
          <w:sz w:val="32"/>
        </w:rPr>
        <w:t>控制领域十大热门仿生算法总结</w:t>
      </w:r>
    </w:p>
    <w:p>
      <w:pPr>
        <w:pStyle w:val="Heading1"/>
      </w:pPr>
      <w:r>
        <w:rPr>
          <w:rFonts w:ascii="黑体" w:hAnsi="黑体" w:eastAsia="黑体"/>
        </w:rPr>
        <w:t>控制领域十大热门仿生算法总结</w:t>
      </w:r>
    </w:p>
    <w:p>
      <w:pPr>
        <w:spacing w:line="360" w:lineRule="auto"/>
      </w:pPr>
      <w:r>
        <w:rPr>
          <w:sz w:val="24"/>
        </w:rPr>
        <w:t>说明：在线检索工具当前不可用，本总结依据控制工程与智能优化领域的常见研究和工程应用经验整理。“热门”主要参考算法在控制器参数整定、模型预测控制优化、路径规划、机器人控制、复杂非线性系统辨识与多目标优化中的使用频率、改进研究活跃度和工程可实现性。</w:t>
      </w:r>
    </w:p>
    <w:p>
      <w:pPr>
        <w:pStyle w:val="Heading2"/>
      </w:pPr>
      <w:r>
        <w:rPr>
          <w:rFonts w:ascii="黑体" w:hAnsi="黑体" w:eastAsia="黑体"/>
        </w:rPr>
        <w:t>一、总体概述</w:t>
      </w:r>
    </w:p>
    <w:p>
      <w:pPr>
        <w:spacing w:line="360" w:lineRule="auto"/>
      </w:pPr>
      <w:r>
        <w:rPr>
          <w:sz w:val="24"/>
        </w:rPr>
        <w:t>控制领域常见问题往往具有非线性、强耦合、约束多、模型不确定和多目标折中等特点。传统解析优化方法在目标函数不可导、存在大量局部极值或模型难以精确建立时，容易受限。仿生算法通过模拟自然界生物进化、群体协作、觅食迁徙等机制，以群体搜索和随机迭代方式寻找近似最优解，因而被广泛用于PID参数整定、模糊控制规则优化、神经网络控制器训练、鲁棒控制参数设计、MPC滚动优化、无人机/移动机器人路径规划以及电机、化工、能源系统控制。其优势是通用性强、对模型依赖较低、容易与其他方法混合；不足是收敛速度、稳定性和参数敏感性仍需关注。</w:t>
      </w:r>
    </w:p>
    <w:p>
      <w:pPr>
        <w:pStyle w:val="Heading2"/>
      </w:pPr>
      <w:r>
        <w:rPr>
          <w:rFonts w:ascii="黑体" w:hAnsi="黑体" w:eastAsia="黑体"/>
        </w:rPr>
        <w:t>二、控制领域较热门的十大仿生算法</w:t>
      </w:r>
    </w:p>
    <w:p>
      <w:pPr>
        <w:pStyle w:val="Heading3"/>
      </w:pPr>
      <w:r>
        <w:rPr>
          <w:rFonts w:ascii="黑体" w:hAnsi="黑体" w:eastAsia="黑体"/>
        </w:rPr>
        <w:t>1. 遗传算法（GA）</w:t>
      </w:r>
    </w:p>
    <w:p>
      <w:pPr>
        <w:spacing w:line="360" w:lineRule="auto"/>
      </w:pPr>
      <w:r>
        <w:rPr>
          <w:sz w:val="24"/>
        </w:rPr>
        <w:t>遗传算法模拟自然选择和遗传进化，通过选择、交叉、变异等操作在解空间中搜索。GA是控制领域最早广泛使用的智能优化方法之一，常用于PID、模糊PID、鲁棒控制器和神经网络控制器的参数寻优。其优点是全局搜索能力较强、编码方式灵活、适合离散与连续混合变量；缺点是计算量较大，后期精细搜索能力一般，容易出现早熟收敛。工程中常与局部搜索、混沌初始化、自适应交叉变异结合以提升性能。</w:t>
      </w:r>
    </w:p>
    <w:p>
      <w:pPr>
        <w:pStyle w:val="Heading3"/>
      </w:pPr>
      <w:r>
        <w:rPr>
          <w:rFonts w:ascii="黑体" w:hAnsi="黑体" w:eastAsia="黑体"/>
        </w:rPr>
        <w:t>2. 粒子群优化算法（PSO）</w:t>
      </w:r>
    </w:p>
    <w:p>
      <w:pPr>
        <w:spacing w:line="360" w:lineRule="auto"/>
      </w:pPr>
      <w:r>
        <w:rPr>
          <w:sz w:val="24"/>
        </w:rPr>
        <w:t>粒子群优化模拟鸟群或鱼群觅食行为，每个粒子根据个体最优和群体最优调整速度与位置。PSO结构简单、参数少、收敛快，是控制参数整定中最常见的算法之一。典型应用包括PID参数优化、永磁同步电机控制、无人机姿态控制、机器人轨迹规划和MPC权重选择。其主要问题是后期容易陷入局部最优，动态复杂系统中需注意适应度函数设计。常见改进包括惯性权重自适应、学习因子调节、混沌PSO、多群体PSO和PSO-DE混合算法。</w:t>
      </w:r>
    </w:p>
    <w:p>
      <w:pPr>
        <w:pStyle w:val="Heading3"/>
      </w:pPr>
      <w:r>
        <w:rPr>
          <w:rFonts w:ascii="黑体" w:hAnsi="黑体" w:eastAsia="黑体"/>
        </w:rPr>
        <w:t>3. 蚁群算法（ACO）</w:t>
      </w:r>
    </w:p>
    <w:p>
      <w:pPr>
        <w:spacing w:line="360" w:lineRule="auto"/>
      </w:pPr>
      <w:r>
        <w:rPr>
          <w:sz w:val="24"/>
        </w:rPr>
        <w:t>蚁群算法源于蚂蚁利用信息素寻找最短路径的行为，适合组合优化和路径搜索。在控制领域，ACO常用于移动机器人路径规划、AGV调度、网络化控制系统路由、离散控制策略选择等问题。它具有分布式搜索、正反馈增强和较好的路径优化能力，但收敛速度较慢，参数设置如信息素挥发系数、启发函数权重会显著影响结果。对于连续控制参数优化，通常需要离散化或与其他连续优化算法结合。</w:t>
      </w:r>
    </w:p>
    <w:p>
      <w:pPr>
        <w:pStyle w:val="Heading3"/>
      </w:pPr>
      <w:r>
        <w:rPr>
          <w:rFonts w:ascii="黑体" w:hAnsi="黑体" w:eastAsia="黑体"/>
        </w:rPr>
        <w:t>4. 人工蜂群算法（ABC）</w:t>
      </w:r>
    </w:p>
    <w:p>
      <w:pPr>
        <w:spacing w:line="360" w:lineRule="auto"/>
      </w:pPr>
      <w:r>
        <w:rPr>
          <w:sz w:val="24"/>
        </w:rPr>
        <w:t>人工蜂群算法模拟蜜蜂采蜜过程，将群体分为雇佣蜂、观察蜂和侦察蜂，通过局部开采与全局探索寻找优质蜜源。ABC在多峰函数优化中表现稳健，对参数要求相对较少，适合控制器增益、神经网络权值、系统辨识参数等优化。它的优点是探索能力较好、不易过早陷入局部最优；不足是收敛精度和速度有时不如PSO。控制应用中常引入精英保留、邻域搜索、反向学习或与梯度方法混合，提高后期收敛精度。</w:t>
      </w:r>
    </w:p>
    <w:p>
      <w:pPr>
        <w:pStyle w:val="Heading3"/>
      </w:pPr>
      <w:r>
        <w:rPr>
          <w:rFonts w:ascii="黑体" w:hAnsi="黑体" w:eastAsia="黑体"/>
        </w:rPr>
        <w:t>5. 差分进化算法（DE）</w:t>
      </w:r>
    </w:p>
    <w:p>
      <w:pPr>
        <w:spacing w:line="360" w:lineRule="auto"/>
      </w:pPr>
      <w:r>
        <w:rPr>
          <w:sz w:val="24"/>
        </w:rPr>
        <w:t>差分进化属于进化计算方法，利用个体差分向量进行变异和交叉，虽然不完全等同于动物仿生，但在智能仿生优化体系中非常常用。DE对连续变量优化能力强，参数少、实现简单、全局搜索效果好，广泛用于PID参数整定、辨识模型参数、鲁棒控制器设计和多目标优化。其关键参数包括缩放因子、交叉概率和种群规模。DE的缺点是对参数和策略有一定敏感性，复杂约束下需配合罚函数、可行性规则或约束修复机制。</w:t>
      </w:r>
    </w:p>
    <w:p>
      <w:pPr>
        <w:pStyle w:val="Heading3"/>
      </w:pPr>
      <w:r>
        <w:rPr>
          <w:rFonts w:ascii="黑体" w:hAnsi="黑体" w:eastAsia="黑体"/>
        </w:rPr>
        <w:t>6. 灰狼优化算法（GWO）</w:t>
      </w:r>
    </w:p>
    <w:p>
      <w:pPr>
        <w:spacing w:line="360" w:lineRule="auto"/>
      </w:pPr>
      <w:r>
        <w:rPr>
          <w:sz w:val="24"/>
        </w:rPr>
        <w:t>灰狼优化算法模拟灰狼群体的等级制度和围猎机制，由α、β、δ狼引导群体搜索。GWO近年来在控制领域非常活跃，常用于电机控制、风电/光伏最大功率点跟踪、机器人路径规划、分数阶PID参数整定等。其优点是结构清晰、参数少、全局探索与局部开发平衡较好；缺点是面对高维复杂问题时仍可能早熟。常见改进包括非线性收敛因子、莱维飞行、混沌映射、多策略融合和与PSO、DE混合。</w:t>
      </w:r>
    </w:p>
    <w:p>
      <w:pPr>
        <w:pStyle w:val="Heading3"/>
      </w:pPr>
      <w:r>
        <w:rPr>
          <w:rFonts w:ascii="黑体" w:hAnsi="黑体" w:eastAsia="黑体"/>
        </w:rPr>
        <w:t>7. 鲸鱼优化算法（WOA）</w:t>
      </w:r>
    </w:p>
    <w:p>
      <w:pPr>
        <w:spacing w:line="360" w:lineRule="auto"/>
      </w:pPr>
      <w:r>
        <w:rPr>
          <w:sz w:val="24"/>
        </w:rPr>
        <w:t>鲸鱼优化算法模拟座头鲸气泡网捕食行为，包括包围猎物、螺旋更新和随机搜索。WOA在控制领域常见于PID/FOPID整定、微电网能量管理、机器人避障、复杂系统辨识等。它实现简单、全局搜索能力较好，但标准WOA在后期易出现种群多样性下降。实际研究中常加入自适应权重、混沌初始化、柯西变异或反向学习，以提高收敛速度和避免局部最优。</w:t>
      </w:r>
    </w:p>
    <w:p>
      <w:pPr>
        <w:pStyle w:val="Heading3"/>
      </w:pPr>
      <w:r>
        <w:rPr>
          <w:rFonts w:ascii="黑体" w:hAnsi="黑体" w:eastAsia="黑体"/>
        </w:rPr>
        <w:t>8. 麻雀搜索算法（SSA）</w:t>
      </w:r>
    </w:p>
    <w:p>
      <w:pPr>
        <w:spacing w:line="360" w:lineRule="auto"/>
      </w:pPr>
      <w:r>
        <w:rPr>
          <w:sz w:val="24"/>
        </w:rPr>
        <w:t>麻雀搜索算法模拟麻雀群体的觅食与反捕食行为，个体分为发现者、加入者和警戒者。SSA提出时间较晚，但在中文控制与优化研究中热度很高，常用于无人机路径规划、电力系统优化、故障诊断特征选择、PID控制和模型参数辨识。它的优点是收敛速度快、搜索机制直观；不足是理论基础与工程稳定性仍在完善，容易依赖改进策略。常见改进包括混沌映射、黄金正弦、莱维飞行、精英反向学习和多种群协同。</w:t>
      </w:r>
    </w:p>
    <w:p>
      <w:pPr>
        <w:pStyle w:val="Heading3"/>
      </w:pPr>
      <w:r>
        <w:rPr>
          <w:rFonts w:ascii="黑体" w:hAnsi="黑体" w:eastAsia="黑体"/>
        </w:rPr>
        <w:t>9. 布谷鸟搜索算法（CS）</w:t>
      </w:r>
    </w:p>
    <w:p>
      <w:pPr>
        <w:spacing w:line="360" w:lineRule="auto"/>
      </w:pPr>
      <w:r>
        <w:rPr>
          <w:sz w:val="24"/>
        </w:rPr>
        <w:t>布谷鸟搜索算法模拟布谷鸟寄生繁殖行为，并引入莱维飞行实现大范围随机搜索。CS适合连续优化和多峰问题，在控制领域用于控制器参数寻优、轨迹规划、负荷频率控制和系统辨识。莱维飞行使其具备较强跳出局部最优的能力，但算法参数和步长设置会影响稳定性。工程中常与局部搜索、混沌初始化或多目标机制结合，以提高收敛精度和可重复性。</w:t>
      </w:r>
    </w:p>
    <w:p>
      <w:pPr>
        <w:pStyle w:val="Heading3"/>
      </w:pPr>
      <w:r>
        <w:rPr>
          <w:rFonts w:ascii="黑体" w:hAnsi="黑体" w:eastAsia="黑体"/>
        </w:rPr>
        <w:t>10. 萤火虫算法（FA）</w:t>
      </w:r>
    </w:p>
    <w:p>
      <w:pPr>
        <w:spacing w:line="360" w:lineRule="auto"/>
      </w:pPr>
      <w:r>
        <w:rPr>
          <w:sz w:val="24"/>
        </w:rPr>
        <w:t>萤火虫算法模拟萤火虫发光吸引行为，个体亮度对应适应度，吸引度随距离衰减。FA适合非线性多峰优化，在控制领域可用于PID整定、传感器部署、机器人路径规划和神经网络训练。其优点是多点并行搜索和局部聚集能力较强；缺点是参数较多，计算复杂度较高，且高维问题中可能收敛缓慢。常用改进包括自适应吸引度、随机步长衰减、混沌扰动和混合局部搜索。</w:t>
      </w:r>
    </w:p>
    <w:p>
      <w:pPr>
        <w:pStyle w:val="Heading2"/>
      </w:pPr>
      <w:r>
        <w:rPr>
          <w:rFonts w:ascii="黑体" w:hAnsi="黑体" w:eastAsia="黑体"/>
        </w:rPr>
        <w:t>三、典型应用场景与选型建议</w:t>
      </w:r>
    </w:p>
    <w:p>
      <w:pPr>
        <w:spacing w:line="360" w:lineRule="auto"/>
      </w:pPr>
      <w:r>
        <w:rPr>
          <w:sz w:val="24"/>
        </w:rPr>
        <w:t>在PID或分数阶PID整定中，PSO、GA、DE、GWO、WOA和SSA使用较多，适合以超调量、调节时间、稳态误差、控制能耗等指标构建综合适应度函数。若对象模型不精确，可结合仿真平台进行闭环性能评价。路径规划与调度类问题中，ACO、GWO、SSA、CS和FA较常见，需重点处理障碍物约束、路径平滑性和实时性。系统辨识与神经网络控制器训练中，DE、PSO、ABC和GA表现稳定，适合连续参数优化。对于MPC等在线控制问题，仿生算法的计算时间是关键，应采用小种群、并行计算、热启动或离线优化控制器参数，避免影响实时闭环。</w:t>
      </w:r>
    </w:p>
    <w:p>
      <w:pPr>
        <w:spacing w:line="360" w:lineRule="auto"/>
      </w:pPr>
      <w:r>
        <w:rPr>
          <w:sz w:val="24"/>
        </w:rPr>
        <w:t>选型时可遵循以下思路：若追求简单快速，优先考虑PSO、GWO和WOA；若问题是连续高维参数优化，可考虑DE、PSO或混合算法；若是离散路径和组合调度，ACO更有优势；若担心陷入局部最优，可考虑ABC、CS或带莱维飞行/混沌机制的改进算法；若希望跟进近年热点，SSA、GWO、WOA相关改进研究较多。需要注意的是，仿生算法没有绝对最优，性能高度依赖目标函数、约束处理、参数设置和仿真模型真实性。</w:t>
      </w:r>
    </w:p>
    <w:p>
      <w:pPr>
        <w:pStyle w:val="Heading2"/>
      </w:pPr>
      <w:r>
        <w:rPr>
          <w:rFonts w:ascii="黑体" w:hAnsi="黑体" w:eastAsia="黑体"/>
        </w:rPr>
        <w:t>四、发展趋势</w:t>
      </w:r>
    </w:p>
    <w:p>
      <w:pPr>
        <w:spacing w:line="360" w:lineRule="auto"/>
      </w:pPr>
      <w:r>
        <w:rPr>
          <w:sz w:val="24"/>
        </w:rPr>
        <w:t>当前控制领域仿生算法的发展趋势主要包括四方面。第一，混合化：将PSO、DE、GWO等算法与局部搜索、梯度优化、强化学习或模型预测控制结合，兼顾全局搜索和快速收敛。第二，多目标化：同时优化动态性能、能耗、鲁棒性和执行器饱和等指标，采用Pareto前沿辅助决策。第三，约束与实时化：面向实际控制系统的输入限幅、安全约束和实时计算需求，设计更高效的并行实现与可行解修复策略。第四，理论与可解释性：加强收敛性、稳定性和闭环安全分析，避免算法只在仿真指标上表现良好而难以工程落地。</w:t>
      </w:r>
    </w:p>
    <w:p>
      <w:pPr>
        <w:pStyle w:val="Heading2"/>
      </w:pPr>
      <w:r>
        <w:rPr>
          <w:rFonts w:ascii="黑体" w:hAnsi="黑体" w:eastAsia="黑体"/>
        </w:rPr>
        <w:t>五、结论</w:t>
      </w:r>
    </w:p>
    <w:p>
      <w:pPr>
        <w:spacing w:line="360" w:lineRule="auto"/>
      </w:pPr>
      <w:r>
        <w:rPr>
          <w:sz w:val="24"/>
        </w:rPr>
        <w:t>综合来看，控制领域较热门的十大仿生算法可概括为GA、PSO、ACO、ABC、DE、GWO、WOA、SSA、CS和FA。其中PSO、GA、DE属于经典主力，GWO、WOA、SSA是近年高频热点，ACO在路径规划和离散调度中优势突出，ABC、CS、FA则常作为增强全局搜索和避免局部最优的选择。实际应用时不应只比较算法名称，而应围绕控制目标、约束条件、实时性要求和鲁棒性指标设计适应度函数，并通过多次独立实验、统计检验和实际对象验证来判断算法是否真正有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