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 xml:space="preserve">The </w:t>
      </w:r>
      <w:r>
        <w:rPr>
          <w:rFonts w:ascii="Arial" w:hAnsi="Arial"/>
          <w:b/>
          <w:bCs/>
          <w:color w:val="000000"/>
          <w:sz w:val="21"/>
          <w:szCs w:val="21"/>
        </w:rPr>
        <w:t>file system manager</w:t>
      </w:r>
      <w:r>
        <w:rPr>
          <w:rFonts w:ascii="Arial" w:hAnsi="Arial"/>
          <w:b/>
          <w:bCs/>
          <w:color w:val="000000"/>
          <w:sz w:val="21"/>
          <w:szCs w:val="21"/>
        </w:rPr>
        <w:t xml:space="preserve"> is a node-</w:t>
      </w:r>
      <w:r>
        <w:rPr>
          <w:rFonts w:ascii="Arial" w:hAnsi="Arial"/>
          <w:b/>
          <w:bCs/>
          <w:color w:val="000000"/>
          <w:sz w:val="21"/>
          <w:szCs w:val="21"/>
        </w:rPr>
        <w:t xml:space="preserve">red </w:t>
      </w:r>
      <w:r>
        <w:rPr>
          <w:rFonts w:ascii="Arial" w:hAnsi="Arial"/>
          <w:b/>
          <w:bCs/>
          <w:color w:val="000000"/>
          <w:sz w:val="21"/>
          <w:szCs w:val="21"/>
        </w:rPr>
        <w:t xml:space="preserve">custom node to </w:t>
      </w:r>
      <w:r>
        <w:rPr>
          <w:rFonts w:ascii="Arial" w:hAnsi="Arial"/>
          <w:b/>
          <w:bCs/>
          <w:color w:val="000000"/>
          <w:sz w:val="21"/>
          <w:szCs w:val="21"/>
        </w:rPr>
        <w:t>handle most of the file system operations</w:t>
      </w:r>
      <w:r>
        <w:rPr>
          <w:rFonts w:ascii="Arial" w:hAnsi="Arial"/>
          <w:b/>
          <w:bCs/>
          <w:color w:val="000000"/>
          <w:sz w:val="21"/>
          <w:szCs w:val="21"/>
        </w:rPr>
        <w:t>:</w:t>
      </w:r>
    </w:p>
    <w:p>
      <w:pPr>
        <w:pStyle w:val="Normal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</w:r>
    </w:p>
    <w:p>
      <w:pPr>
        <w:pStyle w:val="Normal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- This node is not on a npm repo so install the node by putting the folder </w:t>
      </w:r>
      <w:r>
        <w:rPr>
          <w:rFonts w:ascii="Arial" w:hAnsi="Arial"/>
          <w:color w:val="000000"/>
          <w:sz w:val="21"/>
          <w:szCs w:val="21"/>
        </w:rPr>
        <w:t>node-red-fsmanager</w:t>
      </w:r>
      <w:r>
        <w:rPr>
          <w:rFonts w:ascii="Arial" w:hAnsi="Arial"/>
          <w:color w:val="000000"/>
          <w:sz w:val="21"/>
          <w:szCs w:val="21"/>
        </w:rPr>
        <w:t xml:space="preserve"> inside the root of your node-red installation at  .nodered/node_modules/</w:t>
      </w:r>
    </w:p>
    <w:p>
      <w:pPr>
        <w:pStyle w:val="Normal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- Then go inside the </w:t>
      </w:r>
      <w:r>
        <w:rPr>
          <w:rFonts w:ascii="Arial" w:hAnsi="Arial"/>
          <w:color w:val="000000"/>
          <w:sz w:val="21"/>
          <w:szCs w:val="21"/>
        </w:rPr>
        <w:t>node-red-fsmanager</w:t>
      </w:r>
      <w:r>
        <w:rPr>
          <w:rFonts w:ascii="Arial" w:hAnsi="Arial"/>
          <w:color w:val="000000"/>
          <w:sz w:val="21"/>
          <w:szCs w:val="21"/>
        </w:rPr>
        <w:t xml:space="preserve"> folder and run npm I to install the module.</w:t>
      </w:r>
    </w:p>
    <w:p>
      <w:pPr>
        <w:pStyle w:val="Normal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- Restart node-red</w:t>
      </w:r>
    </w:p>
    <w:p>
      <w:pPr>
        <w:pStyle w:val="Normal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</w:r>
    </w:p>
    <w:p>
      <w:pPr>
        <w:pStyle w:val="Normal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How to use the node:</w:t>
      </w:r>
    </w:p>
    <w:p>
      <w:pPr>
        <w:pStyle w:val="Normal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</w:r>
    </w:p>
    <w:p>
      <w:pPr>
        <w:pStyle w:val="Normal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This node expects the a msg.payload that will contain an object the necessary data to perform a file system operation and for every call the data described below is mandatory:</w:t>
      </w:r>
    </w:p>
    <w:p>
      <w:pPr>
        <w:pStyle w:val="Normal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</w:r>
    </w:p>
    <w:p>
      <w:pPr>
        <w:pStyle w:val="Normal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 xml:space="preserve">!!! IMPORTANTE  - </w:t>
      </w:r>
      <w:r>
        <w:rPr>
          <w:rFonts w:ascii="Arial" w:hAnsi="Arial"/>
          <w:color w:val="000000"/>
          <w:sz w:val="21"/>
          <w:szCs w:val="21"/>
        </w:rPr>
        <w:t xml:space="preserve"> in order to keep your file system safe guarded it’s </w:t>
      </w:r>
      <w:r>
        <w:rPr>
          <w:rFonts w:ascii="Arial" w:hAnsi="Arial"/>
          <w:color w:val="000000"/>
          <w:sz w:val="21"/>
          <w:szCs w:val="21"/>
        </w:rPr>
        <w:t>important</w:t>
      </w:r>
      <w:r>
        <w:rPr>
          <w:rFonts w:ascii="Arial" w:hAnsi="Arial"/>
          <w:color w:val="000000"/>
          <w:sz w:val="21"/>
          <w:szCs w:val="21"/>
        </w:rPr>
        <w:t xml:space="preserve"> to understand the need and importance of the key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"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fileSystemPath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".  The  fileSystemPath is were do you want to establish the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root path for your file manager node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, so that this way you can target a root path that is not dangerous to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your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server.</w:t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r>
    </w:p>
    <w:p>
      <w:pPr>
        <w:pStyle w:val="Normal"/>
        <w:widowControl/>
        <w:spacing w:before="0" w:after="150"/>
        <w:ind w:left="0" w:right="0" w:hanging="0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For the sake of example of this manual will going to set root of the file system to the user </w:t>
      </w: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1"/>
          <w:szCs w:val="21"/>
        </w:rPr>
        <w:t>/home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 folder</w:t>
      </w:r>
    </w:p>
    <w:p>
      <w:pPr>
        <w:pStyle w:val="TextBody"/>
        <w:widowControl/>
        <w:pBdr/>
        <w:spacing w:lineRule="atLeast" w:line="300" w:before="0" w:after="150"/>
        <w:ind w:left="0" w:right="0" w:hanging="0"/>
        <w:rPr>
          <w:rFonts w:ascii="Arial" w:hAnsi="Arial"/>
          <w:b/>
          <w:b/>
          <w:bCs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1"/>
          <w:szCs w:val="21"/>
        </w:rPr>
        <w:t>"fileSystemPath" : "/home"</w:t>
      </w:r>
    </w:p>
    <w:p>
      <w:pPr>
        <w:pStyle w:val="TextBody"/>
        <w:widowControl/>
        <w:pBdr/>
        <w:spacing w:lineRule="atLeast" w:line="300" w:before="0" w:after="150"/>
        <w:ind w:left="0" w:right="0" w:hanging="0"/>
        <w:rPr>
          <w:rFonts w:ascii="Arial" w:hAnsi="Arial"/>
          <w:b/>
          <w:b/>
          <w:bCs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1"/>
          <w:szCs w:val="21"/>
        </w:rPr>
      </w:r>
    </w:p>
    <w:p>
      <w:pPr>
        <w:pStyle w:val="Normal"/>
        <w:widowControl/>
        <w:spacing w:before="0" w:after="150"/>
        <w:ind w:left="0" w:right="0" w:hanging="0"/>
        <w:rPr>
          <w:rFonts w:ascii="Arial" w:hAnsi="Arial"/>
          <w:sz w:val="21"/>
          <w:szCs w:val="21"/>
        </w:rPr>
      </w:pP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  <w:szCs w:val="21"/>
        </w:rPr>
        <w:t>The inbound msg should be formated like the examples below: </w:t>
      </w:r>
      <w:r>
        <w:rPr>
          <w:rStyle w:val="SourceText"/>
          <w:rFonts w:ascii="Arial" w:hAnsi="Arial"/>
          <w:b/>
          <w:i w:val="false"/>
          <w:caps w:val="false"/>
          <w:smallCaps w:val="false"/>
          <w:color w:val="AD1625"/>
          <w:spacing w:val="0"/>
          <w:sz w:val="21"/>
          <w:szCs w:val="21"/>
          <w:highlight w:val="blue"/>
          <w:bdr w:val="single" w:sz="2" w:space="1" w:color="E1E1E8"/>
        </w:rPr>
        <w:t>msg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  <w:szCs w:val="21"/>
        </w:rPr>
        <w:t> containing: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00" w:before="0" w:after="150"/>
        <w:ind w:left="375" w:right="0" w:hanging="0"/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  <w:szCs w:val="21"/>
        </w:rPr>
        <w:t>List from the storage root folder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00" w:before="0" w:after="150"/>
        <w:ind w:left="375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{"fileSystemPath" : "/home","fsop":"listAll"} </w:t>
      </w:r>
    </w:p>
    <w:p>
      <w:pPr>
        <w:pStyle w:val="TextBody"/>
        <w:widowControl/>
        <w:pBdr/>
        <w:spacing w:lineRule="atLeast" w:line="300" w:before="0" w:after="15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ab/>
        <w:t>this will list the contents of the entire file system assuming that root is /home</w:t>
      </w:r>
    </w:p>
    <w:p>
      <w:pPr>
        <w:pStyle w:val="TextBody"/>
        <w:widowControl/>
        <w:pBdr/>
        <w:spacing w:lineRule="atLeast" w:line="300" w:before="0" w:after="15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00" w:before="0" w:after="150"/>
        <w:ind w:left="375" w:hanging="0"/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  <w:szCs w:val="21"/>
        </w:rPr>
        <w:t>List the selected folder from the listhPath relative to the fileSystemPath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00" w:before="0" w:after="150"/>
        <w:ind w:left="375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{"fileSystemPath" : "/home","fsop":"listDir", "listPath":"path/to/list"}</w:t>
      </w:r>
    </w:p>
    <w:p>
      <w:pPr>
        <w:pStyle w:val="TextBody"/>
        <w:widowControl/>
        <w:pBdr/>
        <w:spacing w:lineRule="atLeast" w:line="300" w:before="0" w:after="15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ab/>
        <w:t xml:space="preserve">this will list the contents of a specific folder assuming that root is /home, so in the case of this </w:t>
        <w:tab/>
        <w:t>example you’ll be listing the contents of /home/path/to/list.</w:t>
      </w:r>
    </w:p>
    <w:p>
      <w:pPr>
        <w:pStyle w:val="TextBody"/>
        <w:widowControl/>
        <w:pBdr/>
        <w:spacing w:lineRule="atLeast" w:line="300" w:before="0" w:after="15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00" w:before="0" w:after="150"/>
        <w:ind w:left="375" w:hanging="0"/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  <w:szCs w:val="21"/>
        </w:rPr>
        <w:t>Create a folder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00" w:before="0" w:after="150"/>
        <w:ind w:left="375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{"fileSystemPath" : "/home","fsop":"createDir", "dirPath":"path/to/newfolder"}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00" w:before="0" w:after="150"/>
        <w:ind w:left="375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ab/>
        <w:t xml:space="preserve">this will create a  folder assuming that root is /home, so in the case of this example you’ll be  </w:t>
        <w:tab/>
        <w:t>creating the folder newfolder  at  /home/path/to/newfolder.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00" w:before="0" w:after="150"/>
        <w:ind w:left="375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00" w:before="0" w:after="150"/>
        <w:ind w:left="375" w:hanging="0"/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  <w:szCs w:val="21"/>
        </w:rPr>
        <w:t>Remove an object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00" w:before="0" w:after="150"/>
        <w:ind w:left="375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{"fileSystemPath" : "/home","fsop":"removeObject", "removePath":"path/to/object"}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00" w:before="0" w:after="150"/>
        <w:ind w:left="375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ab/>
        <w:t xml:space="preserve">this will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remove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 a  folder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or a file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assuming that root is /home, so in the case of this example </w:t>
        <w:tab/>
        <w:t xml:space="preserve">you’ll be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removing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 the folder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or file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called object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  at  /home/path/to/object.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00" w:before="0" w:after="150"/>
        <w:ind w:left="375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00" w:before="0" w:after="150"/>
        <w:ind w:left="375" w:hanging="0"/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  <w:szCs w:val="21"/>
        </w:rPr>
        <w:t>Rename an object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00" w:before="0" w:after="150"/>
        <w:ind w:left="375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{"fileSystemPath" : "/home","fsop":"renameObject", "renameFrom":"path/to/object", "renameTo":"object-new-name"}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00" w:before="0" w:after="150"/>
        <w:ind w:left="375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    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this will rename a  folder or a file assuming that root is /home, so in the case of this example y</w:t>
        <w:tab/>
        <w:t xml:space="preserve">ou’ll be renaming the folder or file called object  at path/to/object to  object-new-name, so in this </w:t>
        <w:tab/>
        <w:t>case the result would be a file or folder called  object-new-name at /home/path/to/ object- new-</w:t>
        <w:tab/>
        <w:t>name.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00" w:before="0" w:after="150"/>
        <w:ind w:left="375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00" w:before="0" w:after="150"/>
        <w:ind w:left="375" w:hanging="0"/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  <w:szCs w:val="21"/>
        </w:rPr>
        <w:t>Move an object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00" w:before="0" w:after="150"/>
        <w:ind w:left="375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{"fileSystemPath" : "/home","fsop":"moveObject", "moveFrom":"path/to/object", "moveTo":"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new-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path/to/object"}</w:t>
      </w:r>
    </w:p>
    <w:p>
      <w:pPr>
        <w:pStyle w:val="TextBody"/>
        <w:widowControl/>
        <w:pBdr/>
        <w:spacing w:lineRule="atLeast" w:line="300" w:before="0" w:after="15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this will move a  folder or a file assuming that root is /home, so in the case of this example </w:t>
        <w:tab/>
        <w:t xml:space="preserve">you’ll be moving the folder or file called object at path/to/object to new-path/to/object, so in         </w:t>
        <w:tab/>
        <w:t xml:space="preserve">this case the result would be that the file or folder called object at /home/path/to/object would </w:t>
        <w:tab/>
        <w:t>be moved to /home/new-path/to/object.</w:t>
      </w:r>
    </w:p>
    <w:p>
      <w:pPr>
        <w:pStyle w:val="TextBody"/>
        <w:widowControl/>
        <w:pBdr/>
        <w:spacing w:lineRule="atLeast" w:line="300" w:before="0" w:after="15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00" w:before="0" w:after="150"/>
        <w:ind w:left="375" w:hanging="0"/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  <w:szCs w:val="21"/>
        </w:rPr>
        <w:t>Copy an object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00" w:before="0" w:after="150"/>
        <w:ind w:left="375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{"fileSystemPath" : "/home","fsop":"copyObject", "copyFrom":"path/to/object", "copyTo":"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new-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path/to/object"}</w:t>
      </w:r>
    </w:p>
    <w:p>
      <w:pPr>
        <w:pStyle w:val="TextBody"/>
        <w:widowControl/>
        <w:pBdr/>
        <w:spacing w:lineRule="atLeast" w:line="300" w:before="0" w:after="15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ab/>
        <w:t xml:space="preserve">this will copy a  folder or a file assuming that root is /home, so in the case of this example </w:t>
        <w:tab/>
        <w:t xml:space="preserve">you’ll be copying the folder or file called object  at path/to/object to new-path/to/object, so in         </w:t>
        <w:tab/>
        <w:t xml:space="preserve">this case the result would be that the file or folder called object at /home/path/to/object would </w:t>
        <w:tab/>
        <w:t>be copied to /home/new-path/to/object.</w:t>
      </w:r>
    </w:p>
    <w:p>
      <w:pPr>
        <w:pStyle w:val="TextBody"/>
        <w:widowControl/>
        <w:pBdr/>
        <w:spacing w:lineRule="atLeast" w:line="300" w:before="0" w:after="15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00" w:before="0" w:after="150"/>
        <w:ind w:left="375" w:hanging="0"/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  <w:szCs w:val="21"/>
        </w:rPr>
        <w:t>Read a file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00" w:before="0" w:after="150"/>
        <w:ind w:left="375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{"fileSystemPath" : "/home","fsop":"readFile", "filePath":"path/to/file"}</w:t>
      </w:r>
    </w:p>
    <w:p>
      <w:pPr>
        <w:pStyle w:val="TextBody"/>
        <w:widowControl/>
        <w:pBdr/>
        <w:spacing w:lineRule="atLeast" w:line="300" w:before="0" w:after="15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ab/>
        <w:t xml:space="preserve">this will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read the contents of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 a 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file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 assuming that root is /home, so in the case of this example </w:t>
        <w:tab/>
        <w:t xml:space="preserve">you’ll be 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reading the contents of the file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at  /home/path/to/file.</w:t>
      </w:r>
    </w:p>
    <w:p>
      <w:pPr>
        <w:pStyle w:val="TextBody"/>
        <w:widowControl/>
        <w:pBdr/>
        <w:spacing w:lineRule="atLeast" w:line="300" w:before="0" w:after="15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00" w:before="0" w:after="150"/>
        <w:ind w:left="375" w:hanging="0"/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  <w:szCs w:val="21"/>
        </w:rPr>
        <w:t>Write to a file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00" w:before="0" w:after="150"/>
        <w:ind w:left="375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{"fileSystemPath" : "/home","fsop":"writeFile", "filePath":"path/to/file", "fileData":"hello world!"}</w:t>
      </w:r>
    </w:p>
    <w:p>
      <w:pPr>
        <w:pStyle w:val="TextBody"/>
        <w:widowControl/>
        <w:pBdr/>
        <w:spacing w:lineRule="atLeast" w:line="300" w:before="0" w:after="15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this will write the content to  a  file assuming that root is /home, so in the case of this example </w:t>
        <w:tab/>
        <w:t>you’ll be  writing the text "hello world!" to the file at  /home/path/to/file.</w:t>
      </w:r>
    </w:p>
    <w:p>
      <w:pPr>
        <w:pStyle w:val="TextBody"/>
        <w:widowControl/>
        <w:spacing w:before="0" w:after="150"/>
        <w:ind w:left="0" w:right="0" w:hanging="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TextBody"/>
        <w:widowControl/>
        <w:spacing w:before="0" w:after="150"/>
        <w:ind w:left="0" w:right="0" w:hanging="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TextBody"/>
        <w:widowControl/>
        <w:spacing w:before="0" w:after="150"/>
        <w:ind w:left="0" w:right="0" w:hanging="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TextBody"/>
        <w:widowControl/>
        <w:spacing w:before="0" w:after="150"/>
        <w:ind w:left="0" w:right="0" w:hanging="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TextBody"/>
        <w:widowControl/>
        <w:spacing w:before="0" w:after="150"/>
        <w:ind w:left="0" w:right="0" w:hanging="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How to use the examples:</w:t>
      </w:r>
    </w:p>
    <w:p>
      <w:pPr>
        <w:pStyle w:val="TextBody"/>
        <w:widowControl/>
        <w:spacing w:before="0" w:after="150"/>
        <w:ind w:left="0" w:right="0" w:hanging="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- drag and drop the  </w:t>
      </w:r>
      <w:r>
        <w:rPr>
          <w:rFonts w:ascii="Arial" w:hAnsi="Arial"/>
          <w:color w:val="000000"/>
          <w:sz w:val="21"/>
          <w:szCs w:val="21"/>
        </w:rPr>
        <w:t xml:space="preserve">fs-test-folders </w:t>
      </w:r>
      <w:r>
        <w:rPr>
          <w:rFonts w:ascii="Arial" w:hAnsi="Arial"/>
          <w:color w:val="000000"/>
          <w:sz w:val="21"/>
          <w:szCs w:val="21"/>
        </w:rPr>
        <w:t>at the root you have choose to your file system, in the case of our example we have choosen /home.</w:t>
      </w:r>
    </w:p>
    <w:p>
      <w:pPr>
        <w:pStyle w:val="TextBody"/>
        <w:widowControl/>
        <w:spacing w:before="0" w:after="150"/>
        <w:ind w:left="0" w:right="0" w:hanging="0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- Import the flows into node red and run trough them.</w:t>
      </w:r>
    </w:p>
    <w:p>
      <w:pPr>
        <w:pStyle w:val="Normal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Please refer to the </w:t>
      </w:r>
      <w:r>
        <w:rPr>
          <w:rFonts w:ascii="Arial" w:hAnsi="Arial"/>
          <w:color w:val="000000"/>
          <w:sz w:val="21"/>
          <w:szCs w:val="21"/>
        </w:rPr>
        <w:t>example-flow.json</w:t>
      </w:r>
      <w:r>
        <w:rPr>
          <w:rFonts w:ascii="Arial" w:hAnsi="Arial"/>
          <w:color w:val="000000"/>
          <w:sz w:val="21"/>
          <w:szCs w:val="21"/>
        </w:rPr>
        <w:t xml:space="preserve"> </w:t>
      </w:r>
      <w:r>
        <w:rPr>
          <w:rFonts w:ascii="Arial" w:hAnsi="Arial"/>
          <w:color w:val="000000"/>
          <w:sz w:val="21"/>
          <w:szCs w:val="21"/>
        </w:rPr>
        <w:t>and use the fs-test-folders folder at the node-red-fsmanager folder for the examples.</w:t>
      </w:r>
    </w:p>
    <w:p>
      <w:pPr>
        <w:pStyle w:val="Normal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KR, Bruno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LibreOffice/5.1.2.2$MacOSX_X86_64 LibreOffice_project/d3bf12ecb743fc0d20e0be0c58ca359301eb705f</Application>
  <Pages>3</Pages>
  <Words>680</Words>
  <Characters>3679</Characters>
  <CharactersWithSpaces>4364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2018-11-29T12:01:39Z</dcterms:created>
  <dc:creator/>
  <dc:description/>
  <dc:language>en-US</dc:language>
  <cp:lastModifiedBy/>
  <dcterms:modified xsi:type="dcterms:W3CDTF">2018-11-30T12:44:07Z</dcterms:modified>
  <cp:revision>11</cp:revision>
  <dc:subject/>
  <dc:title/>
</cp:coreProperties>
</file>