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4"/>
        </w:rPr>
        <w:t>BÁO CÁO</w:t>
        <w:br/>
        <w:t>Sử Dụng AI Có Trách Nhiệm</w:t>
        <w:br/>
        <w:t>Trong Học Tập và Nghiên Cứu</w:t>
      </w:r>
    </w:p>
    <w:p>
      <w:pPr>
        <w:jc w:val="center"/>
      </w:pPr>
      <w:r>
        <w:rPr>
          <w:color w:val="787878"/>
          <w:sz w:val="22"/>
        </w:rPr>
        <w:t>Ngày: 23/05/2026</w:t>
      </w:r>
    </w:p>
    <w:p>
      <w:r>
        <w:br w:type="page"/>
      </w:r>
    </w:p>
    <w:p>
      <w:pPr>
        <w:pStyle w:val="Heading1"/>
      </w:pPr>
      <w:r>
        <w:rPr>
          <w:color w:val="003366"/>
        </w:rPr>
        <w:t>Phần 1: Nghiên cứu Chính sách AI của Trường Đại học</w:t>
      </w:r>
    </w:p>
    <w:p>
      <w:pPr>
        <w:pStyle w:val="Heading2"/>
      </w:pPr>
      <w:r>
        <w:rPr>
          <w:color w:val="003366"/>
        </w:rPr>
        <w:t>1.1 Đại học Quốc gia Hà Nội (VNU)</w:t>
      </w:r>
    </w:p>
    <w:p>
      <w:r>
        <w:t>Đại học Quốc gia Hà Nội là một trong những đại học đầu tiên tại Việt Nam ban hành các hướng dẫn chính thức về sử dụng AI trong học thuật. Các điểm chính trong chính sách:</w:t>
        <w:br/>
        <w:br/>
        <w:t>• AI là công cụ hỗ trợ, không thay thế tư duy và năng lực học thuật của người học</w:t>
        <w:br/>
        <w:t>• Sinh viên phải khai báo việc sử dụng AI trong các bài tập, luận văn, báo cáo</w:t>
        <w:br/>
        <w:t>• Công cụ AI được xem như một nguồn tham khảo, cần được trích dẫn theo quy định</w:t>
        <w:br/>
        <w:t>• Cấm sử dụng AI để tạo toàn bộ nội dung bài thi, bài luận và nộp dưới danh nghĩa bản thân</w:t>
        <w:br/>
        <w:t>• Vi phạm chính sách AI bị coi là gian lận học thuật, xử lý theo quy chế đào tạo</w:t>
      </w:r>
    </w:p>
    <w:p>
      <w:pPr>
        <w:pStyle w:val="Heading2"/>
      </w:pPr>
      <w:r>
        <w:rPr>
          <w:color w:val="003366"/>
        </w:rPr>
        <w:t>1.2 Đại học FPT</w:t>
      </w:r>
    </w:p>
    <w:p>
      <w:r>
        <w:t>Đại học FPT có cách tiếp cận cởi mở hơn với AI, phù hợp với định hướng công nghệ:</w:t>
        <w:br/>
        <w:br/>
        <w:t>• AI là công cụ tất yếu; sinh viên được khuyến khích sử dụng AI thành thạo</w:t>
        <w:br/>
        <w:t>• Yêu cầu sinh viên ghi rõ phần nào do AI hỗ trợ và công cụ AI nào đã dùng</w:t>
        <w:br/>
        <w:t>• Điều chỉnh phương pháp đánh giá: tập trung vào tư duy phản biện, phân tích, sáng tạo</w:t>
        <w:br/>
        <w:t>• Tổ chức các khóa học về AI literacy cho sinh viên và giảng viên</w:t>
        <w:br/>
        <w:t>• Sử dụng AI không khai báo bị coi là vi phạm quy chế thi cử</w:t>
      </w:r>
    </w:p>
    <w:p>
      <w:pPr>
        <w:pStyle w:val="Heading2"/>
      </w:pPr>
      <w:r>
        <w:rPr>
          <w:color w:val="003366"/>
        </w:rPr>
        <w:t>1.3 Đại học Bách Khoa Hà Nội và Đại học Kinh tế Quốc dân</w:t>
      </w:r>
    </w:p>
    <w:p>
      <w:r>
        <w:t>HUST: Yêu cầu khai báo AI trong đồ án, luận văn; cấm sử dụng AI cho các bài kiểm tra cá nhân; khuyến khích sử dụng AI trong nghiên cứu với điều kiện kiểm chứng kết quả.</w:t>
        <w:br/>
        <w:br/>
        <w:t>NEU: Ban hành "Hướng dẫn tạm thời về sử dụng AI trong giảng dạy, học tập và nghiên cứu" (tháng 3/2024); phân loại rõ các mức độ cho phép: xanh (được phép), vàng (có điều kiện), đỏ (cấm).</w:t>
      </w:r>
    </w:p>
    <w:p>
      <w:r>
        <w:br w:type="page"/>
      </w:r>
    </w:p>
    <w:p>
      <w:pPr>
        <w:pStyle w:val="Heading1"/>
      </w:pPr>
      <w:r>
        <w:rPr>
          <w:color w:val="003366"/>
        </w:rPr>
        <w:t>Phần 2: Nhiệm vụ Học tập với sự Hỗ trợ của AI</w:t>
      </w:r>
    </w:p>
    <w:p>
      <w:pPr>
        <w:pStyle w:val="Heading2"/>
      </w:pPr>
      <w:r>
        <w:rPr>
          <w:color w:val="003366"/>
        </w:rPr>
        <w:t>2.1 Nhiệm vụ được chọn</w:t>
      </w:r>
    </w:p>
    <w:p>
      <w:r>
        <w:t>Nhiệm vụ: Tổng hợp tài liệu nghiên cứu về "Ảnh hưởng của vi nhựa (Microplastics) đến hệ sinh thái biển"</w:t>
        <w:br/>
        <w:br/>
        <w:t>Mục tiêu: Tổng quan 5 bài báo khoa học, so sánh phương pháp và kết quả, rút ra nhận xét.</w:t>
      </w:r>
    </w:p>
    <w:p>
      <w:pPr>
        <w:pStyle w:val="Heading2"/>
      </w:pPr>
      <w:r>
        <w:rPr>
          <w:color w:val="003366"/>
        </w:rPr>
        <w:t>2.2 Quy trình thực hiện và các Prompt</w:t>
      </w:r>
    </w:p>
    <w:p>
      <w:r>
        <w:t>Bước 1 — Xác định hướng tiếp cận</w:t>
      </w:r>
    </w:p>
    <w:p>
      <w:r>
        <w:rPr>
          <w:b/>
        </w:rPr>
        <w:t xml:space="preserve">Prompt: </w:t>
      </w:r>
      <w:r>
        <w:t>"Tôi cần tổng quan tài liệu về ảnh hưởng của vi nhựa đến hệ sinh thái biển. Hãy đề xuất kế hoạch tìm kiếm."</w:t>
      </w:r>
    </w:p>
    <w:p>
      <w:r>
        <w:t>Đầu ra AI: Đề xuất 3 bước: Consensus.ai → PubMed → Semantic Scholar, với từ khóa: "microplastics marine ecosystems", "trophic transfer microplastics", "microplastics toxicity fish"</w:t>
        <w:br/>
        <w:br/>
        <w:t>Đánh giá: Kế hoạch hợp lý. Bổ sung thêm Bing để dự phòng khi Google Scholar bị chặn.</w:t>
      </w:r>
    </w:p>
    <w:p>
      <w:r>
        <w:t>Bước 2 — Tổng quan nhanh bằng Consensus</w:t>
      </w:r>
    </w:p>
    <w:p>
      <w:r>
        <w:rPr>
          <w:b/>
        </w:rPr>
        <w:t xml:space="preserve">Prompt: </w:t>
      </w:r>
      <w:r>
        <w:t>"effects of microplastics on marine ecosystems"</w:t>
      </w:r>
    </w:p>
    <w:p>
      <w:r>
        <w:t>Đầu ra AI: Synthesis có cấu trúc với 3 nhóm tác động chính: (1) Ăn phải &amp; vướng → chấn thương, giảm tăng trưởng; (2) Véc-tơ cho chất ô nhiễm → tăng phơi nhiễm POPs; (3) Thay đổi môi trường sống → mất đa dạng sinh học.</w:t>
        <w:br/>
        <w:br/>
        <w:t>Đánh giá: Tổng quan tốt nhưng version free không hiển thị danh sách paper. Bổ sung bằng PubMed.</w:t>
      </w:r>
    </w:p>
    <w:p>
      <w:r>
        <w:t>Bước 3 — Tìm kiếm bài báo trên PubMed</w:t>
      </w:r>
    </w:p>
    <w:p>
      <w:r>
        <w:rPr>
          <w:b/>
        </w:rPr>
        <w:t xml:space="preserve">Prompt: </w:t>
      </w:r>
      <w:r>
        <w:t>Tìm kiếm PubMed với "microplastics" AND "marine" AND (ingestion OR toxicity OR trophic)</w:t>
      </w:r>
    </w:p>
    <w:p>
      <w:r>
        <w:t>Đầu ra: 3,095 kết quả. Chọn 5 bài tiêu biểu:</w:t>
        <w:br/>
        <w:t>1. Andrady (2011) — Mar Pollut Bull — bài nền tảng</w:t>
        <w:br/>
        <w:t>2. Carbery et al. (2018) — Environ Int — trophic transfer</w:t>
        <w:br/>
        <w:t>3. Botterell et al. (2019) — Environ Pollut — zooplankton</w:t>
        <w:br/>
        <w:t>4. Jin et al. (2022) — Part Fibre Toxicol — thực nghiệm cơ chế phân tử</w:t>
        <w:br/>
        <w:t>5. Walkinshaw et al. (2020) — Ecotoxicol Environ Saf — hải sản</w:t>
        <w:br/>
        <w:br/>
        <w:t>Đánh giá: Danh sách đa dạng về năm, phương pháp, và góc nhìn.</w:t>
      </w:r>
    </w:p>
    <w:p>
      <w:r>
        <w:t>Bước 4 — Trích xuất thông tin chi tiết và Bước 5 — Viết nhận xét</w:t>
      </w:r>
    </w:p>
    <w:p>
      <w:r>
        <w:rPr>
          <w:b/>
        </w:rPr>
        <w:t xml:space="preserve">Prompt: </w:t>
      </w:r>
      <w:r>
        <w:t>"Extract methods, findings, sample size, mechanism from each paper. Present in comparison table."</w:t>
      </w:r>
    </w:p>
    <w:p>
      <w:r>
        <w:t>Đầu ra: Bảng so sánh 8 tiêu chí × 5 bài báo, phân tích xu hướng 3 giai đoạn.</w:t>
        <w:br/>
        <w:br/>
        <w:t>Đánh giá và chỉnh sửa: Kiểm tra chéo với abstract gốc. Điều chỉnh: cỡ mẫu Jin (2022) ghi rõ n=6-8 chuột/nhóm; bổ sung hạn chế về biomagnification.</w:t>
      </w:r>
    </w:p>
    <w:p>
      <w:pPr>
        <w:pStyle w:val="Heading2"/>
      </w:pPr>
      <w:r>
        <w:rPr>
          <w:color w:val="003366"/>
        </w:rPr>
        <w:t>2.3 Trích dẫn minh bạch</w:t>
      </w:r>
    </w:p>
    <w:p>
      <w:r>
        <w:t>TUYÊN BỐ SỬ DỤNG AI</w:t>
        <w:br/>
        <w:br/>
        <w:t>Báo cáo này được thực hiện với sự hỗ trợ của:</w:t>
        <w:br/>
        <w:t>• Consensus.ai (https://consensus.app): Tổng quan tự động bài báo khoa học</w:t>
        <w:br/>
        <w:t>• Semantic Scholar API: Tra cứu citation count</w:t>
        <w:br/>
        <w:t>• Hermes Agent (AI Assistant): Đề xuất kế hoạch, hỗ trợ trích xuất, gợi ý cấu trúc</w:t>
        <w:br/>
        <w:br/>
        <w:t>Vai trò AI: Phát hiện &amp; tổng hợp bài báo (Consensus + Semantic Scholar). Phân tích &amp; so sánh: Con người. Viết nhận xét: Con người (AI gợi ý cấu trúc).</w:t>
        <w:br/>
        <w:t>Cam đoan: Mọi số liệu đã kiểm chứng với nguồn gốc (PubMed, Semantic Scholar).</w:t>
      </w:r>
    </w:p>
    <w:p>
      <w:r>
        <w:br w:type="page"/>
      </w:r>
    </w:p>
    <w:p>
      <w:pPr>
        <w:pStyle w:val="Heading1"/>
      </w:pPr>
      <w:r>
        <w:rPr>
          <w:color w:val="003366"/>
        </w:rPr>
        <w:t>Phần 3: Phân tích các Vấn đề Đạo đức</w:t>
      </w:r>
    </w:p>
    <w:p>
      <w:pPr>
        <w:pStyle w:val="Heading2"/>
      </w:pPr>
      <w:r>
        <w:rPr>
          <w:color w:val="003366"/>
        </w:rPr>
        <w:t>3.1 Ranh giới: Hỗ trợ hợp lý ↔ Gian lận học thuật</w:t>
      </w:r>
    </w:p>
    <w:p>
      <w:r>
        <w:t>Hỗ trợ hợp lý: Tra cứu &amp; tổng hợp thông tin; gợi ý cấu trúc; kiểm tra ngữ pháp; đề xuất hướng phân tích; hỗ trợ lập trình &amp; xử lý dữ liệu.</w:t>
        <w:br/>
        <w:br/>
        <w:t>Gian lận học thuật: Sao chép toàn bộ nội dung AI; nộp sản phẩm AI dưới danh nghĩa bản thân; không khai báo; sử dụng AI trong thi cử trái phép.</w:t>
        <w:br/>
        <w:br/>
        <w:t>Đường ranh xám: Dùng AI viết dàn ý → có được coi là "ý tưởng của mình"? Dùng AI paraphrase → khác gì tự viết? Dùng AI sửa câu từ → có cần khai báo?</w:t>
        <w:br/>
        <w:br/>
        <w:t>Quan điểm: Ranh giới nằm ở mức độ đóng góp trí tuệ của người học. Nếu người học chỉ đặt câu hỏi và AI làm phần còn lại → gian lận. Nếu AI là "trợ lý nghiên cứu" và người học vẫn quyết định, phân tích, đánh giá → hỗ trợ hợp lý.</w:t>
      </w:r>
    </w:p>
    <w:p>
      <w:pPr>
        <w:pStyle w:val="Heading2"/>
      </w:pPr>
      <w:r>
        <w:rPr>
          <w:color w:val="003366"/>
        </w:rPr>
        <w:t>3.2 Quyền Sở hữu Trí tuệ và Trích dẫn</w:t>
      </w:r>
    </w:p>
    <w:p>
      <w:r>
        <w:t>Vấn đề: Nội dung AI có bản quyền không? (Theo luật hiện hành: không, vì thiếu "tính người"). Khi dùng AI hỗ trợ viết, ai là tác giả? Làm thế nào trích dẫn AI?</w:t>
        <w:br/>
        <w:br/>
        <w:t>Giải pháp:</w:t>
        <w:br/>
        <w:t>• Luôn khai báo việc sử dụng AI</w:t>
        <w:br/>
        <w:t>• Trích dẫn AI như một nguồn (APA 7th: Tác giả. (Năm). Tên công cụ [Mô tả]. URL)</w:t>
        <w:br/>
        <w:t>• Kiểm tra nguồn gốc — AI có thể hallucinate</w:t>
        <w:br/>
        <w:t>• Không nhận credit cho nội dung do AI tạo ra</w:t>
      </w:r>
    </w:p>
    <w:p>
      <w:pPr>
        <w:pStyle w:val="Heading2"/>
      </w:pPr>
      <w:r>
        <w:rPr>
          <w:color w:val="003366"/>
        </w:rPr>
        <w:t>3.3 Tác động đến Học tập và Phát triển Kỹ năng</w:t>
      </w:r>
    </w:p>
    <w:p>
      <w:r>
        <w:t>Tích cực: Tăng tốc tra cứu; giảm thời gian thủ công; vượt rào cản ngôn ngữ; cá nhân hóa học tập; phát triển AI literacy.</w:t>
        <w:br/>
        <w:br/>
        <w:t>Tiêu cực: Nguy cơ thoái hóa tư duy phản biện; giảm khả năng viết; mất động lực; "ảo tưởng năng lực"; kỹ năng kiểm chứng mai một.</w:t>
        <w:br/>
        <w:br/>
        <w:t>Cân bằng: AI là "huấn luyện viên" (coach), không phải "người làm thay" (surrogate).</w:t>
      </w:r>
    </w:p>
    <w:p>
      <w:r>
        <w:br w:type="page"/>
      </w:r>
    </w:p>
    <w:p>
      <w:pPr>
        <w:pStyle w:val="Heading1"/>
      </w:pPr>
      <w:r>
        <w:rPr>
          <w:color w:val="003366"/>
        </w:rPr>
        <w:t>Phần 4: Bộ Nguyên tắc Cá nhân</w:t>
      </w:r>
    </w:p>
    <w:p>
      <w:r>
        <w:t>7 Nguyên tắc Sử dụng AI Có Trách nhiệm Trong Học Thuật:</w:t>
        <w:br/>
      </w:r>
    </w:p>
    <w:p>
      <w:r>
        <w:rPr>
          <w:b/>
        </w:rPr>
        <w:t>1. Minh bạch (Transparency)</w:t>
      </w:r>
    </w:p>
    <w:p>
      <w:r>
        <w:t>Luôn khai báo việc sử dụng AI trong mọi bài tập, báo cáo. Ghi rõ công cụ AI, mục đích, phạm vi hỗ trợ.</w:t>
      </w:r>
    </w:p>
    <w:p/>
    <w:p>
      <w:r>
        <w:rPr>
          <w:b/>
        </w:rPr>
        <w:t>2. Kiểm chứng (Verification)</w:t>
      </w:r>
    </w:p>
    <w:p>
      <w:r>
        <w:t>Không tin tưởng mù quáng vào đầu ra AI. Kiểm tra mọi thông tin, số liệu, trích dẫn với nguồn chính thống.</w:t>
      </w:r>
    </w:p>
    <w:p/>
    <w:p>
      <w:r>
        <w:rPr>
          <w:b/>
        </w:rPr>
        <w:t>3. Làm chủ tư duy (Intellectual Ownership)</w:t>
      </w:r>
    </w:p>
    <w:p>
      <w:r>
        <w:t>AI là công cụ, không phải người làm thay. Người học đưa ra quyết định cuối cùng về nội dung, lập luận, kết luận.</w:t>
      </w:r>
    </w:p>
    <w:p/>
    <w:p>
      <w:r>
        <w:rPr>
          <w:b/>
        </w:rPr>
        <w:t>4. Ranh giới rõ ràng (Clear Boundaries)</w:t>
      </w:r>
    </w:p>
    <w:p>
      <w:r>
        <w:t>Không sử dụng AI cho bài thi, kiểm tra cá nhân khi không được phép. Tôn trọng quy định của từng môn học.</w:t>
      </w:r>
    </w:p>
    <w:p/>
    <w:p>
      <w:r>
        <w:rPr>
          <w:b/>
        </w:rPr>
        <w:t>5. Phát triển kỹ năng (Skill Development)</w:t>
      </w:r>
    </w:p>
    <w:p>
      <w:r>
        <w:t>Tự làm trước, AI sau. Coi AI là huấn luyện viên. Duy trì kỹ năng viết, tư duy phản biện, phân tích.</w:t>
      </w:r>
    </w:p>
    <w:p/>
    <w:p>
      <w:r>
        <w:rPr>
          <w:b/>
        </w:rPr>
        <w:t>6. Trích dẫn đầy đủ (Proper Attribution)</w:t>
      </w:r>
    </w:p>
    <w:p>
      <w:r>
        <w:t>Trích dẫn AI như mọi nguồn tham khảo theo chuẩn APA/IEEE. Không nhận credit cho nội dung không phải của mình.</w:t>
      </w:r>
    </w:p>
    <w:p/>
    <w:p>
      <w:r>
        <w:rPr>
          <w:b/>
        </w:rPr>
        <w:t>7. Học tập suốt đời (Continuous Learning)</w:t>
      </w:r>
    </w:p>
    <w:p>
      <w:r>
        <w:t>Cập nhật kiến thức về AI. Tìm hiểu chính sách nhà trường. Tham gia các khóa AI literacy.</w:t>
      </w:r>
    </w:p>
    <w:p/>
    <w:p>
      <w:pPr>
        <w:pStyle w:val="Heading1"/>
      </w:pPr>
      <w:r>
        <w:rPr>
          <w:color w:val="003366"/>
        </w:rPr>
        <w:t>Phần 5: Infographic</w:t>
      </w:r>
    </w:p>
    <w:p>
      <w:r>
        <w:t>Infographic "Sử dụng AI có trách nhiệm trong học thuật" được thiết kế dưới dạng HTML (xem file D:\Downloads\infographic-AI-hoc-thuat.html).</w:t>
        <w:br/>
        <w:br/>
        <w:t>Thiết kế: Layout hub-spoke với 7 nhánh tương ứng 7 nguyên tắc. Phong cách: Corporate Memphis (màu sắc tươi sáng, vector phẳng).</w:t>
        <w:br/>
        <w:br/>
        <w:t>Nội dung:</w:t>
        <w:br/>
        <w:t>• Trung tâm: "AI Có Trách Nhiệm Trong Học Thuật"</w:t>
        <w:br/>
        <w:t>• 7 nhánh: Minh bạch, Kiểm chứng, Làm chủ tư duy, Ranh giới, Phát triển kỹ năng, Trích dẫn, Học tập suốt đời</w:t>
        <w:br/>
        <w:t>• Phần phụ: Bảng so sánh "Hỗ trợ hợp lý ↔ Gian lận học thuật"</w:t>
      </w:r>
    </w:p>
    <w:p/>
    <w:p>
      <w:pPr>
        <w:jc w:val="center"/>
      </w:pPr>
      <w:r>
        <w:rPr>
          <w:i/>
          <w:color w:val="969696"/>
        </w:rPr>
        <w:t>— Hết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