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AF4BA" w14:textId="585E5AF5" w:rsidR="00C23E06" w:rsidRDefault="00485EFD" w:rsidP="00B64BED">
      <w:pPr>
        <w:pStyle w:val="1"/>
      </w:pPr>
      <w:r>
        <w:t>Теоретическое описание</w:t>
      </w:r>
    </w:p>
    <w:p w14:paraId="0AD28A97" w14:textId="77777777" w:rsidR="00485EFD" w:rsidRDefault="00485EFD" w:rsidP="00485EFD"/>
    <w:p w14:paraId="68EB225C" w14:textId="08A81BD7" w:rsidR="00485EFD" w:rsidRDefault="00485EFD" w:rsidP="00485EFD">
      <w:pPr>
        <w:ind w:firstLine="708"/>
        <w:jc w:val="both"/>
      </w:pPr>
      <w:r w:rsidRPr="00F50453">
        <w:rPr>
          <w:highlight w:val="yellow"/>
        </w:rPr>
        <w:t>Настоящая модель основана на исследованиях состава плёнки при различных давлениях реакционного газа, выполненных как для одиночной металлической мишени, напыляемой в реактивной атмосфере, так и при использовании двух мишеней.</w:t>
      </w:r>
      <w:r>
        <w:t xml:space="preserve"> С помощью теории газовой кинетики и установившегося материального баланса при различных задействованных поверхностях реактора и включенной скорости откачки можно установить изменение парциального давления реактивного газа в зависимости от его введения, сделав некоторые упрощающие предположения.  В этой работе будет проанализирована система кремний-молибден-азот</w:t>
      </w:r>
      <w:r w:rsidR="002B1375">
        <w:t>,</w:t>
      </w:r>
      <w:r>
        <w:t xml:space="preserve"> учитываться остаточная атмосфера</w:t>
      </w:r>
      <w:r w:rsidR="002B1375">
        <w:t>, а также возможность формирования не</w:t>
      </w:r>
      <w:r w:rsidR="002B1375" w:rsidRPr="00CA1D6E">
        <w:t>стехиометрически</w:t>
      </w:r>
      <w:r w:rsidR="002B1375">
        <w:t>х соединений</w:t>
      </w:r>
      <w:r>
        <w:t xml:space="preserve">. При этом будет считаться, что </w:t>
      </w:r>
      <w:r w:rsidRPr="00F50453">
        <w:rPr>
          <w:highlight w:val="yellow"/>
        </w:rPr>
        <w:t>(i) ионы аргона ответственны за напыление мишени, (</w:t>
      </w:r>
      <w:proofErr w:type="spellStart"/>
      <w:r w:rsidRPr="00F50453">
        <w:rPr>
          <w:highlight w:val="yellow"/>
        </w:rPr>
        <w:t>ii</w:t>
      </w:r>
      <w:proofErr w:type="spellEnd"/>
      <w:r w:rsidRPr="00F50453">
        <w:rPr>
          <w:highlight w:val="yellow"/>
        </w:rPr>
        <w:t>) скорость откачки постоянна для каждого вводимого газообразного вещества</w:t>
      </w:r>
      <w:r w:rsidR="002B1375" w:rsidRPr="00F50453">
        <w:rPr>
          <w:highlight w:val="yellow"/>
        </w:rPr>
        <w:t>,</w:t>
      </w:r>
      <w:r w:rsidRPr="00F50453">
        <w:rPr>
          <w:highlight w:val="yellow"/>
        </w:rPr>
        <w:t xml:space="preserve"> </w:t>
      </w:r>
      <w:r w:rsidR="002B1375" w:rsidRPr="00F50453">
        <w:rPr>
          <w:highlight w:val="yellow"/>
        </w:rPr>
        <w:t>(</w:t>
      </w:r>
      <w:r w:rsidR="002B1375" w:rsidRPr="00F50453">
        <w:rPr>
          <w:highlight w:val="yellow"/>
          <w:lang w:val="en-US"/>
        </w:rPr>
        <w:t>iii</w:t>
      </w:r>
      <w:r w:rsidR="002B1375" w:rsidRPr="00F50453">
        <w:rPr>
          <w:highlight w:val="yellow"/>
        </w:rPr>
        <w:t xml:space="preserve">) </w:t>
      </w:r>
      <w:r w:rsidRPr="00F50453">
        <w:rPr>
          <w:highlight w:val="yellow"/>
        </w:rPr>
        <w:t>молекулы реагирующего газа беспорядочно перемещаются в камере и могут быть поглощены металлическими поверхностями (хемосорбция) или стехиометрическими соединениями на поверхности.</w:t>
      </w:r>
    </w:p>
    <w:p w14:paraId="15FA4AA5" w14:textId="77777777" w:rsidR="00871399" w:rsidRDefault="00871399" w:rsidP="00485EFD">
      <w:pPr>
        <w:ind w:firstLine="708"/>
        <w:jc w:val="both"/>
      </w:pPr>
    </w:p>
    <w:p w14:paraId="73DF94D0" w14:textId="635CDE61" w:rsidR="00871399" w:rsidRPr="00871399" w:rsidRDefault="00871399" w:rsidP="00871399">
      <w:pPr>
        <w:pStyle w:val="2"/>
        <w:rPr>
          <w:b w:val="0"/>
          <w:bCs w:val="0"/>
        </w:rPr>
      </w:pPr>
      <w:r w:rsidRPr="00871399">
        <w:rPr>
          <w:rStyle w:val="40"/>
          <w:rFonts w:ascii="Times New Roman" w:eastAsiaTheme="minorHAnsi" w:hAnsi="Times New Roman" w:cs="Times New Roman"/>
          <w:b w:val="0"/>
          <w:bCs w:val="0"/>
          <w:i w:val="0"/>
          <w:iCs w:val="0"/>
          <w:color w:val="auto"/>
        </w:rPr>
        <w:t>Парциальное</w:t>
      </w:r>
      <w:r w:rsidRPr="00871399">
        <w:rPr>
          <w:b w:val="0"/>
          <w:bCs w:val="0"/>
          <w:i/>
          <w:iCs/>
        </w:rPr>
        <w:t xml:space="preserve"> </w:t>
      </w:r>
      <w:r w:rsidRPr="00871399">
        <w:rPr>
          <w:b w:val="0"/>
          <w:bCs w:val="0"/>
        </w:rPr>
        <w:t>давление реактивного газа</w:t>
      </w:r>
    </w:p>
    <w:p w14:paraId="30598BEA" w14:textId="6906C1B5" w:rsidR="002B1375" w:rsidRDefault="002B1375" w:rsidP="002B1375">
      <w:pPr>
        <w:ind w:firstLine="708"/>
        <w:jc w:val="both"/>
      </w:pPr>
      <w:r w:rsidRPr="004F29DE">
        <w:t>Исходной идеей для моделирования является рассмотрение расхода реактивного газа в процессе напыления. Поток реактивного газа схематично показан на рис. 1. Здесь Предполагается, что кислород может расходоваться на групп</w:t>
      </w:r>
      <w:r w:rsidR="00F50453">
        <w:t xml:space="preserve">у </w:t>
      </w:r>
      <w:r w:rsidR="00F50453" w:rsidRPr="004F29DE">
        <w:t>откачк</w:t>
      </w:r>
      <w:r w:rsidR="00F50453">
        <w:t>и</w:t>
      </w:r>
      <w:r w:rsidRPr="004F29DE">
        <w:t xml:space="preserve">, мишени из </w:t>
      </w:r>
      <w:r w:rsidR="00F50453">
        <w:rPr>
          <w:lang w:val="en-US"/>
        </w:rPr>
        <w:t>Si</w:t>
      </w:r>
      <w:r w:rsidRPr="004F29DE">
        <w:t xml:space="preserve"> и </w:t>
      </w:r>
      <w:r w:rsidR="00F50453">
        <w:rPr>
          <w:lang w:val="en-US"/>
        </w:rPr>
        <w:t>Mo</w:t>
      </w:r>
      <w:r w:rsidRPr="004F29DE">
        <w:t xml:space="preserve"> и подложки, обращенной к каждой из мишен</w:t>
      </w:r>
      <w:r w:rsidR="00F50453">
        <w:t>ей</w:t>
      </w:r>
      <w:r w:rsidRPr="004F29DE">
        <w:t>. Это выражается следующими соотношениями:</w:t>
      </w:r>
    </w:p>
    <w:p w14:paraId="194FBB4C" w14:textId="76596054" w:rsidR="00485EFD" w:rsidRPr="002B1375" w:rsidRDefault="006E58B3" w:rsidP="002B137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t1</m:t>
                  </m:r>
                </m:sub>
              </m:sSub>
              <m:r>
                <w:rPr>
                  <w:rFonts w:ascii="Cambria Math" w:hAnsi="Cambria Math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c1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t2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c2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 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4CB6389E" w14:textId="77777777" w:rsidR="009F7FC9" w:rsidRDefault="002B1375" w:rsidP="009F7FC9">
      <w:pPr>
        <w:ind w:firstLine="708"/>
        <w:jc w:val="center"/>
        <w:rPr>
          <w:noProof/>
        </w:rPr>
      </w:pPr>
      <w:r>
        <w:t>где,</w:t>
      </w:r>
      <w:r w:rsidRPr="004F29D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sub>
        </m:sSub>
      </m:oMath>
      <w:r>
        <w:rPr>
          <w:rFonts w:eastAsiaTheme="minorEastAsia"/>
        </w:rPr>
        <w:softHyphen/>
      </w:r>
      <w:r w:rsidRPr="0030559C">
        <w:rPr>
          <w:rFonts w:eastAsiaTheme="minorEastAsia"/>
        </w:rPr>
        <w:t xml:space="preserve">– </w:t>
      </w:r>
      <w:r w:rsidRPr="004F29DE">
        <w:t xml:space="preserve">количество газообразного </w:t>
      </w:r>
      <w:r>
        <w:t>азота</w:t>
      </w:r>
      <w:r w:rsidRPr="004F29DE">
        <w:t>, введенного в камере (Па</w:t>
      </w:r>
      <w:r w:rsidRPr="0030559C"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м</w:t>
      </w:r>
      <w:r>
        <w:rPr>
          <w:vertAlign w:val="superscript"/>
        </w:rPr>
        <w:t>3</w:t>
      </w:r>
      <w:r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с</w:t>
      </w:r>
      <w:r>
        <w:rPr>
          <w:vertAlign w:val="subscript"/>
        </w:rPr>
        <w:softHyphen/>
      </w:r>
      <w:r>
        <w:rPr>
          <w:vertAlign w:val="superscript"/>
        </w:rPr>
        <w:t>-1</w:t>
      </w:r>
      <w:r w:rsidRPr="004F29DE">
        <w:t xml:space="preserve">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t1</m:t>
            </m:r>
          </m:sub>
        </m:sSub>
      </m:oMath>
      <w:r w:rsidRPr="0030559C">
        <w:rPr>
          <w:rFonts w:eastAsiaTheme="minorEastAsia"/>
        </w:rPr>
        <w:t xml:space="preserve"> –</w:t>
      </w:r>
      <w:r w:rsidRPr="0030559C">
        <w:t xml:space="preserve"> </w:t>
      </w:r>
      <w:r w:rsidRPr="004F29DE">
        <w:t xml:space="preserve">количество </w:t>
      </w:r>
      <w:r>
        <w:t>азота</w:t>
      </w:r>
      <w:r w:rsidRPr="004F29DE">
        <w:t xml:space="preserve">, </w:t>
      </w:r>
      <w:r w:rsidRPr="0030559C">
        <w:t>потребляемая</w:t>
      </w:r>
      <w:r w:rsidRPr="004F29DE">
        <w:t xml:space="preserve"> </w:t>
      </w:r>
      <w:r>
        <w:t xml:space="preserve">кремниевой </w:t>
      </w:r>
      <w:r w:rsidRPr="004F29DE">
        <w:t>мишен</w:t>
      </w:r>
      <w:r>
        <w:t>ью</w:t>
      </w:r>
      <w:r w:rsidRPr="004F29DE">
        <w:t xml:space="preserve"> (Па</w:t>
      </w:r>
      <w:r w:rsidRPr="0030559C"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м</w:t>
      </w:r>
      <w:r>
        <w:rPr>
          <w:vertAlign w:val="superscript"/>
        </w:rPr>
        <w:t>3</w:t>
      </w:r>
      <w:r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с</w:t>
      </w:r>
      <w:r>
        <w:rPr>
          <w:vertAlign w:val="subscript"/>
        </w:rPr>
        <w:softHyphen/>
      </w:r>
      <w:r>
        <w:rPr>
          <w:vertAlign w:val="superscript"/>
        </w:rPr>
        <w:t>-1</w:t>
      </w:r>
      <w:r w:rsidRPr="004F29DE">
        <w:t xml:space="preserve">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t2</m:t>
            </m:r>
          </m:sub>
        </m:sSub>
      </m:oMath>
      <w:r w:rsidRPr="00ED1345">
        <w:rPr>
          <w:rFonts w:eastAsiaTheme="minorEastAsia"/>
        </w:rPr>
        <w:t xml:space="preserve"> –</w:t>
      </w:r>
      <w:r w:rsidRPr="004F29DE">
        <w:t xml:space="preserve"> количество </w:t>
      </w:r>
      <w:r>
        <w:t>азота</w:t>
      </w:r>
      <w:r w:rsidRPr="004F29DE">
        <w:t>, потребляемого</w:t>
      </w:r>
      <w:r>
        <w:t xml:space="preserve"> молибденовой</w:t>
      </w:r>
      <w:r w:rsidRPr="004F29DE">
        <w:t xml:space="preserve"> мишенью</w:t>
      </w:r>
      <w:r w:rsidRPr="004144F8">
        <w:t xml:space="preserve"> </w:t>
      </w:r>
      <w:r w:rsidRPr="004F29DE">
        <w:t>(Па</w:t>
      </w:r>
      <w:r w:rsidRPr="0030559C"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м</w:t>
      </w:r>
      <w:r>
        <w:rPr>
          <w:vertAlign w:val="superscript"/>
        </w:rPr>
        <w:t>3</w:t>
      </w:r>
      <w:r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с</w:t>
      </w:r>
      <w:r>
        <w:rPr>
          <w:vertAlign w:val="subscript"/>
        </w:rPr>
        <w:softHyphen/>
      </w:r>
      <w:r>
        <w:rPr>
          <w:vertAlign w:val="superscript"/>
        </w:rPr>
        <w:t>-1</w:t>
      </w:r>
      <w:r w:rsidRPr="004F29DE">
        <w:t xml:space="preserve">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t2</m:t>
            </m:r>
          </m:sub>
        </m:sSub>
      </m:oMath>
      <w:r w:rsidRPr="00ED1345">
        <w:rPr>
          <w:rFonts w:eastAsiaTheme="minorEastAsia"/>
        </w:rPr>
        <w:t xml:space="preserve"> –</w:t>
      </w:r>
      <w:r w:rsidRPr="004F29DE">
        <w:t xml:space="preserve"> количество </w:t>
      </w:r>
      <w:r>
        <w:t>азота</w:t>
      </w:r>
      <w:r w:rsidRPr="004F29DE">
        <w:t xml:space="preserve">, потребляемого держателем подложки и стенками, обращенными к </w:t>
      </w:r>
      <w:r>
        <w:t xml:space="preserve">кремниевой </w:t>
      </w:r>
      <w:r w:rsidRPr="004F29DE">
        <w:t>мишени (Па</w:t>
      </w:r>
      <w:r w:rsidRPr="0030559C"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м</w:t>
      </w:r>
      <w:r>
        <w:rPr>
          <w:vertAlign w:val="superscript"/>
        </w:rPr>
        <w:t>3</w:t>
      </w:r>
      <w:r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с</w:t>
      </w:r>
      <w:r>
        <w:rPr>
          <w:vertAlign w:val="subscript"/>
        </w:rPr>
        <w:softHyphen/>
      </w:r>
      <w:r>
        <w:rPr>
          <w:vertAlign w:val="superscript"/>
        </w:rPr>
        <w:t>-1</w:t>
      </w:r>
      <w:r w:rsidRPr="004F29DE">
        <w:t xml:space="preserve">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</m:oMath>
      <w:r w:rsidRPr="00ED1345">
        <w:rPr>
          <w:rFonts w:eastAsiaTheme="minorEastAsia"/>
        </w:rPr>
        <w:t xml:space="preserve"> –</w:t>
      </w:r>
      <w:r w:rsidRPr="004F29DE">
        <w:t xml:space="preserve"> количество </w:t>
      </w:r>
      <w:r>
        <w:t>азота</w:t>
      </w:r>
      <w:r w:rsidRPr="004F29DE">
        <w:t xml:space="preserve">, потребляемого держателем подложки и стенками, обращенными к </w:t>
      </w:r>
      <w:r>
        <w:t>молибденовой</w:t>
      </w:r>
      <w:r w:rsidRPr="004F29DE">
        <w:t xml:space="preserve"> мишени (Па</w:t>
      </w:r>
      <w:r w:rsidRPr="0030559C"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м</w:t>
      </w:r>
      <w:r>
        <w:rPr>
          <w:vertAlign w:val="superscript"/>
        </w:rPr>
        <w:t>3</w:t>
      </w:r>
      <w:r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с</w:t>
      </w:r>
      <w:r>
        <w:rPr>
          <w:vertAlign w:val="subscript"/>
        </w:rPr>
        <w:softHyphen/>
      </w:r>
      <w:r>
        <w:rPr>
          <w:vertAlign w:val="superscript"/>
        </w:rPr>
        <w:t>-1</w:t>
      </w:r>
      <w:r w:rsidRPr="004F29DE">
        <w:t xml:space="preserve">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D1345">
        <w:rPr>
          <w:rFonts w:eastAsiaTheme="minorEastAsia"/>
        </w:rPr>
        <w:t>–</w:t>
      </w:r>
      <w:r w:rsidRPr="004F29DE">
        <w:t xml:space="preserve">  количество </w:t>
      </w:r>
      <w:r>
        <w:t>азота</w:t>
      </w:r>
      <w:r w:rsidRPr="004F29DE">
        <w:t>, откачиваемого группой откачки (Па</w:t>
      </w:r>
      <w:r w:rsidRPr="0030559C"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м</w:t>
      </w:r>
      <w:r>
        <w:rPr>
          <w:vertAlign w:val="superscript"/>
        </w:rPr>
        <w:t>3</w:t>
      </w:r>
      <w:r>
        <w:t xml:space="preserve"> </w:t>
      </w:r>
      <w:r>
        <w:rPr>
          <w:rFonts w:cs="Times New Roman"/>
        </w:rPr>
        <w:t>×</w:t>
      </w:r>
      <w:r>
        <w:t xml:space="preserve"> </w:t>
      </w:r>
      <w:r w:rsidRPr="004F29DE">
        <w:t>с</w:t>
      </w:r>
      <w:r>
        <w:rPr>
          <w:vertAlign w:val="subscript"/>
        </w:rPr>
        <w:softHyphen/>
      </w:r>
      <w:r>
        <w:rPr>
          <w:vertAlign w:val="superscript"/>
        </w:rPr>
        <w:t>-1</w:t>
      </w:r>
      <w:r w:rsidRPr="004F29DE">
        <w:t>).</w:t>
      </w:r>
      <w:r w:rsidR="009F7FC9" w:rsidRPr="009F7FC9">
        <w:rPr>
          <w:noProof/>
        </w:rPr>
        <w:t xml:space="preserve"> </w:t>
      </w:r>
    </w:p>
    <w:p w14:paraId="6C39AB11" w14:textId="77777777" w:rsidR="009F7FC9" w:rsidRDefault="009F7FC9" w:rsidP="009F7FC9">
      <w:pPr>
        <w:ind w:firstLine="708"/>
        <w:jc w:val="center"/>
        <w:rPr>
          <w:noProof/>
        </w:rPr>
      </w:pPr>
    </w:p>
    <w:p w14:paraId="26C19C75" w14:textId="05A6D4AD" w:rsidR="009F7FC9" w:rsidRPr="009F7FC9" w:rsidRDefault="009F7FC9" w:rsidP="009F7FC9">
      <w:pPr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3208367" wp14:editId="315DC941">
            <wp:extent cx="4915469" cy="3212576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469" cy="321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0AAB" w14:textId="65CBE6C1" w:rsidR="009F7FC9" w:rsidRPr="0055209C" w:rsidRDefault="009F7FC9" w:rsidP="009F7FC9">
      <w:pPr>
        <w:ind w:firstLine="708"/>
        <w:jc w:val="both"/>
      </w:pPr>
      <w:r w:rsidRPr="00B71729">
        <w:t>Рис. 1. Схематическое изображение потока реактивного газа в системе реактивного напыления. Предполагается, что реактивный газ расходуется на поверхности металлических мишеней (</w:t>
      </w:r>
      <w:r w:rsidR="0055209C">
        <w:rPr>
          <w:lang w:val="en-US"/>
        </w:rPr>
        <w:t>Si</w:t>
      </w:r>
      <w:r w:rsidRPr="00B71729">
        <w:t xml:space="preserve"> и </w:t>
      </w:r>
      <w:r w:rsidR="0055209C">
        <w:rPr>
          <w:lang w:val="en-US"/>
        </w:rPr>
        <w:t>Mo</w:t>
      </w:r>
      <w:r w:rsidRPr="00B71729">
        <w:t xml:space="preserve">), на держателе подложки, обращенном к мишеням, и в группе откачки. </w:t>
      </w:r>
      <w:r w:rsidRPr="00892644">
        <w:t>Условные обозначения см. в тексте</w:t>
      </w:r>
      <w:r w:rsidRPr="0055209C">
        <w:t>.</w:t>
      </w:r>
    </w:p>
    <w:p w14:paraId="1EE369EA" w14:textId="39523DFA" w:rsidR="002B1375" w:rsidRDefault="002B1375" w:rsidP="002B1375">
      <w:pPr>
        <w:ind w:firstLine="708"/>
        <w:jc w:val="both"/>
      </w:pPr>
    </w:p>
    <w:p w14:paraId="7597B363" w14:textId="77777777" w:rsidR="00871399" w:rsidRDefault="00871399" w:rsidP="00871399">
      <w:pPr>
        <w:ind w:firstLine="708"/>
        <w:jc w:val="both"/>
      </w:pPr>
      <w:r w:rsidRPr="004144F8">
        <w:t>Если предположить, что скорость откачки постоянна и одинакова для всех вводимых в камеру газообразных веществ, то можно воспользоваться простым уравнением:</w:t>
      </w:r>
    </w:p>
    <w:p w14:paraId="57C9CF14" w14:textId="77777777" w:rsidR="00871399" w:rsidRPr="00A63956" w:rsidRDefault="006E58B3" w:rsidP="00871399">
      <w:pPr>
        <w:ind w:firstLine="708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O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741A24AE" w14:textId="3F66874F" w:rsidR="00871399" w:rsidRPr="00A63956" w:rsidRDefault="00871399" w:rsidP="00871399">
      <w:pPr>
        <w:ind w:firstLine="708"/>
        <w:jc w:val="both"/>
      </w:pPr>
      <w:r w:rsidRPr="00A63956">
        <w:t xml:space="preserve">с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</m:oMath>
      <w:r>
        <w:rPr>
          <w:rFonts w:eastAsiaTheme="minorEastAsia"/>
        </w:rPr>
        <w:t xml:space="preserve"> –</w:t>
      </w:r>
      <w:r w:rsidRPr="00A63956">
        <w:t xml:space="preserve"> парциальное давление </w:t>
      </w:r>
      <w:r>
        <w:t>азота</w:t>
      </w:r>
      <w:r w:rsidRPr="00A63956">
        <w:t xml:space="preserve"> (Па), </w:t>
      </w:r>
      <m:oMath>
        <m:r>
          <w:rPr>
            <w:rFonts w:ascii="Cambria Math" w:hAnsi="Cambria Math"/>
            <w:lang w:val="en-US"/>
          </w:rPr>
          <m:t>S</m:t>
        </m:r>
      </m:oMath>
      <w:r w:rsidRPr="00A63956">
        <w:t xml:space="preserve"> </w:t>
      </w:r>
      <w:r>
        <w:t>–</w:t>
      </w:r>
      <w:r w:rsidRPr="00A63956">
        <w:t xml:space="preserve"> скорость </w:t>
      </w:r>
      <w:r>
        <w:t>откачки</w:t>
      </w:r>
      <w:r w:rsidRPr="00A63956">
        <w:t>(м</w:t>
      </w:r>
      <w:r>
        <w:rPr>
          <w:rFonts w:cs="Times New Roman"/>
        </w:rPr>
        <w:t>×</w:t>
      </w:r>
      <w:r w:rsidRPr="00A63956">
        <w:t>с</w:t>
      </w:r>
      <w:r>
        <w:rPr>
          <w:vertAlign w:val="superscript"/>
        </w:rPr>
        <w:noBreakHyphen/>
      </w:r>
      <w:r w:rsidRPr="00E479FB">
        <w:rPr>
          <w:vertAlign w:val="superscript"/>
        </w:rPr>
        <w:t>1</w:t>
      </w:r>
      <w:r w:rsidRPr="00A63956">
        <w:t xml:space="preserve">). </w:t>
      </w:r>
    </w:p>
    <w:p w14:paraId="29FE0F10" w14:textId="77777777" w:rsidR="00871399" w:rsidRDefault="00871399" w:rsidP="00871399">
      <w:pPr>
        <w:ind w:firstLine="708"/>
        <w:jc w:val="both"/>
      </w:pPr>
      <w:r w:rsidRPr="00A63956">
        <w:t>Согласно теории газовой кинетики, молекулярный поток реактивного газа, набегающего на стенки камеры под действием давления реактивного газа определяется по формуле:</w:t>
      </w:r>
    </w:p>
    <w:p w14:paraId="1294A95D" w14:textId="77777777" w:rsidR="00871399" w:rsidRPr="000463C7" w:rsidRDefault="006E58B3" w:rsidP="00871399">
      <w:pPr>
        <w:ind w:firstLine="708"/>
        <w:jc w:val="both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lang w:val="en-US"/>
                </w:rPr>
                <m:t>F=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2π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B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M</m:t>
                          </m:r>
                        </m:e>
                        <m: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sub>
                      </m:sSub>
                    </m:e>
                  </m:rad>
                </m:den>
              </m:f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lang w:val="en-US"/>
                </w:rPr>
              </m:ctrlPr>
            </m:e>
          </m:eqArr>
        </m:oMath>
      </m:oMathPara>
    </w:p>
    <w:p w14:paraId="6C321260" w14:textId="77777777" w:rsidR="00871399" w:rsidRDefault="00871399" w:rsidP="00871399">
      <w:pPr>
        <w:ind w:firstLine="708"/>
        <w:jc w:val="both"/>
      </w:pPr>
      <w:r w:rsidRPr="000463C7">
        <w:t xml:space="preserve">при этом </w:t>
      </w:r>
      <m:oMath>
        <m:r>
          <w:rPr>
            <w:rFonts w:ascii="Cambria Math" w:hAnsi="Cambria Math"/>
            <w:lang w:val="en-US"/>
          </w:rPr>
          <m:t>F</m:t>
        </m:r>
      </m:oMath>
      <w:r w:rsidRPr="000463C7">
        <w:rPr>
          <w:rFonts w:eastAsiaTheme="minorEastAsia"/>
        </w:rPr>
        <w:t xml:space="preserve"> –</w:t>
      </w:r>
      <w:r w:rsidRPr="000463C7">
        <w:t xml:space="preserve"> молекулярный поток </w:t>
      </w:r>
      <w:r w:rsidRPr="00A63956">
        <w:t xml:space="preserve">реактивного </w:t>
      </w:r>
      <w:r w:rsidRPr="000463C7">
        <w:t>газа (молекул м/с</w:t>
      </w:r>
      <w:r w:rsidRPr="000463C7">
        <w:rPr>
          <w:vertAlign w:val="superscript"/>
        </w:rPr>
        <w:t>-1</w:t>
      </w:r>
      <w:r w:rsidRPr="000463C7">
        <w:t>),</w:t>
      </w:r>
      <w:r w:rsidRPr="00975448">
        <w:rPr>
          <w:rFonts w:ascii="Cambria Math" w:hAnsi="Cambria Math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Pr="00975448">
        <w:rPr>
          <w:rFonts w:ascii="Cambria Math" w:eastAsiaTheme="minorEastAsia" w:hAnsi="Cambria Math"/>
          <w:i/>
        </w:rPr>
        <w:t xml:space="preserve"> –</w:t>
      </w:r>
      <w:r w:rsidRPr="000463C7">
        <w:t>постоянная Больцмана (1,38</w:t>
      </w:r>
      <w:r>
        <w:rPr>
          <w:rFonts w:cs="Times New Roman"/>
        </w:rPr>
        <w:t>×</w:t>
      </w:r>
      <w:r w:rsidRPr="000463C7">
        <w:t>10</w:t>
      </w:r>
      <w:r w:rsidRPr="00975448">
        <w:rPr>
          <w:vertAlign w:val="superscript"/>
        </w:rPr>
        <w:t>-23</w:t>
      </w:r>
      <w:r w:rsidRPr="00975448">
        <w:t xml:space="preserve"> </w:t>
      </w:r>
      <w:r w:rsidRPr="000463C7">
        <w:t>Дж</w:t>
      </w:r>
      <w:r>
        <w:rPr>
          <w:rFonts w:cs="Times New Roman"/>
        </w:rPr>
        <w:t>×</w:t>
      </w:r>
      <w:r w:rsidRPr="000463C7">
        <w:rPr>
          <w:lang w:val="en-US"/>
        </w:rPr>
        <w:t>K</w:t>
      </w:r>
      <w:r w:rsidRPr="00975448">
        <w:softHyphen/>
      </w:r>
      <w:r w:rsidRPr="00975448">
        <w:rPr>
          <w:vertAlign w:val="superscript"/>
        </w:rPr>
        <w:t>-1</w:t>
      </w:r>
      <w:r w:rsidRPr="000463C7">
        <w:t xml:space="preserve">), </w:t>
      </w:r>
      <w:r w:rsidRPr="000463C7">
        <w:rPr>
          <w:lang w:val="en-US"/>
        </w:rPr>
        <w:t>T</w:t>
      </w:r>
      <w:r w:rsidRPr="00975448">
        <w:t xml:space="preserve"> – </w:t>
      </w:r>
      <w:r w:rsidRPr="000463C7">
        <w:t>абсолютная температура реагирующего газа (</w:t>
      </w:r>
      <w:r w:rsidRPr="000463C7">
        <w:rPr>
          <w:lang w:val="en-US"/>
        </w:rPr>
        <w:t>K</w:t>
      </w:r>
      <w:r w:rsidRPr="000463C7">
        <w:t xml:space="preserve">), </w:t>
      </w:r>
      <w:r w:rsidRPr="000463C7">
        <w:rPr>
          <w:lang w:val="en-US"/>
        </w:rPr>
        <w:t>Mo</w:t>
      </w:r>
      <w:r w:rsidRPr="00975448">
        <w:t xml:space="preserve"> – </w:t>
      </w:r>
      <w:r w:rsidRPr="000463C7">
        <w:t>молекулярная масса реагирующего газа (кг).</w:t>
      </w:r>
    </w:p>
    <w:p w14:paraId="3759642B" w14:textId="4D04B2B3" w:rsidR="00871399" w:rsidRDefault="00BA2F8E" w:rsidP="00497366">
      <w:pPr>
        <w:ind w:firstLine="708"/>
        <w:jc w:val="both"/>
      </w:pPr>
      <w:r w:rsidRPr="00F50453">
        <w:rPr>
          <w:highlight w:val="yellow"/>
        </w:rPr>
        <w:t>М</w:t>
      </w:r>
      <w:r w:rsidR="00871399" w:rsidRPr="00F50453">
        <w:rPr>
          <w:highlight w:val="yellow"/>
        </w:rPr>
        <w:t xml:space="preserve">ы предполагали, что </w:t>
      </w:r>
      <w:proofErr w:type="spellStart"/>
      <w:r w:rsidRPr="00F50453">
        <w:rPr>
          <w:highlight w:val="yellow"/>
        </w:rPr>
        <w:t>нестериохимические</w:t>
      </w:r>
      <w:proofErr w:type="spellEnd"/>
      <w:r w:rsidRPr="00F50453">
        <w:rPr>
          <w:highlight w:val="yellow"/>
        </w:rPr>
        <w:t xml:space="preserve"> соединения </w:t>
      </w:r>
      <w:r w:rsidR="0055209C" w:rsidRPr="00F50453">
        <w:rPr>
          <w:highlight w:val="yellow"/>
        </w:rPr>
        <w:t>образуются</w:t>
      </w:r>
      <w:r w:rsidRPr="00F50453">
        <w:rPr>
          <w:highlight w:val="yellow"/>
        </w:rPr>
        <w:t xml:space="preserve"> путём захвата </w:t>
      </w:r>
      <w:r w:rsidR="0055209C" w:rsidRPr="00F50453">
        <w:rPr>
          <w:highlight w:val="yellow"/>
        </w:rPr>
        <w:t>молекул</w:t>
      </w:r>
      <w:r w:rsidRPr="00F50453">
        <w:rPr>
          <w:highlight w:val="yellow"/>
        </w:rPr>
        <w:t xml:space="preserve"> реакционного газа уже прореагировавшей молекулой </w:t>
      </w:r>
      <w:r w:rsidRPr="00F50453">
        <w:rPr>
          <w:highlight w:val="yellow"/>
        </w:rPr>
        <w:lastRenderedPageBreak/>
        <w:t xml:space="preserve">мишени в случае </w:t>
      </w:r>
      <w:r w:rsidR="0055209C" w:rsidRPr="00F50453">
        <w:rPr>
          <w:highlight w:val="yellow"/>
        </w:rPr>
        <w:t>выбивания молекулы соединения</w:t>
      </w:r>
      <w:r w:rsidRPr="00F50453">
        <w:rPr>
          <w:highlight w:val="yellow"/>
        </w:rPr>
        <w:t xml:space="preserve"> с поверхности мишени</w:t>
      </w:r>
      <w:r w:rsidR="00871399" w:rsidRPr="00F50453">
        <w:rPr>
          <w:highlight w:val="yellow"/>
        </w:rPr>
        <w:t>,</w:t>
      </w:r>
      <w:r w:rsidRPr="00F50453">
        <w:rPr>
          <w:highlight w:val="yellow"/>
        </w:rPr>
        <w:t xml:space="preserve"> </w:t>
      </w:r>
      <w:r w:rsidR="00B07B62" w:rsidRPr="00F50453">
        <w:rPr>
          <w:highlight w:val="yellow"/>
        </w:rPr>
        <w:t xml:space="preserve">при этом на поверхности мишени осаждается </w:t>
      </w:r>
      <w:proofErr w:type="spellStart"/>
      <w:r w:rsidR="00497366" w:rsidRPr="00F50453">
        <w:rPr>
          <w:highlight w:val="yellow"/>
        </w:rPr>
        <w:t>стериохимические</w:t>
      </w:r>
      <w:proofErr w:type="spellEnd"/>
      <w:r w:rsidR="00497366" w:rsidRPr="00F50453">
        <w:rPr>
          <w:highlight w:val="yellow"/>
        </w:rPr>
        <w:t xml:space="preserve"> соединение </w:t>
      </w:r>
      <w:r w:rsidR="00497366" w:rsidRPr="00F50453">
        <w:rPr>
          <w:highlight w:val="yellow"/>
          <w:lang w:val="en-US"/>
        </w:rPr>
        <w:t>Si</w:t>
      </w:r>
      <w:r w:rsidR="00497366" w:rsidRPr="00F50453">
        <w:rPr>
          <w:highlight w:val="yellow"/>
          <w:vertAlign w:val="subscript"/>
        </w:rPr>
        <w:t>3</w:t>
      </w:r>
      <w:r w:rsidR="00497366" w:rsidRPr="00F50453">
        <w:rPr>
          <w:highlight w:val="yellow"/>
          <w:lang w:val="en-US"/>
        </w:rPr>
        <w:t>N</w:t>
      </w:r>
      <w:r w:rsidR="00497366" w:rsidRPr="00F50453">
        <w:rPr>
          <w:highlight w:val="yellow"/>
          <w:vertAlign w:val="subscript"/>
        </w:rPr>
        <w:t>4</w:t>
      </w:r>
      <w:r w:rsidR="00497366" w:rsidRPr="00F50453">
        <w:rPr>
          <w:highlight w:val="yellow"/>
        </w:rPr>
        <w:t xml:space="preserve"> и </w:t>
      </w:r>
      <w:proofErr w:type="spellStart"/>
      <w:r w:rsidR="00497366" w:rsidRPr="00F50453">
        <w:rPr>
          <w:highlight w:val="yellow"/>
          <w:lang w:val="en-US"/>
        </w:rPr>
        <w:t>MoN</w:t>
      </w:r>
      <w:proofErr w:type="spellEnd"/>
      <w:r w:rsidR="00497366" w:rsidRPr="00F50453">
        <w:rPr>
          <w:highlight w:val="yellow"/>
        </w:rPr>
        <w:t>.</w:t>
      </w:r>
      <w:r w:rsidR="00497366" w:rsidRPr="00497366">
        <w:t xml:space="preserve"> </w:t>
      </w:r>
      <w:r w:rsidR="00497366">
        <w:t>Д</w:t>
      </w:r>
      <w:r w:rsidR="0055209C" w:rsidRPr="00975448">
        <w:t>ля установления взаимосвязи между различным количеством кислорода, потребляемого мишенями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ti</m:t>
            </m:r>
          </m:sub>
        </m:sSub>
      </m:oMath>
      <w:r w:rsidR="0055209C" w:rsidRPr="00975448">
        <w:t>) и стенками+подложкой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ci</m:t>
            </m:r>
          </m:sub>
        </m:sSub>
      </m:oMath>
      <w:r w:rsidR="0055209C" w:rsidRPr="00975448">
        <w:t xml:space="preserve">), </w:t>
      </w:r>
      <w:r w:rsidR="00871399" w:rsidRPr="00975448">
        <w:t xml:space="preserve">и некоторыми параметрами процесса, необходимо определить массовые балансы потоков частиц. </w:t>
      </w:r>
      <w:r w:rsidR="00871399" w:rsidRPr="002A1B71">
        <w:t>С помощью схемы, приведенной на рис. 2, можно представить явления и равновесия, происходящие на поверхности мишеней и на стенках камеры + област</w:t>
      </w:r>
      <w:r w:rsidR="00871399">
        <w:t>ях</w:t>
      </w:r>
      <w:r w:rsidR="00871399" w:rsidRPr="002A1B71">
        <w:t xml:space="preserve"> подложки. Введем известное "дробное покрытие поверхности </w:t>
      </w:r>
      <w:r w:rsidR="00871399">
        <w:t>θ</w:t>
      </w:r>
      <w:r w:rsidR="00871399" w:rsidRPr="002A1B71">
        <w:t xml:space="preserve">" для мишеней из </w:t>
      </w:r>
      <w:r>
        <w:rPr>
          <w:lang w:val="en-US"/>
        </w:rPr>
        <w:t>Si</w:t>
      </w:r>
      <w:r w:rsidR="00871399" w:rsidRPr="002A1B71">
        <w:t xml:space="preserve"> и </w:t>
      </w:r>
      <w:r>
        <w:rPr>
          <w:lang w:val="en-US"/>
        </w:rPr>
        <w:t>Mo</w:t>
      </w:r>
      <w:r w:rsidR="00871399" w:rsidRPr="002A1B71">
        <w:t xml:space="preserve"> (</w:t>
      </w:r>
      <w:r w:rsidR="00871399">
        <w:t>θ</w:t>
      </w:r>
      <w:r w:rsidR="00871399">
        <w:rPr>
          <w:vertAlign w:val="subscript"/>
          <w:lang w:val="en-US"/>
        </w:rPr>
        <w:t>t</w:t>
      </w:r>
      <w:r w:rsidR="00871399" w:rsidRPr="00753786">
        <w:rPr>
          <w:vertAlign w:val="subscript"/>
        </w:rPr>
        <w:t xml:space="preserve">1 </w:t>
      </w:r>
      <w:r w:rsidR="00871399">
        <w:t>и θ</w:t>
      </w:r>
      <w:r w:rsidR="00871399">
        <w:rPr>
          <w:vertAlign w:val="subscript"/>
          <w:lang w:val="en-US"/>
        </w:rPr>
        <w:t>t</w:t>
      </w:r>
      <w:r w:rsidR="00871399" w:rsidRPr="00753786">
        <w:rPr>
          <w:vertAlign w:val="subscript"/>
        </w:rPr>
        <w:t>2</w:t>
      </w:r>
      <w:r w:rsidR="00871399" w:rsidRPr="002A1B71">
        <w:t>), определяемое как доля поверхности мишени, покрытая соединением (</w:t>
      </w:r>
      <w:r>
        <w:rPr>
          <w:lang w:val="en-US"/>
        </w:rPr>
        <w:t>Si</w:t>
      </w:r>
      <w:r w:rsidR="0055209C" w:rsidRPr="0055209C">
        <w:rPr>
          <w:vertAlign w:val="subscript"/>
        </w:rPr>
        <w:t>3</w:t>
      </w:r>
      <w:r w:rsidR="0055209C">
        <w:rPr>
          <w:lang w:val="en-US"/>
        </w:rPr>
        <w:t>N</w:t>
      </w:r>
      <w:r w:rsidR="0055209C" w:rsidRPr="0055209C">
        <w:rPr>
          <w:vertAlign w:val="subscript"/>
        </w:rPr>
        <w:t>4</w:t>
      </w:r>
      <w:r w:rsidR="00871399" w:rsidRPr="002A1B71">
        <w:t xml:space="preserve"> и</w:t>
      </w:r>
      <w:r w:rsidRPr="00BA2F8E">
        <w:t xml:space="preserve"> </w:t>
      </w:r>
      <w:proofErr w:type="spellStart"/>
      <w:r>
        <w:rPr>
          <w:lang w:val="en-US"/>
        </w:rPr>
        <w:t>MnO</w:t>
      </w:r>
      <w:proofErr w:type="spellEnd"/>
      <w:r w:rsidR="00871399" w:rsidRPr="002A1B71">
        <w:t>) и аналогично для подложки и стенок камеры (</w:t>
      </w:r>
      <w:r w:rsidR="00871399">
        <w:t>θ</w:t>
      </w:r>
      <w:r w:rsidR="00871399">
        <w:rPr>
          <w:vertAlign w:val="subscript"/>
          <w:lang w:val="en-US"/>
        </w:rPr>
        <w:t>c</w:t>
      </w:r>
      <w:r w:rsidR="00871399" w:rsidRPr="00753786">
        <w:rPr>
          <w:vertAlign w:val="subscript"/>
        </w:rPr>
        <w:t xml:space="preserve">1 </w:t>
      </w:r>
      <w:r w:rsidR="00871399">
        <w:t>и θ</w:t>
      </w:r>
      <w:r w:rsidR="00871399">
        <w:rPr>
          <w:vertAlign w:val="subscript"/>
          <w:lang w:val="en-US"/>
        </w:rPr>
        <w:t>c</w:t>
      </w:r>
      <w:r w:rsidR="00871399" w:rsidRPr="00753786">
        <w:rPr>
          <w:vertAlign w:val="subscript"/>
        </w:rPr>
        <w:t>2</w:t>
      </w:r>
      <w:r w:rsidR="00871399" w:rsidRPr="002A1B71">
        <w:t xml:space="preserve">), будем считать, что </w:t>
      </w:r>
      <w:r w:rsidR="0055209C">
        <w:t xml:space="preserve">азот </w:t>
      </w:r>
      <w:r w:rsidR="00871399" w:rsidRPr="002A1B71">
        <w:t>может расходоваться на тех долях поверхностей, которые уже покрыты кислородом (</w:t>
      </w:r>
      <w:r w:rsidR="00871399">
        <w:t>θ</w:t>
      </w:r>
      <w:r w:rsidR="00871399">
        <w:rPr>
          <w:vertAlign w:val="subscript"/>
          <w:lang w:val="en-US"/>
        </w:rPr>
        <w:t>t</w:t>
      </w:r>
      <w:r w:rsidR="00871399" w:rsidRPr="00753786">
        <w:rPr>
          <w:vertAlign w:val="subscript"/>
        </w:rPr>
        <w:t xml:space="preserve">1, </w:t>
      </w:r>
      <w:r w:rsidR="00871399">
        <w:t>θ</w:t>
      </w:r>
      <w:r w:rsidR="00871399">
        <w:rPr>
          <w:vertAlign w:val="subscript"/>
          <w:lang w:val="en-US"/>
        </w:rPr>
        <w:t>t</w:t>
      </w:r>
      <w:r w:rsidR="00871399" w:rsidRPr="00753786">
        <w:rPr>
          <w:vertAlign w:val="subscript"/>
        </w:rPr>
        <w:t>2</w:t>
      </w:r>
      <w:r w:rsidR="00871399" w:rsidRPr="00753786">
        <w:t xml:space="preserve">, </w:t>
      </w:r>
      <w:r w:rsidR="00871399">
        <w:t>θ</w:t>
      </w:r>
      <w:r w:rsidR="00871399">
        <w:rPr>
          <w:vertAlign w:val="subscript"/>
          <w:lang w:val="en-US"/>
        </w:rPr>
        <w:t>c</w:t>
      </w:r>
      <w:r w:rsidR="00871399" w:rsidRPr="00753786">
        <w:rPr>
          <w:vertAlign w:val="subscript"/>
        </w:rPr>
        <w:t xml:space="preserve">1 </w:t>
      </w:r>
      <w:r w:rsidR="00871399">
        <w:t>и θ</w:t>
      </w:r>
      <w:r w:rsidR="00871399">
        <w:rPr>
          <w:vertAlign w:val="subscript"/>
          <w:lang w:val="en-US"/>
        </w:rPr>
        <w:t>c</w:t>
      </w:r>
      <w:r w:rsidR="00871399" w:rsidRPr="00753786">
        <w:rPr>
          <w:vertAlign w:val="subscript"/>
        </w:rPr>
        <w:t>2</w:t>
      </w:r>
      <w:r w:rsidR="00871399" w:rsidRPr="002A1B71">
        <w:t xml:space="preserve">), а также на непрореагировавших долях </w:t>
      </w:r>
      <w:r w:rsidR="0055209C">
        <w:t>поверхности мишени</w:t>
      </w:r>
      <w:r w:rsidR="00871399" w:rsidRPr="002A1B71">
        <w:t>(</w:t>
      </w:r>
      <w:r w:rsidR="00871399" w:rsidRPr="00753786">
        <w:t xml:space="preserve">1 - </w:t>
      </w:r>
      <w:r w:rsidR="00871399">
        <w:t>θ</w:t>
      </w:r>
      <w:r w:rsidR="00871399">
        <w:rPr>
          <w:vertAlign w:val="subscript"/>
          <w:lang w:val="en-US"/>
        </w:rPr>
        <w:t>t</w:t>
      </w:r>
      <w:r w:rsidR="00871399" w:rsidRPr="00753786">
        <w:rPr>
          <w:vertAlign w:val="subscript"/>
        </w:rPr>
        <w:t xml:space="preserve">1, </w:t>
      </w:r>
      <w:r w:rsidR="00871399" w:rsidRPr="00753786">
        <w:t xml:space="preserve">1 - </w:t>
      </w:r>
      <w:r w:rsidR="00871399">
        <w:t>θ</w:t>
      </w:r>
      <w:r w:rsidR="00871399">
        <w:rPr>
          <w:vertAlign w:val="subscript"/>
          <w:lang w:val="en-US"/>
        </w:rPr>
        <w:t>t</w:t>
      </w:r>
      <w:r w:rsidR="00871399" w:rsidRPr="00753786">
        <w:rPr>
          <w:vertAlign w:val="subscript"/>
        </w:rPr>
        <w:t>2</w:t>
      </w:r>
      <w:r w:rsidR="00871399" w:rsidRPr="00753786">
        <w:t xml:space="preserve">, 1 - </w:t>
      </w:r>
      <w:r w:rsidR="00871399">
        <w:t>θ</w:t>
      </w:r>
      <w:r w:rsidR="00871399">
        <w:rPr>
          <w:vertAlign w:val="subscript"/>
          <w:lang w:val="en-US"/>
        </w:rPr>
        <w:t>c</w:t>
      </w:r>
      <w:r w:rsidR="00871399" w:rsidRPr="00753786">
        <w:rPr>
          <w:vertAlign w:val="subscript"/>
        </w:rPr>
        <w:t xml:space="preserve">1 </w:t>
      </w:r>
      <w:r w:rsidR="00871399">
        <w:t xml:space="preserve">и </w:t>
      </w:r>
      <w:r w:rsidR="00871399" w:rsidRPr="00753786">
        <w:t xml:space="preserve">1 - </w:t>
      </w:r>
      <w:r w:rsidR="00871399">
        <w:t>θ</w:t>
      </w:r>
      <w:r w:rsidR="00871399">
        <w:rPr>
          <w:vertAlign w:val="subscript"/>
          <w:lang w:val="en-US"/>
        </w:rPr>
        <w:t>c</w:t>
      </w:r>
      <w:r w:rsidR="00871399" w:rsidRPr="00753786">
        <w:rPr>
          <w:vertAlign w:val="subscript"/>
        </w:rPr>
        <w:t>2</w:t>
      </w:r>
      <w:r w:rsidR="00871399" w:rsidRPr="002A1B71">
        <w:t xml:space="preserve">).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t1</m:t>
            </m:r>
          </m:sub>
        </m:sSub>
      </m:oMath>
      <w:r w:rsidR="00871399" w:rsidRPr="002A1B71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t2</m:t>
            </m:r>
          </m:sub>
        </m:sSub>
      </m:oMath>
      <w:r w:rsidR="00871399" w:rsidRPr="002A1B71">
        <w:t xml:space="preserve"> </w:t>
      </w:r>
      <w:r w:rsidR="00871399" w:rsidRPr="00753786">
        <w:t>–</w:t>
      </w:r>
      <w:r w:rsidR="00871399" w:rsidRPr="002A1B71">
        <w:t xml:space="preserve"> площади поверхностей мишеней из </w:t>
      </w:r>
      <w:r w:rsidR="00871399" w:rsidRPr="002A1B71">
        <w:rPr>
          <w:lang w:val="en-US"/>
        </w:rPr>
        <w:t>Ti</w:t>
      </w:r>
      <w:r w:rsidR="00871399" w:rsidRPr="002A1B71">
        <w:t xml:space="preserve"> и </w:t>
      </w:r>
      <w:r w:rsidR="00871399" w:rsidRPr="002A1B71">
        <w:rPr>
          <w:lang w:val="en-US"/>
        </w:rPr>
        <w:t>Cr</w:t>
      </w:r>
      <w:r w:rsidR="00871399" w:rsidRPr="002A1B71">
        <w:t xml:space="preserve"> соответственно,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c1</m:t>
            </m:r>
          </m:sub>
        </m:sSub>
      </m:oMath>
      <w:r w:rsidR="00871399" w:rsidRPr="002A1B71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c2</m:t>
            </m:r>
          </m:sub>
        </m:sSub>
      </m:oMath>
      <w:r w:rsidR="00871399" w:rsidRPr="002A1B71">
        <w:t xml:space="preserve"> </w:t>
      </w:r>
      <w:r w:rsidR="00871399" w:rsidRPr="00753786">
        <w:t>–</w:t>
      </w:r>
      <w:r w:rsidR="00871399" w:rsidRPr="002A1B71">
        <w:t xml:space="preserve"> площади поверхностей </w:t>
      </w:r>
      <w:proofErr w:type="spellStart"/>
      <w:r w:rsidR="00871399" w:rsidRPr="002A1B71">
        <w:t>подложкодержателя</w:t>
      </w:r>
      <w:proofErr w:type="spellEnd"/>
      <w:r w:rsidR="00871399" w:rsidRPr="002A1B71">
        <w:t xml:space="preserve"> + стенок камеры, покрытых </w:t>
      </w:r>
      <w:proofErr w:type="spellStart"/>
      <w:r w:rsidR="00871399" w:rsidRPr="002A1B71">
        <w:rPr>
          <w:lang w:val="en-US"/>
        </w:rPr>
        <w:t>Ti</w:t>
      </w:r>
      <w:proofErr w:type="spellEnd"/>
      <w:r w:rsidR="00871399" w:rsidRPr="002A1B71">
        <w:t xml:space="preserve"> или </w:t>
      </w:r>
      <w:proofErr w:type="spellStart"/>
      <w:r w:rsidR="00871399" w:rsidRPr="002A1B71">
        <w:rPr>
          <w:lang w:val="en-US"/>
        </w:rPr>
        <w:t>TiO</w:t>
      </w:r>
      <w:proofErr w:type="spellEnd"/>
      <w:r w:rsidR="00871399" w:rsidRPr="00753786">
        <w:rPr>
          <w:vertAlign w:val="subscript"/>
        </w:rPr>
        <w:t>2</w:t>
      </w:r>
      <w:r w:rsidR="00871399" w:rsidRPr="002A1B71">
        <w:t xml:space="preserve"> и </w:t>
      </w:r>
      <w:r w:rsidR="00871399" w:rsidRPr="002A1B71">
        <w:rPr>
          <w:lang w:val="en-US"/>
        </w:rPr>
        <w:t>Cr</w:t>
      </w:r>
      <w:r w:rsidR="00871399" w:rsidRPr="002A1B71">
        <w:t xml:space="preserve"> или </w:t>
      </w:r>
      <w:r w:rsidR="00871399" w:rsidRPr="002A1B71">
        <w:rPr>
          <w:lang w:val="en-US"/>
        </w:rPr>
        <w:t>Cr</w:t>
      </w:r>
      <w:r w:rsidR="00871399" w:rsidRPr="00753786">
        <w:rPr>
          <w:vertAlign w:val="subscript"/>
        </w:rPr>
        <w:t>2</w:t>
      </w:r>
      <w:r w:rsidR="00871399" w:rsidRPr="002A1B71">
        <w:rPr>
          <w:lang w:val="en-US"/>
        </w:rPr>
        <w:t>O</w:t>
      </w:r>
      <w:r w:rsidR="00871399">
        <w:rPr>
          <w:vertAlign w:val="subscript"/>
        </w:rPr>
        <w:t>3</w:t>
      </w:r>
      <w:r w:rsidR="00871399" w:rsidRPr="002A1B71">
        <w:t xml:space="preserve">; </w:t>
      </w:r>
      <w:r w:rsidR="00871399" w:rsidRPr="002A1B71">
        <w:rPr>
          <w:lang w:val="en-US"/>
        </w:rPr>
        <w:t>J</w:t>
      </w:r>
      <w:r w:rsidR="00871399" w:rsidRPr="00B71729">
        <w:rPr>
          <w:vertAlign w:val="subscript"/>
        </w:rPr>
        <w:t>1</w:t>
      </w:r>
      <w:r w:rsidR="00871399" w:rsidRPr="002A1B71">
        <w:t xml:space="preserve"> и </w:t>
      </w:r>
      <w:r w:rsidR="00871399" w:rsidRPr="002A1B71">
        <w:rPr>
          <w:lang w:val="en-US"/>
        </w:rPr>
        <w:t>J</w:t>
      </w:r>
      <w:r w:rsidR="00871399" w:rsidRPr="00B71729">
        <w:rPr>
          <w:vertAlign w:val="subscript"/>
        </w:rPr>
        <w:t>2</w:t>
      </w:r>
      <w:r w:rsidR="00871399" w:rsidRPr="002A1B71">
        <w:t xml:space="preserve"> - плотность тока ионов аргона, вызывающих распыление с поверхности мишеней </w:t>
      </w:r>
      <w:proofErr w:type="spellStart"/>
      <w:r w:rsidR="00871399" w:rsidRPr="002A1B71">
        <w:rPr>
          <w:lang w:val="en-US"/>
        </w:rPr>
        <w:t>Ti</w:t>
      </w:r>
      <w:proofErr w:type="spellEnd"/>
      <w:r w:rsidR="00871399" w:rsidRPr="002A1B71">
        <w:t xml:space="preserve"> и </w:t>
      </w:r>
      <w:r w:rsidR="00871399" w:rsidRPr="002A1B71">
        <w:rPr>
          <w:lang w:val="en-US"/>
        </w:rPr>
        <w:t>Cr</w:t>
      </w:r>
      <w:r w:rsidR="00871399" w:rsidRPr="002A1B71">
        <w:t xml:space="preserve"> соответственно. Таким образом, с учетом баланса потоков частиц, указанного на рис. 2, можно определить математические выражения, описывающие реакцию и удаление кислорода при напылении на мишени</w:t>
      </w:r>
      <w:r w:rsidR="00B07B62">
        <w:t xml:space="preserve">. </w:t>
      </w:r>
    </w:p>
    <w:p w14:paraId="072A952E" w14:textId="77777777" w:rsidR="0055209C" w:rsidRPr="00975448" w:rsidRDefault="0055209C" w:rsidP="0055209C">
      <w:pPr>
        <w:ind w:firstLine="708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3CDC826" wp14:editId="5884191E">
            <wp:extent cx="3882683" cy="2813544"/>
            <wp:effectExtent l="0" t="0" r="3810" b="6350"/>
            <wp:docPr id="1615307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072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2683" cy="28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AFE6" w14:textId="24AAD1A8" w:rsidR="0055209C" w:rsidRDefault="0055209C" w:rsidP="0055209C">
      <w:pPr>
        <w:ind w:firstLine="708"/>
        <w:jc w:val="both"/>
      </w:pPr>
      <w:r w:rsidRPr="00892644">
        <w:t>Рис. 2. Схема расположения мишеней (</w:t>
      </w:r>
      <w:r w:rsidR="00B07B62">
        <w:rPr>
          <w:lang w:val="en-US"/>
        </w:rPr>
        <w:t>Si</w:t>
      </w:r>
      <w:r w:rsidRPr="00892644">
        <w:t xml:space="preserve"> и </w:t>
      </w:r>
      <w:r w:rsidR="00B07B62">
        <w:rPr>
          <w:lang w:val="en-US"/>
        </w:rPr>
        <w:t>Mo</w:t>
      </w:r>
      <w:r w:rsidRPr="00892644">
        <w:t xml:space="preserve">) и областей </w:t>
      </w:r>
      <w:proofErr w:type="spellStart"/>
      <w:r w:rsidRPr="00892644">
        <w:t>стенка+подложка</w:t>
      </w:r>
      <w:proofErr w:type="spellEnd"/>
      <w:r w:rsidRPr="00892644">
        <w:t>, показывающая потоки материалов, расход реактивного газа и ионную бомбардировку в процессе реактивного напыления. Условные обозначения см. в тексте.</w:t>
      </w:r>
    </w:p>
    <w:p w14:paraId="12779D47" w14:textId="77777777" w:rsidR="002B383D" w:rsidRDefault="002B383D" w:rsidP="002B383D"/>
    <w:p w14:paraId="59701137" w14:textId="788319AD" w:rsidR="00497366" w:rsidRDefault="00497366" w:rsidP="00497366">
      <w:pPr>
        <w:pStyle w:val="2"/>
      </w:pPr>
      <w:r>
        <w:lastRenderedPageBreak/>
        <w:t>Процессы на</w:t>
      </w:r>
      <w:r w:rsidR="0035665B">
        <w:t xml:space="preserve"> </w:t>
      </w:r>
      <w:r w:rsidR="00FC5EB8">
        <w:t>кремниевой</w:t>
      </w:r>
      <w:r w:rsidRPr="00892644">
        <w:t xml:space="preserve"> мишень</w:t>
      </w:r>
    </w:p>
    <w:p w14:paraId="3B513F94" w14:textId="77777777" w:rsidR="00497366" w:rsidRPr="006876A5" w:rsidRDefault="00497366" w:rsidP="00497366"/>
    <w:p w14:paraId="3700DE04" w14:textId="04AF0485" w:rsidR="00497366" w:rsidRDefault="00497366" w:rsidP="00497366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2BD1238" wp14:editId="6A70C76E">
                <wp:simplePos x="0" y="0"/>
                <wp:positionH relativeFrom="column">
                  <wp:posOffset>2067816</wp:posOffset>
                </wp:positionH>
                <wp:positionV relativeFrom="paragraph">
                  <wp:posOffset>1192109</wp:posOffset>
                </wp:positionV>
                <wp:extent cx="14040" cy="8640"/>
                <wp:effectExtent l="38100" t="38100" r="43180" b="48895"/>
                <wp:wrapNone/>
                <wp:docPr id="1075682195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040" cy="8640"/>
                      </w14:xfrm>
                    </w14:contentPart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C2429B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" o:spid="_x0000_s1026" type="#_x0000_t75" style="position:absolute;margin-left:162.1pt;margin-top:93.15pt;width:2.5pt;height: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">
                <v:imagedata r:id="rId8" o:title=""/>
              </v:shape>
            </w:pict>
          </mc:Fallback>
        </mc:AlternateContent>
      </w:r>
      <w:r w:rsidRPr="00892644">
        <w:t xml:space="preserve">В равновесном состоянии количество атомов </w:t>
      </w:r>
      <w:r w:rsidR="00FC5EB8">
        <w:t>азота</w:t>
      </w:r>
      <w:r w:rsidRPr="00892644">
        <w:t>, одновременно потребляемых</w:t>
      </w:r>
      <w:r w:rsidR="00FC5EB8">
        <w:t xml:space="preserve"> непрореагировавшей</w:t>
      </w:r>
      <w:r w:rsidRPr="00892644">
        <w:t xml:space="preserve"> частью поверхности </w:t>
      </w:r>
      <w:r w:rsidR="00FC5EB8">
        <w:t xml:space="preserve">кремниевой </w:t>
      </w:r>
      <w:r w:rsidRPr="00892644">
        <w:t xml:space="preserve">мишени и </w:t>
      </w:r>
      <w:r w:rsidR="00FC5EB8">
        <w:t xml:space="preserve">поверхности </w:t>
      </w:r>
      <w:r w:rsidRPr="00892644">
        <w:t>мишени, покрытой соединением</w:t>
      </w:r>
      <w:r w:rsidR="00FC5EB8" w:rsidRPr="00FC5EB8">
        <w:t xml:space="preserve"> </w:t>
      </w:r>
      <w:r w:rsidR="00FC5EB8">
        <w:rPr>
          <w:lang w:val="en-US"/>
        </w:rPr>
        <w:t>Si</w:t>
      </w:r>
      <w:r w:rsidR="00FC5EB8" w:rsidRPr="00FC5EB8">
        <w:rPr>
          <w:vertAlign w:val="subscript"/>
        </w:rPr>
        <w:t>3</w:t>
      </w:r>
      <w:r w:rsidR="00FC5EB8">
        <w:rPr>
          <w:lang w:val="en-US"/>
        </w:rPr>
        <w:t>N</w:t>
      </w:r>
      <w:r w:rsidR="00FC5EB8" w:rsidRPr="00FC5EB8">
        <w:rPr>
          <w:vertAlign w:val="subscript"/>
        </w:rPr>
        <w:t>4</w:t>
      </w:r>
      <w:r w:rsidRPr="00892644">
        <w:t>, равно количеству атомов кислорода, удаляемых при распылении оксида с поверхности:</w:t>
      </w:r>
    </w:p>
    <w:p w14:paraId="375223B5" w14:textId="4FCE8D7E" w:rsidR="00497366" w:rsidRDefault="006E58B3" w:rsidP="00497366">
      <w:pPr>
        <w:ind w:firstLine="708"/>
        <w:jc w:val="both"/>
      </w:pPr>
      <m:oMath>
        <m:eqArr>
          <m:eqArrPr>
            <m:maxDist m:val="1"/>
            <m:ctrlPr>
              <w:rPr>
                <w:rFonts w:ascii="Cambria Math" w:hAnsi="Cambria Math"/>
                <w:i/>
              </w:rPr>
            </m:ctrlPr>
          </m:eqArr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Si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OSi</m:t>
                </m:r>
              </m:sub>
            </m:sSub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r>
              <w:rPr>
                <w:rFonts w:ascii="Cambria Math" w:eastAsiaTheme="minorEastAsia" w:hAnsi="Cambria Math"/>
              </w:rPr>
              <m:t xml:space="preserve"> 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n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O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w:softHyphen/>
                    </m:r>
                  </m:e>
                  <m:sub>
                    <m:r>
                      <w:rPr>
                        <w:rFonts w:ascii="Cambria Math" w:hAnsi="Cambria Math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sub>
                </m:sSub>
              </m:sub>
            </m:sSub>
            <m:r>
              <w:rPr>
                <w:rFonts w:ascii="Cambria Math" w:hAnsi="Cambria Math"/>
              </w:rPr>
              <m:t>F</m:t>
            </m:r>
            <m:d>
              <m:dPr>
                <m:begChr m:val="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e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=0 #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4</m:t>
                </m:r>
              </m:e>
            </m:d>
          </m:e>
        </m:eqArr>
      </m:oMath>
      <w:r w:rsidR="00497366" w:rsidRPr="00892644">
        <w:t xml:space="preserve"> </w:t>
      </w:r>
    </w:p>
    <w:p w14:paraId="6530B1F1" w14:textId="6F8CC613" w:rsidR="00497366" w:rsidRDefault="00497366" w:rsidP="004E2C7B">
      <w:r w:rsidRPr="00EB6546">
        <w:t xml:space="preserve">при этом </w:t>
      </w:r>
      <m:oMath>
        <m:r>
          <w:rPr>
            <w:rFonts w:ascii="Cambria Math" w:hAnsi="Cambria Math"/>
          </w:rPr>
          <m:t>d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Si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EB6546">
        <w:rPr>
          <w:rFonts w:eastAsiaTheme="minorEastAsia"/>
        </w:rPr>
        <w:t xml:space="preserve"> </w:t>
      </w:r>
      <w:r w:rsidRPr="00753786">
        <w:t>–</w:t>
      </w:r>
      <w:r w:rsidRPr="00EB6546">
        <w:rPr>
          <w:rFonts w:eastAsiaTheme="minorEastAsia"/>
        </w:rPr>
        <w:t xml:space="preserve"> </w:t>
      </w:r>
      <w:r w:rsidRPr="00EB6546">
        <w:t xml:space="preserve">количество атомов </w:t>
      </w:r>
      <w:r w:rsidR="00FC5EB8">
        <w:t>азота</w:t>
      </w:r>
      <w:r w:rsidRPr="00EB6546">
        <w:t xml:space="preserve">, попадающих на </w:t>
      </w:r>
      <w:r w:rsidR="00FC5EB8">
        <w:t xml:space="preserve">кремниевую </w:t>
      </w:r>
      <w:r w:rsidRPr="004E2C7B">
        <w:t>мишен</w:t>
      </w:r>
      <w:r w:rsidR="00FC5EB8" w:rsidRPr="004E2C7B">
        <w:t>ь</w:t>
      </w:r>
      <w:r w:rsidRPr="004E2C7B">
        <w:t xml:space="preserve">, k – количество атомов </w:t>
      </w:r>
      <w:r w:rsidR="00FC5EB8" w:rsidRPr="004E2C7B">
        <w:t xml:space="preserve">азота </w:t>
      </w:r>
      <w:r w:rsidRPr="004E2C7B">
        <w:t>в молекуле</w:t>
      </w:r>
      <w:r w:rsidR="00FC5EB8" w:rsidRPr="004E2C7B">
        <w:t xml:space="preserve"> N2</w:t>
      </w:r>
      <w:r w:rsidRPr="004E2C7B">
        <w:t xml:space="preserve">, n – количество атомов </w:t>
      </w:r>
      <w:r w:rsidR="005A513E">
        <w:t>азота</w:t>
      </w:r>
      <w:r w:rsidRPr="004E2C7B">
        <w:t xml:space="preserve"> в </w:t>
      </w:r>
      <w:r w:rsidR="00FC5EB8" w:rsidRPr="004E2C7B">
        <w:t>Si</w:t>
      </w:r>
      <w:r w:rsidR="00FC5EB8" w:rsidRPr="001E2B6E">
        <w:rPr>
          <w:vertAlign w:val="subscript"/>
        </w:rPr>
        <w:t>3</w:t>
      </w:r>
      <w:r w:rsidR="00FC5EB8" w:rsidRPr="004E2C7B">
        <w:t>N</w:t>
      </w:r>
      <w:r w:rsidR="00FC5EB8" w:rsidRPr="001E2B6E">
        <w:rPr>
          <w:vertAlign w:val="subscript"/>
        </w:rPr>
        <w:t>4</w:t>
      </w:r>
      <w:r w:rsidR="001E2B6E">
        <w:t>, приходящихся</w:t>
      </w:r>
      <w:r w:rsidRPr="004E2C7B">
        <w:t xml:space="preserve"> на од</w:t>
      </w:r>
      <w:r w:rsidRPr="00EB6546">
        <w:t>ин атом</w:t>
      </w:r>
      <w:r w:rsidR="00C05EF1" w:rsidRPr="00C05EF1">
        <w:t xml:space="preserve"> </w:t>
      </w:r>
      <w:r w:rsidR="00C05EF1">
        <w:rPr>
          <w:lang w:val="en-US"/>
        </w:rPr>
        <w:t>S</w:t>
      </w:r>
      <w:r w:rsidRPr="00EB6546">
        <w:t xml:space="preserve">i,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OSi</m:t>
            </m:r>
          </m:sub>
        </m:sSub>
      </m:oMath>
      <w:r>
        <w:rPr>
          <w:rFonts w:eastAsiaTheme="minorEastAsia"/>
        </w:rPr>
        <w:t xml:space="preserve"> </w:t>
      </w:r>
      <w:r w:rsidRPr="00753786">
        <w:t>–</w:t>
      </w:r>
      <w:r>
        <w:t xml:space="preserve"> </w:t>
      </w:r>
      <w:r w:rsidRPr="00EB6546">
        <w:t xml:space="preserve">коэффициент прилипания молекулы </w:t>
      </w:r>
      <w:r w:rsidR="00C05EF1">
        <w:t>азота</w:t>
      </w:r>
      <w:r w:rsidRPr="00EB6546">
        <w:t xml:space="preserve"> на поверхности </w:t>
      </w:r>
      <w:r w:rsidR="00C05EF1">
        <w:t>кремния</w:t>
      </w:r>
      <w:r w:rsidRPr="00EB6546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O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w:softHyphen/>
                </m:r>
              </m:e>
              <m:sub>
                <m:r>
                  <w:rPr>
                    <w:rFonts w:ascii="Cambria Math" w:hAnsi="Cambria Math"/>
                  </w:rPr>
                  <m:t>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sub>
            </m:sSub>
          </m:sub>
        </m:sSub>
      </m:oMath>
      <w:r w:rsidRPr="00753786">
        <w:t>–</w:t>
      </w:r>
      <w:r>
        <w:rPr>
          <w:rFonts w:eastAsiaTheme="minorEastAsia"/>
        </w:rPr>
        <w:t xml:space="preserve"> </w:t>
      </w:r>
      <w:r w:rsidRPr="00EB6546">
        <w:t xml:space="preserve"> коэффициент прилипания </w:t>
      </w:r>
      <w:r w:rsidRPr="004E2C7B">
        <w:t xml:space="preserve">молекулы </w:t>
      </w:r>
      <w:r w:rsidR="00F64458" w:rsidRPr="004E2C7B">
        <w:t>азота</w:t>
      </w:r>
      <w:r w:rsidRPr="004E2C7B">
        <w:t xml:space="preserve"> к поверхности</w:t>
      </w:r>
      <w:r w:rsidR="00F64458" w:rsidRPr="004E2C7B">
        <w:t xml:space="preserve"> Si3N4</w:t>
      </w:r>
      <w:r w:rsidRPr="004E2C7B">
        <w:t>, e –</w:t>
      </w:r>
      <w:r w:rsidR="00F64458" w:rsidRPr="004E2C7B">
        <w:t xml:space="preserve"> </w:t>
      </w:r>
      <w:r w:rsidRPr="004E2C7B">
        <w:t xml:space="preserve">заряд </w:t>
      </w:r>
      <w:proofErr w:type="spellStart"/>
      <w:r w:rsidR="00F64458" w:rsidRPr="004E2C7B">
        <w:t>электронна</w:t>
      </w:r>
      <w:proofErr w:type="spellEnd"/>
      <w:r w:rsidR="00F64458" w:rsidRPr="004E2C7B">
        <w:t xml:space="preserve"> </w:t>
      </w:r>
      <w:r w:rsidRPr="004E2C7B">
        <w:t xml:space="preserve">(1,6×10-19 </w:t>
      </w:r>
      <w:proofErr w:type="spellStart"/>
      <w:r w:rsidRPr="004E2C7B">
        <w:t>А×с</w:t>
      </w:r>
      <w:proofErr w:type="spellEnd"/>
      <w:r w:rsidRPr="004E2C7B">
        <w:t xml:space="preserve">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</m:oMath>
      <w:r w:rsidRPr="004E2C7B">
        <w:t xml:space="preserve"> – </w:t>
      </w:r>
      <w:r w:rsidR="004E2C7B" w:rsidRPr="004E2C7B">
        <w:t>Коэффициент распыления</w:t>
      </w:r>
      <w:r w:rsidRPr="004E2C7B">
        <w:t xml:space="preserve"> соединения</w:t>
      </w:r>
      <w:r w:rsidRPr="00437D09">
        <w:t xml:space="preserve"> </w:t>
      </w:r>
      <w:r w:rsidR="004E2C7B">
        <w:rPr>
          <w:lang w:val="en-US"/>
        </w:rPr>
        <w:t>Si</w:t>
      </w:r>
      <w:r w:rsidR="004E2C7B" w:rsidRPr="004E2C7B">
        <w:rPr>
          <w:vertAlign w:val="subscript"/>
        </w:rPr>
        <w:t>3</w:t>
      </w:r>
      <w:r w:rsidR="004E2C7B">
        <w:rPr>
          <w:lang w:val="en-US"/>
        </w:rPr>
        <w:t>N</w:t>
      </w:r>
      <w:r w:rsidR="004E2C7B" w:rsidRPr="004E2C7B">
        <w:rPr>
          <w:vertAlign w:val="subscript"/>
        </w:rPr>
        <w:t>4</w:t>
      </w:r>
      <w:r w:rsidRPr="00437D09">
        <w:t>.</w:t>
      </w:r>
    </w:p>
    <w:p w14:paraId="02859349" w14:textId="6A5408FF" w:rsidR="00497366" w:rsidRPr="002B383D" w:rsidRDefault="006E58B3" w:rsidP="00497366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×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3</m:t>
                      </m:r>
                      <m:ctrlPr>
                        <w:rPr>
                          <w:rFonts w:ascii="Cambria Math" w:hAnsi="Cambria Math" w:cs="Times New Roman"/>
                        </w:rPr>
                      </m:ctrlP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×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OSi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4</m:t>
                              </m:r>
                            </m:sub>
                          </m:sSub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5</m:t>
                  </m:r>
                </m:e>
              </m:d>
            </m:e>
          </m:eqArr>
        </m:oMath>
      </m:oMathPara>
    </w:p>
    <w:p w14:paraId="18DFDB6F" w14:textId="04250799" w:rsidR="00F64458" w:rsidRDefault="00F64458">
      <w:pPr>
        <w:rPr>
          <w:rFonts w:ascii="Times New Roman" w:hAnsi="Times New Roman" w:cs="Times New Roman"/>
        </w:rPr>
      </w:pPr>
    </w:p>
    <w:p w14:paraId="1BA11CC6" w14:textId="34EA03A4" w:rsidR="005A513E" w:rsidRDefault="005A513E" w:rsidP="005A513E">
      <w:pPr>
        <w:pStyle w:val="2"/>
      </w:pPr>
      <w:r>
        <w:t>Процессы на молибденовой мишени</w:t>
      </w:r>
    </w:p>
    <w:p w14:paraId="109A7EBA" w14:textId="77777777" w:rsidR="005A513E" w:rsidRPr="005A513E" w:rsidRDefault="005A513E" w:rsidP="005A513E"/>
    <w:p w14:paraId="545E6E64" w14:textId="77777777" w:rsidR="00875FD6" w:rsidRDefault="005A513E">
      <w:pPr>
        <w:rPr>
          <w:iCs/>
        </w:rPr>
      </w:pPr>
      <w:r w:rsidRPr="00911F49">
        <w:rPr>
          <w:iCs/>
        </w:rPr>
        <w:t xml:space="preserve">При аналогичных рассуждениях выражение, описывающее потребление и распыление </w:t>
      </w:r>
      <w:r>
        <w:rPr>
          <w:iCs/>
        </w:rPr>
        <w:t xml:space="preserve">азота </w:t>
      </w:r>
      <w:r w:rsidRPr="00911F49">
        <w:rPr>
          <w:iCs/>
        </w:rPr>
        <w:t xml:space="preserve">на </w:t>
      </w:r>
      <w:r w:rsidR="00875FD6">
        <w:rPr>
          <w:iCs/>
        </w:rPr>
        <w:t>молибденовой</w:t>
      </w:r>
      <w:r w:rsidRPr="00911F49">
        <w:rPr>
          <w:iCs/>
        </w:rPr>
        <w:t xml:space="preserve"> мишени при стационарном устойчиво</w:t>
      </w:r>
      <w:r w:rsidR="00875FD6">
        <w:rPr>
          <w:iCs/>
        </w:rPr>
        <w:t>м</w:t>
      </w:r>
      <w:r w:rsidRPr="00911F49">
        <w:rPr>
          <w:iCs/>
        </w:rPr>
        <w:t xml:space="preserve"> состояние </w:t>
      </w:r>
      <w:r w:rsidR="00875FD6">
        <w:rPr>
          <w:iCs/>
        </w:rPr>
        <w:t>выражается</w:t>
      </w:r>
      <w:r w:rsidRPr="00911F49">
        <w:rPr>
          <w:iCs/>
        </w:rPr>
        <w:t xml:space="preserve"> следующим уравнением:</w:t>
      </w:r>
    </w:p>
    <w:p w14:paraId="597A6CD3" w14:textId="77777777" w:rsidR="00D865A0" w:rsidRDefault="006E58B3">
      <w:pPr>
        <w:rPr>
          <w:rFonts w:ascii="Times New Roman" w:eastAsiaTheme="minorEastAsia" w:hAnsi="Times New Roman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bSup>
                </m:num>
                <m:den>
                  <m:r>
                    <w:rPr>
                      <w:rFonts w:ascii="Cambria Math" w:hAnsi="Cambria Math"/>
                    </w:rPr>
                    <m:t>dt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OMo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OMoN</m:t>
                  </m:r>
                </m:sub>
              </m:sSub>
              <m:r>
                <w:rPr>
                  <w:rFonts w:ascii="Cambria Math" w:hAnsi="Cambria Math"/>
                </w:rPr>
                <m:t>F</m:t>
              </m:r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e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MoO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=0  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FD57156" w14:textId="3BDB3360" w:rsidR="00D865A0" w:rsidRDefault="00D865A0" w:rsidP="00D865A0">
      <w:r w:rsidRPr="00EB6546">
        <w:t xml:space="preserve">при этом </w:t>
      </w:r>
      <m:oMath>
        <m:r>
          <w:rPr>
            <w:rFonts w:ascii="Cambria Math" w:hAnsi="Cambria Math"/>
          </w:rPr>
          <m:t>d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Mo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EB6546">
        <w:rPr>
          <w:rFonts w:eastAsiaTheme="minorEastAsia"/>
        </w:rPr>
        <w:t xml:space="preserve"> </w:t>
      </w:r>
      <w:r w:rsidRPr="00753786">
        <w:t>–</w:t>
      </w:r>
      <w:r w:rsidRPr="00EB6546">
        <w:rPr>
          <w:rFonts w:eastAsiaTheme="minorEastAsia"/>
        </w:rPr>
        <w:t xml:space="preserve"> </w:t>
      </w:r>
      <w:r w:rsidRPr="00EB6546">
        <w:t xml:space="preserve">количество атомов </w:t>
      </w:r>
      <w:r>
        <w:t>азота</w:t>
      </w:r>
      <w:r w:rsidRPr="00EB6546">
        <w:t xml:space="preserve">, попадающих на </w:t>
      </w:r>
      <w:r>
        <w:t xml:space="preserve">кремниевую </w:t>
      </w:r>
      <w:r w:rsidRPr="004E2C7B">
        <w:t xml:space="preserve">мишень, k – количество атомов азота в молекуле N2, n – количество атомов </w:t>
      </w:r>
      <w:r>
        <w:t>азота</w:t>
      </w:r>
      <w:r w:rsidRPr="004E2C7B">
        <w:t xml:space="preserve"> в </w:t>
      </w:r>
      <w:proofErr w:type="spellStart"/>
      <w:r>
        <w:rPr>
          <w:lang w:val="en-US"/>
        </w:rPr>
        <w:t>MoN</w:t>
      </w:r>
      <w:proofErr w:type="spellEnd"/>
      <w:r>
        <w:t>, приходящихся</w:t>
      </w:r>
      <w:r w:rsidRPr="004E2C7B">
        <w:t xml:space="preserve"> на од</w:t>
      </w:r>
      <w:r w:rsidRPr="00EB6546">
        <w:t>ин атом</w:t>
      </w:r>
      <w:r w:rsidRPr="00C05EF1">
        <w:t xml:space="preserve"> </w:t>
      </w:r>
      <w:r>
        <w:rPr>
          <w:lang w:val="en-US"/>
        </w:rPr>
        <w:t>Mo</w:t>
      </w:r>
      <w:r w:rsidRPr="00EB6546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OMo</m:t>
            </m:r>
          </m:sub>
        </m:sSub>
      </m:oMath>
      <w:r>
        <w:rPr>
          <w:rFonts w:eastAsiaTheme="minorEastAsia"/>
        </w:rPr>
        <w:t xml:space="preserve"> </w:t>
      </w:r>
      <w:r w:rsidRPr="00753786">
        <w:t>–</w:t>
      </w:r>
      <w:r>
        <w:t xml:space="preserve"> </w:t>
      </w:r>
      <w:r w:rsidRPr="00EB6546">
        <w:t xml:space="preserve">коэффициент прилипания молекулы </w:t>
      </w:r>
      <w:r>
        <w:t>азота</w:t>
      </w:r>
      <w:r w:rsidRPr="00EB6546">
        <w:t xml:space="preserve"> на поверхности </w:t>
      </w:r>
      <w:r>
        <w:t>кремния</w:t>
      </w:r>
      <w:r w:rsidRPr="00EB6546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OMoN</m:t>
            </m:r>
          </m:sub>
        </m:sSub>
      </m:oMath>
      <w:r w:rsidRPr="00753786">
        <w:t>–</w:t>
      </w:r>
      <w:r>
        <w:rPr>
          <w:rFonts w:eastAsiaTheme="minorEastAsia"/>
        </w:rPr>
        <w:t xml:space="preserve"> </w:t>
      </w:r>
      <w:r w:rsidRPr="00EB6546">
        <w:t xml:space="preserve"> коэффициент прилипания </w:t>
      </w:r>
      <w:r w:rsidRPr="004E2C7B">
        <w:t xml:space="preserve">молекулы азота к поверхности </w:t>
      </w:r>
      <w:proofErr w:type="spellStart"/>
      <w:r>
        <w:rPr>
          <w:lang w:val="en-US"/>
        </w:rPr>
        <w:t>MoN</w:t>
      </w:r>
      <w:proofErr w:type="spellEnd"/>
      <w:r w:rsidRPr="004E2C7B">
        <w:t xml:space="preserve">, e – заряд электрона (1,6×10-19 </w:t>
      </w:r>
      <w:proofErr w:type="spellStart"/>
      <w:r w:rsidRPr="004E2C7B">
        <w:t>А×с</w:t>
      </w:r>
      <w:proofErr w:type="spellEnd"/>
      <w:r w:rsidRPr="004E2C7B">
        <w:t xml:space="preserve">),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</m:oMath>
      <w:r w:rsidRPr="004E2C7B">
        <w:t xml:space="preserve"> – Коэффициент распыления соединения</w:t>
      </w:r>
      <w:r w:rsidRPr="00437D09">
        <w:t xml:space="preserve"> </w:t>
      </w:r>
      <w:proofErr w:type="spellStart"/>
      <w:r>
        <w:rPr>
          <w:lang w:val="en-US"/>
        </w:rPr>
        <w:t>MoN</w:t>
      </w:r>
      <w:proofErr w:type="spellEnd"/>
      <w:r w:rsidRPr="00437D09">
        <w:t>.</w:t>
      </w:r>
    </w:p>
    <w:p w14:paraId="27993952" w14:textId="5AEDCD67" w:rsidR="00D865A0" w:rsidRPr="00D865A0" w:rsidRDefault="00D865A0" w:rsidP="00D865A0">
      <w:pPr>
        <w:ind w:firstLine="708"/>
        <w:rPr>
          <w:rFonts w:ascii="Times New Roman" w:hAnsi="Times New Roman" w:cs="Times New Roman"/>
          <w:i/>
        </w:rPr>
      </w:pPr>
      <w:r>
        <w:t>Принимая k'=2 и n'=</w:t>
      </w:r>
      <w:r w:rsidRPr="00D865A0">
        <w:t>1</w:t>
      </w:r>
      <w:r>
        <w:t>,</w:t>
      </w:r>
      <w:r w:rsidRPr="00EB6546">
        <w:t xml:space="preserve"> дробное покрытие поверхности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Pr="00EB6546">
        <w:t xml:space="preserve"> мож</w:t>
      </w:r>
      <w:r>
        <w:t>ет быть выведен</w:t>
      </w:r>
      <w:r w:rsidR="005A513E">
        <w:rPr>
          <w:rFonts w:ascii="Times New Roman" w:hAnsi="Times New Roman" w:cs="Times New Roman"/>
        </w:rPr>
        <w:br w:type="page"/>
      </w: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d>
                <m:dPr>
                  <m:begChr m:val="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2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×</m:t>
                      </m:r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OMo</m:t>
                      </m:r>
                    </m:sub>
                  </m:sSub>
                  <m:r>
                    <w:rPr>
                      <w:rFonts w:ascii="Cambria Math" w:hAnsi="Cambria Math"/>
                    </w:rPr>
                    <m:t>F</m:t>
                  </m:r>
                </m:num>
                <m:den>
                  <m:r>
                    <w:rPr>
                      <w:rFonts w:ascii="Cambria Math" w:hAnsi="Cambria Math"/>
                    </w:rPr>
                    <m:t xml:space="preserve">2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×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OMo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-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OMoN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type m:val="lin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den>
                      </m:f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MoN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7</m:t>
                  </m:r>
                </m:e>
              </m:d>
            </m:e>
          </m:eqArr>
        </m:oMath>
      </m:oMathPara>
    </w:p>
    <w:p w14:paraId="5D24D2C4" w14:textId="2685C23D" w:rsidR="00D865A0" w:rsidRDefault="00D865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4795B13" w14:textId="77777777" w:rsidR="005A513E" w:rsidRDefault="005A513E">
      <w:pPr>
        <w:rPr>
          <w:rFonts w:ascii="Times New Roman" w:hAnsi="Times New Roman" w:cs="Times New Roman"/>
        </w:rPr>
      </w:pPr>
    </w:p>
    <w:p w14:paraId="4A213757" w14:textId="5EF1EC4B" w:rsidR="00B64BED" w:rsidRDefault="00B64BED" w:rsidP="00B64BED">
      <w:pPr>
        <w:ind w:firstLine="708"/>
        <w:rPr>
          <w:rFonts w:ascii="Times New Roman" w:hAnsi="Times New Roman" w:cs="Times New Roman"/>
        </w:rPr>
      </w:pPr>
      <w:r w:rsidRPr="00B64BED">
        <w:rPr>
          <w:rFonts w:ascii="Times New Roman" w:hAnsi="Times New Roman" w:cs="Times New Roman"/>
        </w:rPr>
        <w:t xml:space="preserve">Для проведения моделирования </w:t>
      </w:r>
      <w:r>
        <w:rPr>
          <w:rFonts w:ascii="Times New Roman" w:hAnsi="Times New Roman" w:cs="Times New Roman"/>
        </w:rPr>
        <w:t xml:space="preserve">процесса </w:t>
      </w:r>
      <w:r w:rsidRPr="002B383D">
        <w:rPr>
          <w:rFonts w:ascii="Times New Roman" w:hAnsi="Times New Roman" w:cs="Times New Roman"/>
          <w:highlight w:val="yellow"/>
        </w:rPr>
        <w:t>двойного осаждения</w:t>
      </w:r>
      <w:r>
        <w:rPr>
          <w:rFonts w:ascii="Times New Roman" w:hAnsi="Times New Roman" w:cs="Times New Roman"/>
        </w:rPr>
        <w:t xml:space="preserve"> была построена программа ЭВМ</w:t>
      </w:r>
      <w:r w:rsidR="00F06B97">
        <w:rPr>
          <w:rFonts w:ascii="Times New Roman" w:hAnsi="Times New Roman" w:cs="Times New Roman"/>
        </w:rPr>
        <w:t xml:space="preserve"> и оформлена в виде модуля на языке питон</w:t>
      </w:r>
      <w:r>
        <w:rPr>
          <w:rFonts w:ascii="Times New Roman" w:hAnsi="Times New Roman" w:cs="Times New Roman"/>
        </w:rPr>
        <w:t xml:space="preserve">. </w:t>
      </w:r>
    </w:p>
    <w:p w14:paraId="3F1F7403" w14:textId="442C898C" w:rsidR="00B90594" w:rsidRDefault="00F06B97" w:rsidP="00C4551C">
      <w:r>
        <w:t>Раз</w:t>
      </w:r>
      <w:r w:rsidR="00B90594">
        <w:t xml:space="preserve">работанный модуль работает с тремя </w:t>
      </w:r>
      <w:r w:rsidR="00A1544E">
        <w:t>классами</w:t>
      </w:r>
      <w:r w:rsidR="00B90594" w:rsidRPr="00B90594">
        <w:t xml:space="preserve">: </w:t>
      </w:r>
    </w:p>
    <w:p w14:paraId="667FB977" w14:textId="6B399773" w:rsidR="00A1544E" w:rsidRDefault="00A1544E" w:rsidP="00B9059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lang w:val="en-US"/>
        </w:rPr>
        <w:t>Targer</w:t>
      </w:r>
      <w:proofErr w:type="spellEnd"/>
      <w:r w:rsidRPr="00A1544E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  <w:lang w:val="en-US"/>
        </w:rPr>
        <w:t>setup</w:t>
      </w:r>
      <w:r w:rsidRPr="00A1544E">
        <w:rPr>
          <w:rFonts w:ascii="Times New Roman" w:hAnsi="Times New Roman" w:cs="Times New Roman"/>
        </w:rPr>
        <w:t xml:space="preserve"> – Класс</w:t>
      </w:r>
      <w:r w:rsidR="00B90594">
        <w:rPr>
          <w:rFonts w:ascii="Times New Roman" w:hAnsi="Times New Roman" w:cs="Times New Roman"/>
        </w:rPr>
        <w:t xml:space="preserve"> отвечающи</w:t>
      </w:r>
      <w:r>
        <w:rPr>
          <w:rFonts w:ascii="Times New Roman" w:hAnsi="Times New Roman" w:cs="Times New Roman"/>
        </w:rPr>
        <w:t>й</w:t>
      </w:r>
      <w:r w:rsidR="00B90594">
        <w:rPr>
          <w:rFonts w:ascii="Times New Roman" w:hAnsi="Times New Roman" w:cs="Times New Roman"/>
        </w:rPr>
        <w:t xml:space="preserve"> за моделирование процессов прох</w:t>
      </w:r>
      <w:r w:rsidR="000674B3">
        <w:rPr>
          <w:rFonts w:ascii="Times New Roman" w:hAnsi="Times New Roman" w:cs="Times New Roman"/>
        </w:rPr>
        <w:t xml:space="preserve">одящих </w:t>
      </w:r>
      <w:r>
        <w:rPr>
          <w:rFonts w:ascii="Times New Roman" w:hAnsi="Times New Roman" w:cs="Times New Roman"/>
        </w:rPr>
        <w:t>а мишени и хранящий параметры мишени.</w:t>
      </w:r>
    </w:p>
    <w:p w14:paraId="75A7F789" w14:textId="72054E18" w:rsidR="00B90594" w:rsidRDefault="00A1544E" w:rsidP="00B9059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 xml:space="preserve"> – Класс отвечающий за моделирование процессов происходящих в всей камере и хранение параметров п</w:t>
      </w:r>
      <w:r w:rsidR="00CF3C5A"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>оцесса</w:t>
      </w:r>
    </w:p>
    <w:p w14:paraId="10080AB8" w14:textId="206B4950" w:rsidR="00A1544E" w:rsidRDefault="002B383D" w:rsidP="00A1544E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2B383D">
        <w:rPr>
          <w:rFonts w:ascii="Times New Roman" w:hAnsi="Times New Roman" w:cs="Times New Roman"/>
        </w:rPr>
        <w:t>Painter</w:t>
      </w:r>
      <w:proofErr w:type="spellEnd"/>
      <w:r w:rsidRPr="002B383D">
        <w:rPr>
          <w:rFonts w:ascii="Times New Roman" w:hAnsi="Times New Roman" w:cs="Times New Roman"/>
        </w:rPr>
        <w:t xml:space="preserve"> </w:t>
      </w:r>
      <w:r w:rsidR="00A1544E">
        <w:rPr>
          <w:rFonts w:ascii="Times New Roman" w:hAnsi="Times New Roman" w:cs="Times New Roman"/>
        </w:rPr>
        <w:t xml:space="preserve">– </w:t>
      </w:r>
      <w:r w:rsidR="00C4551C">
        <w:rPr>
          <w:rFonts w:ascii="Times New Roman" w:hAnsi="Times New Roman" w:cs="Times New Roman"/>
        </w:rPr>
        <w:t>Класс,</w:t>
      </w:r>
      <w:r w:rsidR="00A1544E">
        <w:rPr>
          <w:rFonts w:ascii="Times New Roman" w:hAnsi="Times New Roman" w:cs="Times New Roman"/>
        </w:rPr>
        <w:t xml:space="preserve"> отвечающий за вывод изображений и их оформление</w:t>
      </w:r>
    </w:p>
    <w:p w14:paraId="6DE90E12" w14:textId="77777777" w:rsidR="00C4551C" w:rsidRDefault="00C4551C" w:rsidP="002B383D">
      <w:pPr>
        <w:ind w:left="435"/>
        <w:rPr>
          <w:rFonts w:ascii="Times New Roman" w:hAnsi="Times New Roman" w:cs="Times New Roman"/>
        </w:rPr>
      </w:pPr>
    </w:p>
    <w:p w14:paraId="371A15AE" w14:textId="7FCCB78D" w:rsidR="00C73424" w:rsidRDefault="00A1544E" w:rsidP="00C4551C">
      <w:pPr>
        <w:ind w:firstLine="435"/>
      </w:pPr>
      <w:r>
        <w:t xml:space="preserve">Для </w:t>
      </w:r>
      <w:r w:rsidR="002B383D">
        <w:t>того чтобы провести моделирование необходимо</w:t>
      </w:r>
      <w:r w:rsidR="00C73424">
        <w:t xml:space="preserve"> провести следующие операции</w:t>
      </w:r>
      <w:r w:rsidR="00C73424" w:rsidRPr="00C73424">
        <w:t>:</w:t>
      </w:r>
    </w:p>
    <w:p w14:paraId="6BAA88DE" w14:textId="77777777" w:rsidR="00C73424" w:rsidRDefault="00C73424" w:rsidP="00C4551C">
      <w:pPr>
        <w:ind w:firstLine="435"/>
      </w:pPr>
    </w:p>
    <w:p w14:paraId="02535E3D" w14:textId="2343995C" w:rsidR="00C73424" w:rsidRPr="00C73424" w:rsidRDefault="00C73424" w:rsidP="00C73424">
      <w:pPr>
        <w:pStyle w:val="2"/>
      </w:pPr>
      <w:r w:rsidRPr="00C73424">
        <w:t>Создание объекта мишени</w:t>
      </w:r>
    </w:p>
    <w:p w14:paraId="4319DCBB" w14:textId="2193EB6D" w:rsidR="00A1544E" w:rsidRDefault="00C73424" w:rsidP="00C4551C">
      <w:pPr>
        <w:ind w:firstLine="435"/>
      </w:pPr>
      <w:r>
        <w:t>Для того, чтобы с</w:t>
      </w:r>
      <w:r w:rsidR="002B383D">
        <w:t>оздать объекты соответствующие распыляем мишеням</w:t>
      </w:r>
      <w:r w:rsidR="004F5A90">
        <w:t xml:space="preserve"> </w:t>
      </w:r>
      <w:r w:rsidR="00062E21">
        <w:t>необходимо указать следующе параметры. Параметры могут быть как констант</w:t>
      </w:r>
      <w:r w:rsidR="004F5A90">
        <w:t>ами</w:t>
      </w:r>
      <w:r w:rsidR="00062E21">
        <w:t xml:space="preserve">, так и </w:t>
      </w:r>
      <w:r w:rsidR="00C4551C">
        <w:t>набором значений,</w:t>
      </w:r>
      <w:r w:rsidR="00062E21">
        <w:t xml:space="preserve"> соответствующих каждому рассматриваемому</w:t>
      </w:r>
      <w:r w:rsidR="00C4551C">
        <w:t xml:space="preserve"> </w:t>
      </w:r>
      <w:r w:rsidR="004F5A90">
        <w:t>давлению</w:t>
      </w:r>
      <w:r w:rsidR="00C4551C">
        <w:t xml:space="preserve"> активного газа.</w:t>
      </w:r>
    </w:p>
    <w:p w14:paraId="783841C2" w14:textId="32FC7EDF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k</w:t>
      </w:r>
      <w:r w:rsidRPr="00062E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062E21">
        <w:rPr>
          <w:rFonts w:ascii="Times New Roman" w:hAnsi="Times New Roman" w:cs="Times New Roman"/>
        </w:rPr>
        <w:t xml:space="preserve"> атомов мишени в соединение (в </w:t>
      </w:r>
      <w:r w:rsidRPr="00062E21">
        <w:rPr>
          <w:rFonts w:ascii="Times New Roman" w:hAnsi="Times New Roman" w:cs="Times New Roman"/>
          <w:lang w:val="en-US"/>
        </w:rPr>
        <w:t>Cr</w:t>
      </w:r>
      <w:r w:rsidRPr="00062E21">
        <w:rPr>
          <w:rFonts w:ascii="Times New Roman" w:hAnsi="Times New Roman" w:cs="Times New Roman"/>
        </w:rPr>
        <w:t>2</w:t>
      </w:r>
      <w:r w:rsidRPr="00062E21">
        <w:rPr>
          <w:rFonts w:ascii="Times New Roman" w:hAnsi="Times New Roman" w:cs="Times New Roman"/>
          <w:lang w:val="en-US"/>
        </w:rPr>
        <w:t>O</w:t>
      </w:r>
      <w:r w:rsidRPr="00062E21">
        <w:rPr>
          <w:rFonts w:ascii="Times New Roman" w:hAnsi="Times New Roman" w:cs="Times New Roman"/>
        </w:rPr>
        <w:t>3 - 2).</w:t>
      </w:r>
    </w:p>
    <w:p w14:paraId="22A27F34" w14:textId="5166C1D3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n</w:t>
      </w:r>
      <w:r w:rsidRPr="00062E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</w:t>
      </w:r>
      <w:r w:rsidRPr="00062E21">
        <w:rPr>
          <w:rFonts w:ascii="Times New Roman" w:hAnsi="Times New Roman" w:cs="Times New Roman"/>
        </w:rPr>
        <w:t xml:space="preserve">атомов окислителя в соединение на один атом мишени (в </w:t>
      </w:r>
      <w:r w:rsidRPr="00062E21">
        <w:rPr>
          <w:rFonts w:ascii="Times New Roman" w:hAnsi="Times New Roman" w:cs="Times New Roman"/>
          <w:lang w:val="en-US"/>
        </w:rPr>
        <w:t>Cr</w:t>
      </w:r>
      <w:r w:rsidRPr="00062E21">
        <w:rPr>
          <w:rFonts w:ascii="Times New Roman" w:hAnsi="Times New Roman" w:cs="Times New Roman"/>
        </w:rPr>
        <w:t>2</w:t>
      </w:r>
      <w:r w:rsidRPr="00062E21">
        <w:rPr>
          <w:rFonts w:ascii="Times New Roman" w:hAnsi="Times New Roman" w:cs="Times New Roman"/>
          <w:lang w:val="en-US"/>
        </w:rPr>
        <w:t>O</w:t>
      </w:r>
      <w:r w:rsidRPr="00062E21">
        <w:rPr>
          <w:rFonts w:ascii="Times New Roman" w:hAnsi="Times New Roman" w:cs="Times New Roman"/>
        </w:rPr>
        <w:t>3 - 1.5).</w:t>
      </w:r>
    </w:p>
    <w:p w14:paraId="67AA7888" w14:textId="1617F2CD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A</w:t>
      </w:r>
      <w:r w:rsidRPr="00062E2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</w:t>
      </w:r>
      <w:r w:rsidRPr="00062E21">
        <w:rPr>
          <w:rFonts w:ascii="Times New Roman" w:hAnsi="Times New Roman" w:cs="Times New Roman"/>
        </w:rPr>
        <w:t xml:space="preserve">Площадь мишени </w:t>
      </w:r>
      <w:r>
        <w:rPr>
          <w:rFonts w:ascii="Times New Roman" w:hAnsi="Times New Roman" w:cs="Times New Roman"/>
        </w:rPr>
        <w:t xml:space="preserve">в </w:t>
      </w:r>
      <w:r w:rsidRPr="00062E21">
        <w:rPr>
          <w:rFonts w:ascii="Times New Roman" w:hAnsi="Times New Roman" w:cs="Times New Roman"/>
        </w:rPr>
        <w:t>м^2.</w:t>
      </w:r>
    </w:p>
    <w:p w14:paraId="30DB95B3" w14:textId="3CFA6DAA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A</w:t>
      </w:r>
      <w:r w:rsidRPr="00062E21">
        <w:rPr>
          <w:rFonts w:ascii="Times New Roman" w:hAnsi="Times New Roman" w:cs="Times New Roman"/>
        </w:rPr>
        <w:t>_</w:t>
      </w:r>
      <w:r w:rsidRPr="00062E21">
        <w:rPr>
          <w:rFonts w:ascii="Times New Roman" w:hAnsi="Times New Roman" w:cs="Times New Roman"/>
          <w:lang w:val="en-US"/>
        </w:rPr>
        <w:t>chamber</w:t>
      </w:r>
      <w:r w:rsidRPr="00062E21">
        <w:rPr>
          <w:rFonts w:ascii="Times New Roman" w:hAnsi="Times New Roman" w:cs="Times New Roman"/>
        </w:rPr>
        <w:t xml:space="preserve"> – </w:t>
      </w:r>
      <w:r w:rsidR="00C4551C" w:rsidRPr="00062E21">
        <w:rPr>
          <w:rFonts w:ascii="Times New Roman" w:hAnsi="Times New Roman" w:cs="Times New Roman"/>
        </w:rPr>
        <w:t>Подвержен</w:t>
      </w:r>
      <w:r w:rsidR="00C4551C">
        <w:rPr>
          <w:rFonts w:ascii="Times New Roman" w:hAnsi="Times New Roman" w:cs="Times New Roman"/>
        </w:rPr>
        <w:t>ная</w:t>
      </w:r>
      <w:r w:rsidRPr="00062E21">
        <w:rPr>
          <w:rFonts w:ascii="Times New Roman" w:hAnsi="Times New Roman" w:cs="Times New Roman"/>
        </w:rPr>
        <w:t xml:space="preserve"> воздействию потока частиц </w:t>
      </w:r>
      <w:r w:rsidR="00C4551C">
        <w:rPr>
          <w:rFonts w:ascii="Times New Roman" w:hAnsi="Times New Roman" w:cs="Times New Roman"/>
        </w:rPr>
        <w:t xml:space="preserve">площадь </w:t>
      </w:r>
      <w:r w:rsidR="00C4551C" w:rsidRPr="00062E21">
        <w:rPr>
          <w:rFonts w:ascii="Times New Roman" w:hAnsi="Times New Roman" w:cs="Times New Roman"/>
        </w:rPr>
        <w:t xml:space="preserve">поверхности </w:t>
      </w:r>
      <w:proofErr w:type="gramStart"/>
      <w:r w:rsidR="00C4551C" w:rsidRPr="00062E21">
        <w:rPr>
          <w:rFonts w:ascii="Times New Roman" w:hAnsi="Times New Roman" w:cs="Times New Roman"/>
        </w:rPr>
        <w:t xml:space="preserve">камеры </w:t>
      </w:r>
      <w:r w:rsidR="00C4551C">
        <w:rPr>
          <w:rFonts w:ascii="Times New Roman" w:hAnsi="Times New Roman" w:cs="Times New Roman"/>
        </w:rPr>
        <w:t xml:space="preserve"> в</w:t>
      </w:r>
      <w:proofErr w:type="gramEnd"/>
      <w:r w:rsidR="00C4551C">
        <w:rPr>
          <w:rFonts w:ascii="Times New Roman" w:hAnsi="Times New Roman" w:cs="Times New Roman"/>
        </w:rPr>
        <w:t xml:space="preserve"> </w:t>
      </w:r>
      <w:r w:rsidRPr="00062E21">
        <w:rPr>
          <w:rFonts w:ascii="Times New Roman" w:hAnsi="Times New Roman" w:cs="Times New Roman"/>
        </w:rPr>
        <w:t>м</w:t>
      </w:r>
      <w:r w:rsidR="00C4551C" w:rsidRPr="00C4551C">
        <w:rPr>
          <w:rFonts w:ascii="Times New Roman" w:hAnsi="Times New Roman" w:cs="Times New Roman"/>
        </w:rPr>
        <w:t>^</w:t>
      </w:r>
      <w:r w:rsidRPr="00062E21">
        <w:rPr>
          <w:rFonts w:ascii="Times New Roman" w:hAnsi="Times New Roman" w:cs="Times New Roman"/>
        </w:rPr>
        <w:t>2.</w:t>
      </w:r>
    </w:p>
    <w:p w14:paraId="00073525" w14:textId="19CC7AB0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S</w:t>
      </w:r>
      <w:r w:rsidR="00C4551C" w:rsidRPr="00C4551C">
        <w:rPr>
          <w:rFonts w:ascii="Times New Roman" w:hAnsi="Times New Roman" w:cs="Times New Roman"/>
        </w:rPr>
        <w:t xml:space="preserve"> –</w:t>
      </w:r>
      <w:r w:rsidR="00C4551C">
        <w:rPr>
          <w:rFonts w:ascii="Times New Roman" w:hAnsi="Times New Roman" w:cs="Times New Roman"/>
        </w:rPr>
        <w:t xml:space="preserve"> </w:t>
      </w:r>
      <w:r w:rsidRPr="00062E21">
        <w:rPr>
          <w:rFonts w:ascii="Times New Roman" w:hAnsi="Times New Roman" w:cs="Times New Roman"/>
        </w:rPr>
        <w:t>Коэффициент распыления материала мишени.</w:t>
      </w:r>
    </w:p>
    <w:p w14:paraId="07CB77B0" w14:textId="7A69EBC3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S</w:t>
      </w:r>
      <w:r w:rsidRPr="00062E21">
        <w:rPr>
          <w:rFonts w:ascii="Times New Roman" w:hAnsi="Times New Roman" w:cs="Times New Roman"/>
        </w:rPr>
        <w:t>_</w:t>
      </w:r>
      <w:proofErr w:type="spellStart"/>
      <w:r w:rsidRPr="00062E21">
        <w:rPr>
          <w:rFonts w:ascii="Times New Roman" w:hAnsi="Times New Roman" w:cs="Times New Roman"/>
          <w:lang w:val="en-US"/>
        </w:rPr>
        <w:t>compoud</w:t>
      </w:r>
      <w:proofErr w:type="spellEnd"/>
      <w:r w:rsidRPr="00062E21">
        <w:rPr>
          <w:rFonts w:ascii="Times New Roman" w:hAnsi="Times New Roman" w:cs="Times New Roman"/>
        </w:rPr>
        <w:t xml:space="preserve"> </w:t>
      </w:r>
      <w:r w:rsidR="00C4551C">
        <w:rPr>
          <w:rFonts w:ascii="Times New Roman" w:hAnsi="Times New Roman" w:cs="Times New Roman"/>
        </w:rPr>
        <w:t>–</w:t>
      </w:r>
      <w:r w:rsidR="00C4551C" w:rsidRPr="00062E21">
        <w:rPr>
          <w:rFonts w:ascii="Times New Roman" w:hAnsi="Times New Roman" w:cs="Times New Roman"/>
        </w:rPr>
        <w:t xml:space="preserve"> Коэффициент</w:t>
      </w:r>
      <w:r w:rsidRPr="00062E21">
        <w:rPr>
          <w:rFonts w:ascii="Times New Roman" w:hAnsi="Times New Roman" w:cs="Times New Roman"/>
        </w:rPr>
        <w:t xml:space="preserve"> распыления прореагировавшего материала.</w:t>
      </w:r>
    </w:p>
    <w:p w14:paraId="63CD4967" w14:textId="0A05472E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alpha</w:t>
      </w:r>
      <w:r w:rsidRPr="00062E21">
        <w:rPr>
          <w:rFonts w:ascii="Times New Roman" w:hAnsi="Times New Roman" w:cs="Times New Roman"/>
        </w:rPr>
        <w:t xml:space="preserve">0 </w:t>
      </w:r>
      <w:r w:rsidR="00C4551C">
        <w:rPr>
          <w:rFonts w:ascii="Times New Roman" w:hAnsi="Times New Roman" w:cs="Times New Roman"/>
        </w:rPr>
        <w:t xml:space="preserve">– </w:t>
      </w:r>
      <w:r w:rsidRPr="00062E21">
        <w:rPr>
          <w:rFonts w:ascii="Times New Roman" w:hAnsi="Times New Roman" w:cs="Times New Roman"/>
        </w:rPr>
        <w:t>Коэффициент задерживания молекулы окислителя на непрореагировавшей поверхности мишени.</w:t>
      </w:r>
    </w:p>
    <w:p w14:paraId="0B4074E4" w14:textId="0453EBEC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alpha</w:t>
      </w:r>
      <w:r w:rsidRPr="00062E21">
        <w:rPr>
          <w:rFonts w:ascii="Times New Roman" w:hAnsi="Times New Roman" w:cs="Times New Roman"/>
        </w:rPr>
        <w:t>0_</w:t>
      </w:r>
      <w:r w:rsidRPr="00062E21">
        <w:rPr>
          <w:rFonts w:ascii="Times New Roman" w:hAnsi="Times New Roman" w:cs="Times New Roman"/>
          <w:lang w:val="en-US"/>
        </w:rPr>
        <w:t>c</w:t>
      </w:r>
      <w:r w:rsidR="00C4551C">
        <w:rPr>
          <w:rFonts w:ascii="Times New Roman" w:hAnsi="Times New Roman" w:cs="Times New Roman"/>
        </w:rPr>
        <w:t xml:space="preserve"> –</w:t>
      </w:r>
      <w:r w:rsidR="00C4551C" w:rsidRPr="00062E21">
        <w:rPr>
          <w:rFonts w:ascii="Times New Roman" w:hAnsi="Times New Roman" w:cs="Times New Roman"/>
        </w:rPr>
        <w:t xml:space="preserve"> Коэффициент задерживания молекулы окислителя на непрореагировавшей поверхности</w:t>
      </w:r>
      <w:r w:rsidR="00C4551C">
        <w:rPr>
          <w:rFonts w:ascii="Times New Roman" w:hAnsi="Times New Roman" w:cs="Times New Roman"/>
        </w:rPr>
        <w:t xml:space="preserve"> камеры и </w:t>
      </w:r>
      <w:r w:rsidR="00866256">
        <w:rPr>
          <w:rFonts w:ascii="Times New Roman" w:hAnsi="Times New Roman" w:cs="Times New Roman"/>
        </w:rPr>
        <w:t>образца</w:t>
      </w:r>
      <w:r w:rsidRPr="00062E21">
        <w:rPr>
          <w:rFonts w:ascii="Times New Roman" w:hAnsi="Times New Roman" w:cs="Times New Roman"/>
        </w:rPr>
        <w:t>.</w:t>
      </w:r>
    </w:p>
    <w:p w14:paraId="67CAF693" w14:textId="409E9112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="00B0595D">
        <w:rPr>
          <w:rFonts w:ascii="Times New Roman" w:hAnsi="Times New Roman" w:cs="Times New Roman"/>
        </w:rPr>
        <w:tab/>
      </w:r>
      <w:r w:rsidRPr="00062E21">
        <w:rPr>
          <w:rFonts w:ascii="Times New Roman" w:hAnsi="Times New Roman" w:cs="Times New Roman"/>
          <w:lang w:val="en-US"/>
        </w:rPr>
        <w:t>alpha</w:t>
      </w:r>
      <w:r w:rsidRPr="00062E21">
        <w:rPr>
          <w:rFonts w:ascii="Times New Roman" w:hAnsi="Times New Roman" w:cs="Times New Roman"/>
        </w:rPr>
        <w:t>0_</w:t>
      </w:r>
      <w:r w:rsidRPr="00062E21">
        <w:rPr>
          <w:rFonts w:ascii="Times New Roman" w:hAnsi="Times New Roman" w:cs="Times New Roman"/>
          <w:lang w:val="en-US"/>
        </w:rPr>
        <w:t>compound</w:t>
      </w:r>
      <w:r w:rsidR="00C4551C">
        <w:rPr>
          <w:rFonts w:ascii="Times New Roman" w:hAnsi="Times New Roman" w:cs="Times New Roman"/>
        </w:rPr>
        <w:t xml:space="preserve"> – </w:t>
      </w:r>
      <w:r w:rsidRPr="00062E21">
        <w:rPr>
          <w:rFonts w:ascii="Times New Roman" w:hAnsi="Times New Roman" w:cs="Times New Roman"/>
        </w:rPr>
        <w:t>Коэффициент задерживания молекулы окислителя на прореагировавшей поверхности мишени.</w:t>
      </w:r>
    </w:p>
    <w:p w14:paraId="06DE5FA5" w14:textId="38B70FC0" w:rsid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lastRenderedPageBreak/>
        <w:t xml:space="preserve">        </w:t>
      </w:r>
      <w:r w:rsidR="00B0595D">
        <w:rPr>
          <w:rFonts w:ascii="Times New Roman" w:hAnsi="Times New Roman" w:cs="Times New Roman"/>
        </w:rPr>
        <w:tab/>
      </w:r>
      <w:r w:rsidRPr="00062E21">
        <w:rPr>
          <w:rFonts w:ascii="Times New Roman" w:hAnsi="Times New Roman" w:cs="Times New Roman"/>
          <w:lang w:val="en-US"/>
        </w:rPr>
        <w:t>alpha</w:t>
      </w:r>
      <w:r w:rsidRPr="00062E21">
        <w:rPr>
          <w:rFonts w:ascii="Times New Roman" w:hAnsi="Times New Roman" w:cs="Times New Roman"/>
        </w:rPr>
        <w:t>0_</w:t>
      </w:r>
      <w:r w:rsidRPr="00062E21">
        <w:rPr>
          <w:rFonts w:ascii="Times New Roman" w:hAnsi="Times New Roman" w:cs="Times New Roman"/>
          <w:lang w:val="en-US"/>
        </w:rPr>
        <w:t>compound</w:t>
      </w:r>
      <w:r w:rsidRPr="00062E21">
        <w:rPr>
          <w:rFonts w:ascii="Times New Roman" w:hAnsi="Times New Roman" w:cs="Times New Roman"/>
        </w:rPr>
        <w:t xml:space="preserve">_с </w:t>
      </w:r>
      <w:r w:rsidR="00C4551C" w:rsidRPr="00C4551C">
        <w:rPr>
          <w:rFonts w:ascii="Times New Roman" w:hAnsi="Times New Roman" w:cs="Times New Roman"/>
        </w:rPr>
        <w:t xml:space="preserve">– </w:t>
      </w:r>
      <w:r w:rsidR="00C4551C" w:rsidRPr="00062E21">
        <w:rPr>
          <w:rFonts w:ascii="Times New Roman" w:hAnsi="Times New Roman" w:cs="Times New Roman"/>
        </w:rPr>
        <w:t>Коэффициент задерживания молекулы окислителя на прореагировавшей поверхности</w:t>
      </w:r>
      <w:r w:rsidR="00C4551C" w:rsidRPr="00C4551C">
        <w:rPr>
          <w:rFonts w:ascii="Times New Roman" w:hAnsi="Times New Roman" w:cs="Times New Roman"/>
        </w:rPr>
        <w:t xml:space="preserve"> </w:t>
      </w:r>
      <w:r w:rsidR="00C4551C">
        <w:rPr>
          <w:rFonts w:ascii="Times New Roman" w:hAnsi="Times New Roman" w:cs="Times New Roman"/>
        </w:rPr>
        <w:t xml:space="preserve">камеры и </w:t>
      </w:r>
      <w:r w:rsidR="00866256">
        <w:rPr>
          <w:rFonts w:ascii="Times New Roman" w:hAnsi="Times New Roman" w:cs="Times New Roman"/>
        </w:rPr>
        <w:t>образца</w:t>
      </w:r>
      <w:r w:rsidRPr="00062E21">
        <w:rPr>
          <w:rFonts w:ascii="Times New Roman" w:hAnsi="Times New Roman" w:cs="Times New Roman"/>
        </w:rPr>
        <w:t>.</w:t>
      </w:r>
    </w:p>
    <w:p w14:paraId="0BD7FCA4" w14:textId="77777777" w:rsidR="00866256" w:rsidRDefault="00866256" w:rsidP="00B0595D">
      <w:pPr>
        <w:ind w:firstLine="708"/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  <w:lang w:val="en-US"/>
        </w:rPr>
        <w:t>alpha</w:t>
      </w:r>
      <w:r w:rsidRPr="00062E21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O</w:t>
      </w:r>
      <w:r>
        <w:rPr>
          <w:rFonts w:asciiTheme="majorHAnsi" w:hAnsiTheme="majorHAnsi" w:cstheme="majorHAnsi"/>
          <w:i/>
          <w:iCs/>
        </w:rPr>
        <w:t xml:space="preserve"> </w:t>
      </w:r>
      <w:r>
        <w:rPr>
          <w:rFonts w:ascii="Times New Roman" w:hAnsi="Times New Roman" w:cs="Times New Roman"/>
        </w:rPr>
        <w:t>– Коэффициент</w:t>
      </w:r>
      <w:r w:rsidRPr="00062E21">
        <w:rPr>
          <w:rFonts w:ascii="Times New Roman" w:hAnsi="Times New Roman" w:cs="Times New Roman"/>
        </w:rPr>
        <w:t xml:space="preserve"> задерживания молекулы</w:t>
      </w:r>
      <w:r>
        <w:rPr>
          <w:rFonts w:ascii="Times New Roman" w:hAnsi="Times New Roman" w:cs="Times New Roman"/>
        </w:rPr>
        <w:t xml:space="preserve"> остаточного кислорода на поверхности мишени.</w:t>
      </w:r>
    </w:p>
    <w:p w14:paraId="55291202" w14:textId="6CF09C16" w:rsidR="00B0595D" w:rsidRPr="00B0595D" w:rsidRDefault="00866256" w:rsidP="00B0595D">
      <w:pPr>
        <w:ind w:firstLine="708"/>
        <w:rPr>
          <w:rFonts w:ascii="Times New Roman" w:hAnsi="Times New Roman" w:cs="Times New Roman"/>
        </w:rPr>
      </w:pPr>
      <w:r w:rsidRPr="00866256">
        <w:rPr>
          <w:rFonts w:ascii="Times New Roman" w:hAnsi="Times New Roman" w:cs="Times New Roman"/>
        </w:rPr>
        <w:t>alpha0_O2_compound</w:t>
      </w:r>
      <w:r w:rsidR="002D7FC8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 xml:space="preserve">– </w:t>
      </w:r>
      <w:r w:rsidR="002D7F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Коэффициент</w:t>
      </w:r>
      <w:proofErr w:type="gramEnd"/>
      <w:r w:rsidRPr="00062E21">
        <w:rPr>
          <w:rFonts w:ascii="Times New Roman" w:hAnsi="Times New Roman" w:cs="Times New Roman"/>
        </w:rPr>
        <w:t xml:space="preserve"> задерживания молекулы</w:t>
      </w:r>
      <w:r>
        <w:rPr>
          <w:rFonts w:ascii="Times New Roman" w:hAnsi="Times New Roman" w:cs="Times New Roman"/>
        </w:rPr>
        <w:t xml:space="preserve"> остаточного кислорода на поверхности камеры и образца.</w:t>
      </w:r>
      <w:r w:rsidR="002D7FC8">
        <w:rPr>
          <w:rFonts w:ascii="Times New Roman" w:hAnsi="Times New Roman" w:cs="Times New Roman"/>
        </w:rPr>
        <w:t xml:space="preserve">                                                                        </w:t>
      </w:r>
    </w:p>
    <w:p w14:paraId="765D1906" w14:textId="28B185AF" w:rsidR="00062E21" w:rsidRPr="00062E21" w:rsidRDefault="00062E21" w:rsidP="00062E21">
      <w:pPr>
        <w:rPr>
          <w:rFonts w:ascii="Times New Roman" w:hAnsi="Times New Roman" w:cs="Times New Roman"/>
        </w:rPr>
      </w:pPr>
      <w:r w:rsidRPr="00B0595D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J</w:t>
      </w:r>
      <w:r w:rsidR="00C4551C">
        <w:rPr>
          <w:rFonts w:ascii="Times New Roman" w:hAnsi="Times New Roman" w:cs="Times New Roman"/>
        </w:rPr>
        <w:t xml:space="preserve"> </w:t>
      </w:r>
      <w:r w:rsidR="00C4551C" w:rsidRPr="00C4551C">
        <w:rPr>
          <w:rFonts w:ascii="Times New Roman" w:hAnsi="Times New Roman" w:cs="Times New Roman"/>
        </w:rPr>
        <w:t>–</w:t>
      </w:r>
      <w:r w:rsidRPr="00062E21">
        <w:rPr>
          <w:rFonts w:ascii="Times New Roman" w:hAnsi="Times New Roman" w:cs="Times New Roman"/>
        </w:rPr>
        <w:t xml:space="preserve"> Плотность потока ионов аргона распыляющих </w:t>
      </w:r>
      <w:proofErr w:type="spellStart"/>
      <w:r w:rsidRPr="00062E21">
        <w:rPr>
          <w:rFonts w:ascii="Times New Roman" w:hAnsi="Times New Roman" w:cs="Times New Roman"/>
        </w:rPr>
        <w:t>мешень</w:t>
      </w:r>
      <w:proofErr w:type="spellEnd"/>
      <w:r w:rsidRPr="00062E21">
        <w:rPr>
          <w:rFonts w:ascii="Times New Roman" w:hAnsi="Times New Roman" w:cs="Times New Roman"/>
        </w:rPr>
        <w:t xml:space="preserve"> (молекул/(м2*с)).</w:t>
      </w:r>
    </w:p>
    <w:p w14:paraId="50F66F0E" w14:textId="4F35CA2F" w:rsidR="00062E21" w:rsidRPr="00062E21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Ro</w:t>
      </w:r>
      <w:r w:rsidRPr="00062E21">
        <w:rPr>
          <w:rFonts w:ascii="Times New Roman" w:hAnsi="Times New Roman" w:cs="Times New Roman"/>
        </w:rPr>
        <w:t xml:space="preserve"> </w:t>
      </w:r>
      <w:r w:rsidR="00C4551C">
        <w:rPr>
          <w:rFonts w:ascii="Times New Roman" w:hAnsi="Times New Roman" w:cs="Times New Roman"/>
        </w:rPr>
        <w:t xml:space="preserve">– </w:t>
      </w:r>
      <w:r w:rsidRPr="00062E21">
        <w:rPr>
          <w:rFonts w:ascii="Times New Roman" w:hAnsi="Times New Roman" w:cs="Times New Roman"/>
        </w:rPr>
        <w:t xml:space="preserve">Плотность вещества мишени </w:t>
      </w:r>
      <w:r w:rsidR="00C4551C">
        <w:rPr>
          <w:rFonts w:ascii="Times New Roman" w:hAnsi="Times New Roman" w:cs="Times New Roman"/>
        </w:rPr>
        <w:t xml:space="preserve">в </w:t>
      </w:r>
      <w:r w:rsidRPr="00062E21">
        <w:rPr>
          <w:rFonts w:ascii="Times New Roman" w:hAnsi="Times New Roman" w:cs="Times New Roman"/>
        </w:rPr>
        <w:t>кг/м^3.</w:t>
      </w:r>
    </w:p>
    <w:p w14:paraId="0B72A250" w14:textId="33644014" w:rsidR="002B383D" w:rsidRDefault="00062E21" w:rsidP="00062E21">
      <w:pPr>
        <w:rPr>
          <w:rFonts w:ascii="Times New Roman" w:hAnsi="Times New Roman" w:cs="Times New Roman"/>
        </w:rPr>
      </w:pPr>
      <w:r w:rsidRPr="00062E21">
        <w:rPr>
          <w:rFonts w:ascii="Times New Roman" w:hAnsi="Times New Roman" w:cs="Times New Roman"/>
        </w:rPr>
        <w:t xml:space="preserve">        </w:t>
      </w:r>
      <w:r w:rsidRPr="00062E21">
        <w:rPr>
          <w:rFonts w:ascii="Times New Roman" w:hAnsi="Times New Roman" w:cs="Times New Roman"/>
          <w:lang w:val="en-US"/>
        </w:rPr>
        <w:t>M</w:t>
      </w:r>
      <w:r w:rsidRPr="00062E21">
        <w:rPr>
          <w:rFonts w:ascii="Times New Roman" w:hAnsi="Times New Roman" w:cs="Times New Roman"/>
        </w:rPr>
        <w:t xml:space="preserve"> </w:t>
      </w:r>
      <w:r w:rsidR="00C4551C">
        <w:rPr>
          <w:rFonts w:ascii="Times New Roman" w:hAnsi="Times New Roman" w:cs="Times New Roman"/>
        </w:rPr>
        <w:t xml:space="preserve">– </w:t>
      </w:r>
      <w:r w:rsidRPr="00062E21">
        <w:rPr>
          <w:rFonts w:ascii="Times New Roman" w:hAnsi="Times New Roman" w:cs="Times New Roman"/>
        </w:rPr>
        <w:t xml:space="preserve">Молярная масса вещества мишени </w:t>
      </w:r>
      <w:r w:rsidR="00C4551C">
        <w:rPr>
          <w:rFonts w:ascii="Times New Roman" w:hAnsi="Times New Roman" w:cs="Times New Roman"/>
        </w:rPr>
        <w:t xml:space="preserve">в </w:t>
      </w:r>
      <w:r w:rsidRPr="00062E21">
        <w:rPr>
          <w:rFonts w:ascii="Times New Roman" w:hAnsi="Times New Roman" w:cs="Times New Roman"/>
        </w:rPr>
        <w:t>кг/м</w:t>
      </w:r>
      <w:r w:rsidR="00C4551C">
        <w:rPr>
          <w:rFonts w:ascii="Times New Roman" w:hAnsi="Times New Roman" w:cs="Times New Roman"/>
        </w:rPr>
        <w:t>оль</w:t>
      </w:r>
      <w:r w:rsidRPr="00062E21">
        <w:rPr>
          <w:rFonts w:ascii="Times New Roman" w:hAnsi="Times New Roman" w:cs="Times New Roman"/>
        </w:rPr>
        <w:t>.</w:t>
      </w:r>
    </w:p>
    <w:p w14:paraId="27FB1223" w14:textId="77777777" w:rsidR="00677C79" w:rsidRDefault="00677C79" w:rsidP="00062E21">
      <w:pPr>
        <w:rPr>
          <w:rFonts w:ascii="Times New Roman" w:hAnsi="Times New Roman" w:cs="Times New Roman"/>
        </w:rPr>
      </w:pPr>
    </w:p>
    <w:p w14:paraId="4C23486B" w14:textId="65F39E81" w:rsidR="00866256" w:rsidRPr="00C73424" w:rsidRDefault="00C73424" w:rsidP="00062E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объекта мишени служ</w:t>
      </w:r>
      <w:r w:rsidR="00930312">
        <w:rPr>
          <w:rFonts w:ascii="Times New Roman" w:hAnsi="Times New Roman" w:cs="Times New Roman"/>
        </w:rPr>
        <w:t>а</w:t>
      </w:r>
      <w:r>
        <w:rPr>
          <w:rFonts w:ascii="Times New Roman" w:hAnsi="Times New Roman" w:cs="Times New Roman"/>
        </w:rPr>
        <w:t>т команды</w:t>
      </w:r>
      <w:r w:rsidRPr="00C73424">
        <w:rPr>
          <w:rFonts w:ascii="Times New Roman" w:hAnsi="Times New Roman" w:cs="Times New Roman"/>
        </w:rPr>
        <w:t>:</w:t>
      </w:r>
    </w:p>
    <w:p w14:paraId="7538406A" w14:textId="49548EBB" w:rsidR="00C73424" w:rsidRPr="00CF3C5A" w:rsidRDefault="00C73424" w:rsidP="00062E21">
      <w:pPr>
        <w:rPr>
          <w:rFonts w:asciiTheme="majorHAnsi" w:hAnsiTheme="majorHAnsi" w:cstheme="majorHAnsi"/>
          <w:i/>
          <w:iCs/>
          <w:lang w:val="en-US"/>
        </w:rPr>
      </w:pPr>
      <w:r w:rsidRPr="00CF3C5A">
        <w:rPr>
          <w:rFonts w:asciiTheme="majorHAnsi" w:hAnsiTheme="majorHAnsi" w:cstheme="majorHAnsi"/>
          <w:i/>
          <w:iCs/>
          <w:lang w:val="en-US"/>
        </w:rPr>
        <w:t xml:space="preserve">import </w:t>
      </w:r>
      <w:proofErr w:type="spellStart"/>
      <w:r w:rsidRPr="00CF3C5A">
        <w:rPr>
          <w:rFonts w:asciiTheme="majorHAnsi" w:hAnsiTheme="majorHAnsi" w:cstheme="majorHAnsi"/>
          <w:b/>
          <w:bCs/>
          <w:i/>
          <w:iCs/>
          <w:lang w:val="en-US"/>
        </w:rPr>
        <w:t>target_setup</w:t>
      </w:r>
      <w:proofErr w:type="spellEnd"/>
      <w:r w:rsidRPr="00CF3C5A">
        <w:rPr>
          <w:rFonts w:asciiTheme="majorHAnsi" w:hAnsiTheme="majorHAnsi" w:cstheme="majorHAnsi"/>
          <w:i/>
          <w:iCs/>
          <w:lang w:val="en-US"/>
        </w:rPr>
        <w:t xml:space="preserve"> as </w:t>
      </w:r>
      <w:proofErr w:type="spellStart"/>
      <w:r w:rsidRPr="00CF3C5A">
        <w:rPr>
          <w:rFonts w:asciiTheme="majorHAnsi" w:hAnsiTheme="majorHAnsi" w:cstheme="majorHAnsi"/>
          <w:i/>
          <w:iCs/>
          <w:lang w:val="en-US"/>
        </w:rPr>
        <w:t>ts</w:t>
      </w:r>
      <w:proofErr w:type="spellEnd"/>
      <w:r w:rsidRPr="00CF3C5A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F3C5A">
        <w:rPr>
          <w:rFonts w:asciiTheme="majorHAnsi" w:hAnsiTheme="majorHAnsi" w:cstheme="majorHAnsi"/>
          <w:i/>
          <w:iCs/>
          <w:lang w:val="en-US"/>
        </w:rPr>
        <w:tab/>
      </w:r>
      <w:r w:rsidRPr="00CF3C5A">
        <w:rPr>
          <w:rFonts w:asciiTheme="majorHAnsi" w:hAnsiTheme="majorHAnsi" w:cstheme="majorHAnsi"/>
          <w:i/>
          <w:iCs/>
          <w:lang w:val="en-US"/>
        </w:rPr>
        <w:tab/>
        <w:t>#</w:t>
      </w:r>
      <w:r w:rsidRPr="00CF3C5A">
        <w:rPr>
          <w:rFonts w:asciiTheme="majorHAnsi" w:hAnsiTheme="majorHAnsi" w:cstheme="majorHAnsi"/>
          <w:i/>
          <w:iCs/>
        </w:rPr>
        <w:t>Импорт</w:t>
      </w:r>
      <w:r w:rsidRPr="00CF3C5A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F3C5A">
        <w:rPr>
          <w:rFonts w:asciiTheme="majorHAnsi" w:hAnsiTheme="majorHAnsi" w:cstheme="majorHAnsi"/>
          <w:i/>
          <w:iCs/>
        </w:rPr>
        <w:t>класса</w:t>
      </w:r>
      <w:r w:rsidRPr="00CF3C5A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F3C5A">
        <w:rPr>
          <w:rFonts w:asciiTheme="majorHAnsi" w:hAnsiTheme="majorHAnsi" w:cstheme="majorHAnsi"/>
          <w:i/>
          <w:iCs/>
        </w:rPr>
        <w:t>мишени</w:t>
      </w:r>
    </w:p>
    <w:p w14:paraId="0CE10682" w14:textId="0A681E5D" w:rsidR="00C73424" w:rsidRPr="00CF3C5A" w:rsidRDefault="00B0595D" w:rsidP="00C73424">
      <w:pPr>
        <w:rPr>
          <w:rFonts w:asciiTheme="majorHAnsi" w:hAnsiTheme="majorHAnsi" w:cstheme="majorHAnsi"/>
          <w:i/>
          <w:iCs/>
          <w:lang w:val="en-US"/>
        </w:rPr>
      </w:pPr>
      <w:r w:rsidRPr="00CF3C5A">
        <w:rPr>
          <w:rFonts w:asciiTheme="majorHAnsi" w:hAnsiTheme="majorHAnsi" w:cstheme="majorHAnsi"/>
          <w:i/>
          <w:iCs/>
          <w:lang w:val="en-US"/>
        </w:rPr>
        <w:t>target</w:t>
      </w:r>
      <w:r w:rsidR="00C73424" w:rsidRPr="00CF3C5A">
        <w:rPr>
          <w:rFonts w:asciiTheme="majorHAnsi" w:hAnsiTheme="majorHAnsi" w:cstheme="majorHAnsi"/>
          <w:i/>
          <w:iCs/>
          <w:lang w:val="en-US"/>
        </w:rPr>
        <w:t xml:space="preserve"> = </w:t>
      </w:r>
      <w:proofErr w:type="spellStart"/>
      <w:proofErr w:type="gramStart"/>
      <w:r w:rsidR="00C73424" w:rsidRPr="00CF3C5A">
        <w:rPr>
          <w:rFonts w:asciiTheme="majorHAnsi" w:hAnsiTheme="majorHAnsi" w:cstheme="majorHAnsi"/>
          <w:i/>
          <w:iCs/>
          <w:lang w:val="en-US"/>
        </w:rPr>
        <w:t>ts.</w:t>
      </w:r>
      <w:r w:rsidR="00C73424" w:rsidRPr="00CF3C5A">
        <w:rPr>
          <w:rFonts w:asciiTheme="majorHAnsi" w:hAnsiTheme="majorHAnsi" w:cstheme="majorHAnsi"/>
          <w:b/>
          <w:bCs/>
          <w:i/>
          <w:iCs/>
          <w:lang w:val="en-US"/>
        </w:rPr>
        <w:t>target</w:t>
      </w:r>
      <w:proofErr w:type="spellEnd"/>
      <w:proofErr w:type="gramEnd"/>
      <w:r w:rsidR="00C73424" w:rsidRPr="00CF3C5A">
        <w:rPr>
          <w:rFonts w:asciiTheme="majorHAnsi" w:hAnsiTheme="majorHAnsi" w:cstheme="majorHAnsi"/>
          <w:i/>
          <w:iCs/>
          <w:lang w:val="en-US"/>
        </w:rPr>
        <w:t xml:space="preserve">(k, n, t, A, </w:t>
      </w:r>
      <w:proofErr w:type="spellStart"/>
      <w:r w:rsidR="00C73424" w:rsidRPr="00CF3C5A">
        <w:rPr>
          <w:rFonts w:asciiTheme="majorHAnsi" w:hAnsiTheme="majorHAnsi" w:cstheme="majorHAnsi"/>
          <w:i/>
          <w:iCs/>
          <w:lang w:val="en-US"/>
        </w:rPr>
        <w:t>A_chamber</w:t>
      </w:r>
      <w:proofErr w:type="spellEnd"/>
      <w:r w:rsidR="00C73424" w:rsidRPr="00CF3C5A">
        <w:rPr>
          <w:rFonts w:asciiTheme="majorHAnsi" w:hAnsiTheme="majorHAnsi" w:cstheme="majorHAnsi"/>
          <w:i/>
          <w:iCs/>
          <w:lang w:val="en-US"/>
        </w:rPr>
        <w:t xml:space="preserve">, S, </w:t>
      </w:r>
      <w:proofErr w:type="spellStart"/>
      <w:r w:rsidR="00C73424" w:rsidRPr="00CF3C5A">
        <w:rPr>
          <w:rFonts w:asciiTheme="majorHAnsi" w:hAnsiTheme="majorHAnsi" w:cstheme="majorHAnsi"/>
          <w:i/>
          <w:iCs/>
          <w:lang w:val="en-US"/>
        </w:rPr>
        <w:t>S_compound</w:t>
      </w:r>
      <w:proofErr w:type="spellEnd"/>
      <w:r w:rsidR="00C73424" w:rsidRPr="00CF3C5A">
        <w:rPr>
          <w:rFonts w:asciiTheme="majorHAnsi" w:hAnsiTheme="majorHAnsi" w:cstheme="majorHAnsi"/>
          <w:i/>
          <w:iCs/>
          <w:lang w:val="en-US"/>
        </w:rPr>
        <w:t>, alpha0,                 alpha0_compound, alpha0_c, alpha0_compound_c, alpha0_O2, alpha0_O2_compound, J, Ro, M) #</w:t>
      </w:r>
      <w:r w:rsidR="00C73424" w:rsidRPr="00CF3C5A">
        <w:rPr>
          <w:rFonts w:asciiTheme="majorHAnsi" w:hAnsiTheme="majorHAnsi" w:cstheme="majorHAnsi"/>
          <w:i/>
          <w:iCs/>
        </w:rPr>
        <w:t>создание</w:t>
      </w:r>
      <w:r w:rsidR="00C73424" w:rsidRPr="00CF3C5A">
        <w:rPr>
          <w:rFonts w:asciiTheme="majorHAnsi" w:hAnsiTheme="majorHAnsi" w:cstheme="majorHAnsi"/>
          <w:i/>
          <w:iCs/>
          <w:lang w:val="en-US"/>
        </w:rPr>
        <w:t xml:space="preserve"> </w:t>
      </w:r>
      <w:r w:rsidR="00C73424" w:rsidRPr="00CF3C5A">
        <w:rPr>
          <w:rFonts w:asciiTheme="majorHAnsi" w:hAnsiTheme="majorHAnsi" w:cstheme="majorHAnsi"/>
          <w:i/>
          <w:iCs/>
        </w:rPr>
        <w:t>объекта</w:t>
      </w:r>
      <w:r w:rsidR="00C73424" w:rsidRPr="00CF3C5A">
        <w:rPr>
          <w:rFonts w:asciiTheme="majorHAnsi" w:hAnsiTheme="majorHAnsi" w:cstheme="majorHAnsi"/>
          <w:i/>
          <w:iCs/>
          <w:lang w:val="en-US"/>
        </w:rPr>
        <w:t xml:space="preserve"> </w:t>
      </w:r>
      <w:r w:rsidR="00C73424" w:rsidRPr="00CF3C5A">
        <w:rPr>
          <w:rFonts w:asciiTheme="majorHAnsi" w:hAnsiTheme="majorHAnsi" w:cstheme="majorHAnsi"/>
          <w:i/>
          <w:iCs/>
        </w:rPr>
        <w:t>мишени</w:t>
      </w:r>
    </w:p>
    <w:p w14:paraId="4D752B35" w14:textId="63DA4F0B" w:rsidR="00B0595D" w:rsidRPr="00485EFD" w:rsidRDefault="00B0595D" w:rsidP="00C73424">
      <w:pPr>
        <w:rPr>
          <w:rFonts w:ascii="Times New Roman" w:hAnsi="Times New Roman" w:cs="Times New Roman"/>
          <w:i/>
          <w:iCs/>
          <w:lang w:val="en-US"/>
        </w:rPr>
      </w:pPr>
    </w:p>
    <w:p w14:paraId="491748B7" w14:textId="74FDE8E7" w:rsidR="00737734" w:rsidRDefault="00737734" w:rsidP="00737734">
      <w:pPr>
        <w:pStyle w:val="2"/>
      </w:pPr>
      <w:r>
        <w:t>Создание объекта модели</w:t>
      </w:r>
    </w:p>
    <w:p w14:paraId="5E60DF11" w14:textId="292DD217" w:rsidR="00737734" w:rsidRDefault="00737734" w:rsidP="00737734">
      <w:pPr>
        <w:ind w:firstLine="435"/>
      </w:pPr>
      <w:r>
        <w:t>Для того, чтобы создать объект хранящий параметры проведения процесса необходимо указать следующе параметры. Параметры могут быть как константами, так и набором значений, соответствующих каждому рассматриваемому давлению активного газа.</w:t>
      </w:r>
    </w:p>
    <w:p w14:paraId="0684A1B4" w14:textId="77777777" w:rsidR="00737734" w:rsidRPr="00737734" w:rsidRDefault="00737734" w:rsidP="00737734">
      <w:pPr>
        <w:rPr>
          <w:rFonts w:ascii="Times New Roman" w:hAnsi="Times New Roman" w:cs="Times New Roman"/>
          <w:i/>
          <w:iCs/>
        </w:rPr>
      </w:pPr>
      <w:r w:rsidRPr="00737734">
        <w:rPr>
          <w:rFonts w:ascii="Times New Roman" w:hAnsi="Times New Roman" w:cs="Times New Roman"/>
          <w:i/>
          <w:iCs/>
          <w:lang w:val="en-US"/>
        </w:rPr>
        <w:t>target</w:t>
      </w:r>
      <w:r w:rsidRPr="00737734">
        <w:rPr>
          <w:rFonts w:ascii="Times New Roman" w:hAnsi="Times New Roman" w:cs="Times New Roman"/>
          <w:i/>
          <w:iCs/>
        </w:rPr>
        <w:t>_1</w:t>
      </w:r>
      <w:r>
        <w:rPr>
          <w:rFonts w:ascii="Times New Roman" w:hAnsi="Times New Roman" w:cs="Times New Roman"/>
          <w:i/>
          <w:iCs/>
        </w:rPr>
        <w:t xml:space="preserve"> – </w:t>
      </w:r>
      <w:r w:rsidRPr="00737734">
        <w:rPr>
          <w:rFonts w:ascii="Times New Roman" w:hAnsi="Times New Roman" w:cs="Times New Roman"/>
          <w:i/>
          <w:iCs/>
        </w:rPr>
        <w:t>Первая мишень.</w:t>
      </w:r>
    </w:p>
    <w:p w14:paraId="06668112" w14:textId="7A250926" w:rsidR="00737734" w:rsidRPr="00737734" w:rsidRDefault="00737734" w:rsidP="00737734">
      <w:pPr>
        <w:rPr>
          <w:rFonts w:ascii="Times New Roman" w:hAnsi="Times New Roman" w:cs="Times New Roman"/>
          <w:i/>
          <w:iCs/>
        </w:rPr>
      </w:pPr>
      <w:r w:rsidRPr="00737734">
        <w:rPr>
          <w:rFonts w:ascii="Times New Roman" w:hAnsi="Times New Roman" w:cs="Times New Roman"/>
          <w:i/>
          <w:iCs/>
          <w:lang w:val="en-US"/>
        </w:rPr>
        <w:t>target</w:t>
      </w:r>
      <w:r w:rsidRPr="00737734">
        <w:rPr>
          <w:rFonts w:ascii="Times New Roman" w:hAnsi="Times New Roman" w:cs="Times New Roman"/>
          <w:i/>
          <w:iCs/>
        </w:rPr>
        <w:t xml:space="preserve">_2 </w:t>
      </w:r>
      <w:r>
        <w:rPr>
          <w:rFonts w:ascii="Times New Roman" w:hAnsi="Times New Roman" w:cs="Times New Roman"/>
          <w:i/>
          <w:iCs/>
        </w:rPr>
        <w:t xml:space="preserve">– </w:t>
      </w:r>
      <w:r w:rsidRPr="00737734">
        <w:rPr>
          <w:rFonts w:ascii="Times New Roman" w:hAnsi="Times New Roman" w:cs="Times New Roman"/>
          <w:i/>
          <w:iCs/>
        </w:rPr>
        <w:t>Вторая мишень.</w:t>
      </w:r>
    </w:p>
    <w:p w14:paraId="2C8D1619" w14:textId="52EFE42B" w:rsidR="00737734" w:rsidRPr="00737734" w:rsidRDefault="00737734" w:rsidP="00737734">
      <w:pPr>
        <w:rPr>
          <w:rFonts w:ascii="Times New Roman" w:hAnsi="Times New Roman" w:cs="Times New Roman"/>
          <w:i/>
          <w:iCs/>
        </w:rPr>
      </w:pPr>
      <w:r w:rsidRPr="00737734">
        <w:rPr>
          <w:rFonts w:ascii="Times New Roman" w:hAnsi="Times New Roman" w:cs="Times New Roman"/>
          <w:i/>
          <w:iCs/>
          <w:lang w:val="en-US"/>
        </w:rPr>
        <w:t>T</w:t>
      </w:r>
      <w:r>
        <w:rPr>
          <w:rFonts w:ascii="Times New Roman" w:hAnsi="Times New Roman" w:cs="Times New Roman"/>
          <w:i/>
          <w:iCs/>
        </w:rPr>
        <w:t xml:space="preserve"> – </w:t>
      </w:r>
      <w:r w:rsidRPr="00737734">
        <w:rPr>
          <w:rFonts w:ascii="Times New Roman" w:hAnsi="Times New Roman" w:cs="Times New Roman"/>
          <w:i/>
          <w:iCs/>
        </w:rPr>
        <w:t>Абсолютная температура реакционного газа (</w:t>
      </w:r>
      <w:r w:rsidRPr="00737734">
        <w:rPr>
          <w:rFonts w:ascii="Times New Roman" w:hAnsi="Times New Roman" w:cs="Times New Roman"/>
          <w:i/>
          <w:iCs/>
          <w:lang w:val="en-US"/>
        </w:rPr>
        <w:t>K</w:t>
      </w:r>
      <w:r w:rsidRPr="00737734">
        <w:rPr>
          <w:rFonts w:ascii="Times New Roman" w:hAnsi="Times New Roman" w:cs="Times New Roman"/>
          <w:i/>
          <w:iCs/>
        </w:rPr>
        <w:t>).</w:t>
      </w:r>
    </w:p>
    <w:p w14:paraId="74C8CD88" w14:textId="38642A72" w:rsidR="00737734" w:rsidRPr="00737734" w:rsidRDefault="00737734" w:rsidP="00737734">
      <w:pPr>
        <w:rPr>
          <w:rFonts w:ascii="Times New Roman" w:hAnsi="Times New Roman" w:cs="Times New Roman"/>
          <w:i/>
          <w:iCs/>
        </w:rPr>
      </w:pPr>
      <w:proofErr w:type="spellStart"/>
      <w:r w:rsidRPr="00737734">
        <w:rPr>
          <w:rFonts w:ascii="Times New Roman" w:hAnsi="Times New Roman" w:cs="Times New Roman"/>
          <w:i/>
          <w:iCs/>
          <w:lang w:val="en-US"/>
        </w:rPr>
        <w:t>moleclar</w:t>
      </w:r>
      <w:proofErr w:type="spellEnd"/>
      <w:r w:rsidRPr="00737734">
        <w:rPr>
          <w:rFonts w:ascii="Times New Roman" w:hAnsi="Times New Roman" w:cs="Times New Roman"/>
          <w:i/>
          <w:iCs/>
        </w:rPr>
        <w:t>_</w:t>
      </w:r>
      <w:r w:rsidRPr="00737734">
        <w:rPr>
          <w:rFonts w:ascii="Times New Roman" w:hAnsi="Times New Roman" w:cs="Times New Roman"/>
          <w:i/>
          <w:iCs/>
          <w:lang w:val="en-US"/>
        </w:rPr>
        <w:t>mass</w:t>
      </w:r>
      <w:r w:rsidRPr="0073773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– </w:t>
      </w:r>
      <w:r w:rsidRPr="00737734">
        <w:rPr>
          <w:rFonts w:ascii="Times New Roman" w:hAnsi="Times New Roman" w:cs="Times New Roman"/>
          <w:i/>
          <w:iCs/>
        </w:rPr>
        <w:t>масса реактивного газа (кг).</w:t>
      </w:r>
    </w:p>
    <w:p w14:paraId="4F393E02" w14:textId="72EBDF2A" w:rsidR="00737734" w:rsidRPr="00737734" w:rsidRDefault="00737734" w:rsidP="00737734">
      <w:pPr>
        <w:rPr>
          <w:rFonts w:ascii="Times New Roman" w:hAnsi="Times New Roman" w:cs="Times New Roman"/>
          <w:i/>
          <w:iCs/>
        </w:rPr>
      </w:pPr>
      <w:r w:rsidRPr="00737734">
        <w:rPr>
          <w:rFonts w:ascii="Times New Roman" w:hAnsi="Times New Roman" w:cs="Times New Roman"/>
          <w:i/>
          <w:iCs/>
          <w:lang w:val="en-US"/>
        </w:rPr>
        <w:t>S</w:t>
      </w:r>
      <w:r w:rsidRPr="0073773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–</w:t>
      </w:r>
      <w:r w:rsidR="00866256">
        <w:rPr>
          <w:rFonts w:ascii="Times New Roman" w:hAnsi="Times New Roman" w:cs="Times New Roman"/>
          <w:i/>
          <w:iCs/>
        </w:rPr>
        <w:t>Скорость от</w:t>
      </w:r>
      <w:r w:rsidRPr="00737734">
        <w:rPr>
          <w:rFonts w:ascii="Times New Roman" w:hAnsi="Times New Roman" w:cs="Times New Roman"/>
          <w:i/>
          <w:iCs/>
        </w:rPr>
        <w:t>качки подаваемого газа (м3/</w:t>
      </w:r>
      <w:r w:rsidRPr="00737734">
        <w:rPr>
          <w:rFonts w:ascii="Times New Roman" w:hAnsi="Times New Roman" w:cs="Times New Roman"/>
          <w:i/>
          <w:iCs/>
          <w:lang w:val="en-US"/>
        </w:rPr>
        <w:t>c</w:t>
      </w:r>
      <w:r w:rsidRPr="00737734">
        <w:rPr>
          <w:rFonts w:ascii="Times New Roman" w:hAnsi="Times New Roman" w:cs="Times New Roman"/>
          <w:i/>
          <w:iCs/>
        </w:rPr>
        <w:t>).</w:t>
      </w:r>
    </w:p>
    <w:p w14:paraId="19AFBA96" w14:textId="2E93B891" w:rsidR="00737734" w:rsidRPr="00737734" w:rsidRDefault="00737734" w:rsidP="00737734">
      <w:pPr>
        <w:rPr>
          <w:rFonts w:ascii="Times New Roman" w:hAnsi="Times New Roman" w:cs="Times New Roman"/>
          <w:i/>
          <w:iCs/>
        </w:rPr>
      </w:pPr>
      <w:r w:rsidRPr="00737734">
        <w:rPr>
          <w:rFonts w:ascii="Times New Roman" w:hAnsi="Times New Roman" w:cs="Times New Roman"/>
          <w:i/>
          <w:iCs/>
          <w:lang w:val="en-US"/>
        </w:rPr>
        <w:t>alpha</w:t>
      </w:r>
      <w:r w:rsidRPr="00737734">
        <w:rPr>
          <w:rFonts w:ascii="Times New Roman" w:hAnsi="Times New Roman" w:cs="Times New Roman"/>
          <w:i/>
          <w:iCs/>
        </w:rPr>
        <w:t>0_</w:t>
      </w:r>
      <w:r w:rsidRPr="00737734">
        <w:rPr>
          <w:rFonts w:ascii="Times New Roman" w:hAnsi="Times New Roman" w:cs="Times New Roman"/>
          <w:i/>
          <w:iCs/>
          <w:lang w:val="en-US"/>
        </w:rPr>
        <w:t>O</w:t>
      </w:r>
      <w:r w:rsidRPr="00737734">
        <w:rPr>
          <w:rFonts w:ascii="Times New Roman" w:hAnsi="Times New Roman" w:cs="Times New Roman"/>
          <w:i/>
          <w:iCs/>
        </w:rPr>
        <w:t xml:space="preserve">2 </w:t>
      </w:r>
      <w:r>
        <w:rPr>
          <w:rFonts w:ascii="Times New Roman" w:hAnsi="Times New Roman" w:cs="Times New Roman"/>
          <w:i/>
          <w:iCs/>
        </w:rPr>
        <w:t>–</w:t>
      </w:r>
      <w:r w:rsidRPr="00737734">
        <w:rPr>
          <w:rFonts w:ascii="Times New Roman" w:hAnsi="Times New Roman" w:cs="Times New Roman"/>
          <w:i/>
          <w:iCs/>
        </w:rPr>
        <w:t xml:space="preserve"> Коэффициент задерживания молекулы кислорода.</w:t>
      </w:r>
    </w:p>
    <w:p w14:paraId="04D1AF9F" w14:textId="1027D29E" w:rsidR="00CF3C5A" w:rsidRPr="00485EFD" w:rsidRDefault="00737734" w:rsidP="00CF3C5A">
      <w:pPr>
        <w:rPr>
          <w:rFonts w:ascii="Times New Roman" w:hAnsi="Times New Roman" w:cs="Times New Roman"/>
          <w:i/>
          <w:iCs/>
        </w:rPr>
      </w:pPr>
      <w:r w:rsidRPr="00737734">
        <w:rPr>
          <w:rFonts w:ascii="Times New Roman" w:hAnsi="Times New Roman" w:cs="Times New Roman"/>
          <w:i/>
          <w:iCs/>
          <w:lang w:val="en-US"/>
        </w:rPr>
        <w:t>K</w:t>
      </w:r>
      <w:r w:rsidRPr="00737734"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  <w:i/>
          <w:iCs/>
        </w:rPr>
        <w:t xml:space="preserve"> –</w:t>
      </w:r>
      <w:r w:rsidRPr="00737734">
        <w:rPr>
          <w:rFonts w:ascii="Times New Roman" w:hAnsi="Times New Roman" w:cs="Times New Roman"/>
          <w:i/>
          <w:iCs/>
        </w:rPr>
        <w:t xml:space="preserve"> Коэффициент пересчёта.</w:t>
      </w:r>
      <w:r>
        <w:rPr>
          <w:rFonts w:ascii="Times New Roman" w:hAnsi="Times New Roman" w:cs="Times New Roman"/>
          <w:i/>
          <w:iCs/>
        </w:rPr>
        <w:t xml:space="preserve"> По</w:t>
      </w:r>
      <w:r w:rsidRPr="00485EFD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умолчанию</w:t>
      </w:r>
      <w:r w:rsidRPr="00485EFD">
        <w:rPr>
          <w:rFonts w:ascii="Times New Roman" w:hAnsi="Times New Roman" w:cs="Times New Roman"/>
          <w:i/>
          <w:iCs/>
        </w:rPr>
        <w:t xml:space="preserve"> 3.7</w:t>
      </w:r>
      <w:r w:rsidRPr="00737734">
        <w:rPr>
          <w:rFonts w:ascii="Times New Roman" w:hAnsi="Times New Roman" w:cs="Times New Roman"/>
          <w:i/>
          <w:iCs/>
          <w:lang w:val="en-US"/>
        </w:rPr>
        <w:t>e</w:t>
      </w:r>
      <w:r w:rsidRPr="00485EFD">
        <w:rPr>
          <w:rFonts w:ascii="Times New Roman" w:hAnsi="Times New Roman" w:cs="Times New Roman"/>
          <w:i/>
          <w:iCs/>
        </w:rPr>
        <w:t>-21.</w:t>
      </w:r>
    </w:p>
    <w:p w14:paraId="62C7C360" w14:textId="4E14BA3E" w:rsidR="00CF3C5A" w:rsidRPr="00677C79" w:rsidRDefault="00677C79" w:rsidP="00CF3C5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Для создания объекта модели необходимо выполнить следующие команды</w:t>
      </w:r>
      <w:r w:rsidRPr="00677C79">
        <w:rPr>
          <w:rFonts w:ascii="Times New Roman" w:hAnsi="Times New Roman" w:cs="Times New Roman"/>
          <w:i/>
          <w:iCs/>
        </w:rPr>
        <w:t>:</w:t>
      </w:r>
    </w:p>
    <w:p w14:paraId="06D25900" w14:textId="3BA89401" w:rsidR="00CF3C5A" w:rsidRPr="00485EFD" w:rsidRDefault="00CF3C5A" w:rsidP="00CF3C5A">
      <w:pPr>
        <w:rPr>
          <w:rFonts w:asciiTheme="majorHAnsi" w:hAnsiTheme="majorHAnsi" w:cstheme="majorHAnsi"/>
          <w:i/>
          <w:iCs/>
          <w:lang w:val="en-US"/>
        </w:rPr>
      </w:pPr>
      <w:r w:rsidRPr="00CF3C5A">
        <w:rPr>
          <w:rFonts w:asciiTheme="majorHAnsi" w:hAnsiTheme="majorHAnsi" w:cstheme="majorHAnsi"/>
          <w:i/>
          <w:iCs/>
          <w:lang w:val="en-US"/>
        </w:rPr>
        <w:t>import</w:t>
      </w:r>
      <w:r w:rsidRPr="00485EFD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866256">
        <w:rPr>
          <w:rFonts w:asciiTheme="majorHAnsi" w:hAnsiTheme="majorHAnsi" w:cstheme="majorHAnsi"/>
          <w:b/>
          <w:bCs/>
          <w:i/>
          <w:iCs/>
          <w:lang w:val="en-US"/>
        </w:rPr>
        <w:t>Model</w:t>
      </w:r>
      <w:r w:rsidRPr="00485EFD">
        <w:rPr>
          <w:rFonts w:asciiTheme="majorHAnsi" w:hAnsiTheme="majorHAnsi" w:cstheme="majorHAnsi"/>
          <w:i/>
          <w:iCs/>
          <w:lang w:val="en-US"/>
        </w:rPr>
        <w:tab/>
        <w:t>#</w:t>
      </w:r>
      <w:r w:rsidRPr="00CF3C5A">
        <w:rPr>
          <w:rFonts w:asciiTheme="majorHAnsi" w:hAnsiTheme="majorHAnsi" w:cstheme="majorHAnsi"/>
          <w:i/>
          <w:iCs/>
        </w:rPr>
        <w:t>Импорт</w:t>
      </w:r>
      <w:r w:rsidRPr="00485EFD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F3C5A">
        <w:rPr>
          <w:rFonts w:asciiTheme="majorHAnsi" w:hAnsiTheme="majorHAnsi" w:cstheme="majorHAnsi"/>
          <w:i/>
          <w:iCs/>
        </w:rPr>
        <w:t>класса</w:t>
      </w:r>
      <w:r w:rsidRPr="00485EFD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F3C5A">
        <w:rPr>
          <w:rFonts w:asciiTheme="majorHAnsi" w:hAnsiTheme="majorHAnsi" w:cstheme="majorHAnsi"/>
          <w:i/>
          <w:iCs/>
        </w:rPr>
        <w:t>модели</w:t>
      </w:r>
    </w:p>
    <w:p w14:paraId="6855220E" w14:textId="7A869EEA" w:rsidR="00CF3C5A" w:rsidRPr="00485EFD" w:rsidRDefault="00CF3C5A" w:rsidP="00CF3C5A">
      <w:pPr>
        <w:rPr>
          <w:rFonts w:asciiTheme="majorHAnsi" w:hAnsiTheme="majorHAnsi" w:cstheme="majorHAnsi"/>
          <w:i/>
          <w:iCs/>
          <w:lang w:val="en-US"/>
        </w:rPr>
      </w:pPr>
      <w:r w:rsidRPr="00866256">
        <w:rPr>
          <w:rFonts w:asciiTheme="majorHAnsi" w:hAnsiTheme="majorHAnsi" w:cstheme="majorHAnsi"/>
          <w:b/>
          <w:bCs/>
          <w:i/>
          <w:iCs/>
          <w:lang w:val="en-US"/>
        </w:rPr>
        <w:lastRenderedPageBreak/>
        <w:t>Model</w:t>
      </w:r>
      <w:r w:rsidRPr="00CF3C5A">
        <w:rPr>
          <w:rFonts w:asciiTheme="majorHAnsi" w:hAnsiTheme="majorHAnsi" w:cstheme="majorHAnsi"/>
          <w:i/>
          <w:iCs/>
          <w:lang w:val="en-US"/>
        </w:rPr>
        <w:t xml:space="preserve"> = </w:t>
      </w:r>
      <w:proofErr w:type="spellStart"/>
      <w:r w:rsidRPr="00CF3C5A">
        <w:rPr>
          <w:rFonts w:asciiTheme="majorHAnsi" w:hAnsiTheme="majorHAnsi" w:cstheme="majorHAnsi"/>
          <w:i/>
          <w:iCs/>
          <w:lang w:val="en-US"/>
        </w:rPr>
        <w:t>Model.</w:t>
      </w:r>
      <w:r w:rsidRPr="00866256">
        <w:rPr>
          <w:rFonts w:asciiTheme="majorHAnsi" w:hAnsiTheme="majorHAnsi" w:cstheme="majorHAnsi"/>
          <w:b/>
          <w:bCs/>
          <w:i/>
          <w:iCs/>
          <w:lang w:val="en-US"/>
        </w:rPr>
        <w:t>model</w:t>
      </w:r>
      <w:proofErr w:type="spellEnd"/>
      <w:r w:rsidRPr="00CF3C5A">
        <w:rPr>
          <w:rFonts w:asciiTheme="majorHAnsi" w:hAnsiTheme="majorHAnsi" w:cstheme="majorHAnsi"/>
          <w:i/>
          <w:iCs/>
          <w:lang w:val="en-US"/>
        </w:rPr>
        <w:t xml:space="preserve">(target_1, target_2, T, </w:t>
      </w:r>
      <w:proofErr w:type="spellStart"/>
      <w:r w:rsidRPr="00CF3C5A">
        <w:rPr>
          <w:rFonts w:asciiTheme="majorHAnsi" w:hAnsiTheme="majorHAnsi" w:cstheme="majorHAnsi"/>
          <w:i/>
          <w:iCs/>
          <w:lang w:val="en-US"/>
        </w:rPr>
        <w:t>moleclar_mass</w:t>
      </w:r>
      <w:proofErr w:type="spellEnd"/>
      <w:r w:rsidRPr="00CF3C5A">
        <w:rPr>
          <w:rFonts w:asciiTheme="majorHAnsi" w:hAnsiTheme="majorHAnsi" w:cstheme="majorHAnsi"/>
          <w:i/>
          <w:iCs/>
          <w:lang w:val="en-US"/>
        </w:rPr>
        <w:t>, S, K1) #</w:t>
      </w:r>
      <w:r w:rsidRPr="00CF3C5A">
        <w:rPr>
          <w:rFonts w:asciiTheme="majorHAnsi" w:hAnsiTheme="majorHAnsi" w:cstheme="majorHAnsi"/>
          <w:i/>
          <w:iCs/>
        </w:rPr>
        <w:t>создание</w:t>
      </w:r>
      <w:r w:rsidRPr="00CF3C5A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F3C5A">
        <w:rPr>
          <w:rFonts w:asciiTheme="majorHAnsi" w:hAnsiTheme="majorHAnsi" w:cstheme="majorHAnsi"/>
          <w:i/>
          <w:iCs/>
        </w:rPr>
        <w:t>объекта</w:t>
      </w:r>
      <w:r w:rsidRPr="00CF3C5A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F3C5A">
        <w:rPr>
          <w:rFonts w:asciiTheme="majorHAnsi" w:hAnsiTheme="majorHAnsi" w:cstheme="majorHAnsi"/>
          <w:i/>
          <w:iCs/>
        </w:rPr>
        <w:t>модели</w:t>
      </w:r>
    </w:p>
    <w:p w14:paraId="198B76EA" w14:textId="77777777" w:rsidR="00866256" w:rsidRPr="00485EFD" w:rsidRDefault="00866256" w:rsidP="00CF3C5A">
      <w:pPr>
        <w:rPr>
          <w:rFonts w:asciiTheme="majorHAnsi" w:hAnsiTheme="majorHAnsi" w:cstheme="majorHAnsi"/>
          <w:i/>
          <w:iCs/>
          <w:lang w:val="en-US"/>
        </w:rPr>
      </w:pPr>
    </w:p>
    <w:p w14:paraId="5B064DFC" w14:textId="04BEAA8F" w:rsidR="00415B0A" w:rsidRDefault="00571B84" w:rsidP="004A7A6D">
      <w:pPr>
        <w:pStyle w:val="2"/>
      </w:pPr>
      <w:r>
        <w:t xml:space="preserve">Создание массива </w:t>
      </w:r>
      <w:r w:rsidR="00677C79">
        <w:t>давлений</w:t>
      </w:r>
    </w:p>
    <w:p w14:paraId="011C4C3C" w14:textId="77777777" w:rsidR="00677C79" w:rsidRDefault="00677C79" w:rsidP="00677C79">
      <w:r>
        <w:t xml:space="preserve">Моделирование поводится как вычисление параметров системы для набора давлений реакционного газа, подаваемого в систему. </w:t>
      </w:r>
    </w:p>
    <w:p w14:paraId="74D42531" w14:textId="4C4B5B68" w:rsidR="00677C79" w:rsidRPr="00677C79" w:rsidRDefault="00CA7D9F" w:rsidP="00677C79">
      <w:pPr>
        <w:rPr>
          <w:rStyle w:val="a5"/>
          <w:lang w:val="ru-RU"/>
        </w:rPr>
      </w:pPr>
      <w:r>
        <w:rPr>
          <w:rStyle w:val="a5"/>
        </w:rPr>
        <w:t>s</w:t>
      </w:r>
      <w:r w:rsidR="00677C79" w:rsidRPr="00677C79">
        <w:rPr>
          <w:rStyle w:val="a5"/>
        </w:rPr>
        <w:t>tart</w:t>
      </w:r>
      <w:r w:rsidR="00677C79" w:rsidRPr="00677C79">
        <w:rPr>
          <w:rStyle w:val="a5"/>
          <w:lang w:val="ru-RU"/>
        </w:rPr>
        <w:t xml:space="preserve"> – </w:t>
      </w:r>
      <w:r w:rsidR="00677C79">
        <w:rPr>
          <w:rStyle w:val="a5"/>
          <w:lang w:val="ru-RU"/>
        </w:rPr>
        <w:t>Минимальное рассматриваемое давление</w:t>
      </w:r>
      <w:r w:rsidR="00677C79" w:rsidRPr="00677C79">
        <w:rPr>
          <w:rStyle w:val="a5"/>
          <w:lang w:val="ru-RU"/>
        </w:rPr>
        <w:t>.</w:t>
      </w:r>
    </w:p>
    <w:p w14:paraId="09A3CB2E" w14:textId="221F159F" w:rsidR="00677C79" w:rsidRPr="00737734" w:rsidRDefault="00CA7D9F" w:rsidP="00677C79">
      <w:pPr>
        <w:rPr>
          <w:rFonts w:ascii="Times New Roman" w:hAnsi="Times New Roman" w:cs="Times New Roman"/>
          <w:i/>
          <w:iCs/>
        </w:rPr>
      </w:pPr>
      <w:r w:rsidRPr="00CA7D9F">
        <w:rPr>
          <w:rStyle w:val="a5"/>
        </w:rPr>
        <w:t>stop</w:t>
      </w:r>
      <w:r w:rsidRPr="00CA7D9F">
        <w:rPr>
          <w:rStyle w:val="a5"/>
          <w:i w:val="0"/>
          <w:iCs w:val="0"/>
          <w:lang w:val="ru-RU"/>
        </w:rPr>
        <w:t xml:space="preserve"> </w:t>
      </w:r>
      <w:r w:rsidR="00677C79" w:rsidRPr="00CA7D9F">
        <w:rPr>
          <w:rStyle w:val="a5"/>
          <w:i w:val="0"/>
          <w:iCs w:val="0"/>
          <w:lang w:val="ru-RU"/>
        </w:rPr>
        <w:t xml:space="preserve">– </w:t>
      </w:r>
      <w:r w:rsidR="00677C79" w:rsidRPr="00CA7D9F">
        <w:rPr>
          <w:rStyle w:val="a5"/>
          <w:lang w:val="ru-RU"/>
        </w:rPr>
        <w:t>М</w:t>
      </w:r>
      <w:r w:rsidR="00677C79">
        <w:rPr>
          <w:rStyle w:val="a5"/>
          <w:lang w:val="ru-RU"/>
        </w:rPr>
        <w:t>инимальное рассматриваемое давление</w:t>
      </w:r>
      <w:r w:rsidR="00677C79" w:rsidRPr="00737734">
        <w:rPr>
          <w:rFonts w:ascii="Times New Roman" w:hAnsi="Times New Roman" w:cs="Times New Roman"/>
          <w:i/>
          <w:iCs/>
        </w:rPr>
        <w:t>.</w:t>
      </w:r>
    </w:p>
    <w:p w14:paraId="1AF283E6" w14:textId="5127217D" w:rsidR="00677C79" w:rsidRPr="00485EFD" w:rsidRDefault="00CA7D9F" w:rsidP="00677C79">
      <w:pPr>
        <w:rPr>
          <w:rStyle w:val="a5"/>
          <w:lang w:val="ru-RU"/>
        </w:rPr>
      </w:pPr>
      <w:r w:rsidRPr="00CA7D9F">
        <w:rPr>
          <w:rStyle w:val="a5"/>
        </w:rPr>
        <w:t>Step</w:t>
      </w:r>
      <w:r w:rsidRPr="00CA7D9F">
        <w:rPr>
          <w:rStyle w:val="a5"/>
          <w:lang w:val="ru-RU"/>
        </w:rPr>
        <w:t xml:space="preserve"> – </w:t>
      </w:r>
      <w:r w:rsidRPr="00485EFD">
        <w:rPr>
          <w:rStyle w:val="a5"/>
          <w:lang w:val="ru-RU"/>
        </w:rPr>
        <w:t>шаг моделирования</w:t>
      </w:r>
    </w:p>
    <w:p w14:paraId="653C8A74" w14:textId="77777777" w:rsidR="00CA7D9F" w:rsidRPr="00CA7D9F" w:rsidRDefault="00CA7D9F" w:rsidP="00677C79">
      <w:pPr>
        <w:rPr>
          <w:rStyle w:val="a5"/>
          <w:lang w:val="ru-RU"/>
        </w:rPr>
      </w:pPr>
    </w:p>
    <w:p w14:paraId="21A1E646" w14:textId="295E1FB1" w:rsidR="00677C79" w:rsidRPr="00677C79" w:rsidRDefault="00677C79" w:rsidP="00677C79">
      <w:r>
        <w:t>Набор давлений задаётся командой</w:t>
      </w:r>
      <w:r w:rsidRPr="00677C79">
        <w:t>:</w:t>
      </w:r>
    </w:p>
    <w:p w14:paraId="356929BE" w14:textId="4FCB2BFC" w:rsidR="00677C79" w:rsidRPr="00CA7D9F" w:rsidRDefault="00677C79" w:rsidP="00677C79">
      <w:pPr>
        <w:rPr>
          <w:rFonts w:asciiTheme="majorHAnsi" w:hAnsiTheme="majorHAnsi" w:cstheme="majorHAnsi"/>
          <w:i/>
          <w:iCs/>
          <w:lang w:val="en-US"/>
        </w:rPr>
      </w:pPr>
      <w:r w:rsidRPr="00CA7D9F">
        <w:rPr>
          <w:rFonts w:asciiTheme="majorHAnsi" w:hAnsiTheme="majorHAnsi" w:cstheme="majorHAnsi"/>
          <w:i/>
          <w:iCs/>
          <w:lang w:val="en-US"/>
        </w:rPr>
        <w:t>import</w:t>
      </w:r>
      <w:r w:rsidRPr="00485EFD">
        <w:rPr>
          <w:rFonts w:asciiTheme="majorHAnsi" w:hAnsiTheme="majorHAnsi" w:cstheme="majorHAnsi"/>
          <w:i/>
          <w:iCs/>
          <w:lang w:val="en-US"/>
        </w:rPr>
        <w:t xml:space="preserve"> </w:t>
      </w:r>
      <w:proofErr w:type="spellStart"/>
      <w:r w:rsidRPr="00CA7D9F">
        <w:rPr>
          <w:rFonts w:asciiTheme="majorHAnsi" w:hAnsiTheme="majorHAnsi" w:cstheme="majorHAnsi"/>
          <w:b/>
          <w:bCs/>
          <w:i/>
          <w:iCs/>
          <w:lang w:val="en-US"/>
        </w:rPr>
        <w:t>numpy</w:t>
      </w:r>
      <w:proofErr w:type="spellEnd"/>
      <w:r w:rsidRPr="00485EFD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A7D9F">
        <w:rPr>
          <w:rFonts w:asciiTheme="majorHAnsi" w:hAnsiTheme="majorHAnsi" w:cstheme="majorHAnsi"/>
          <w:i/>
          <w:iCs/>
          <w:lang w:val="en-US"/>
        </w:rPr>
        <w:t>as</w:t>
      </w:r>
      <w:r w:rsidRPr="00485EFD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A7D9F">
        <w:rPr>
          <w:rFonts w:asciiTheme="majorHAnsi" w:hAnsiTheme="majorHAnsi" w:cstheme="majorHAnsi"/>
          <w:b/>
          <w:bCs/>
          <w:i/>
          <w:iCs/>
          <w:lang w:val="en-US"/>
        </w:rPr>
        <w:t>np</w:t>
      </w:r>
      <w:r w:rsidRPr="00485EFD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485EFD">
        <w:rPr>
          <w:rFonts w:asciiTheme="majorHAnsi" w:hAnsiTheme="majorHAnsi" w:cstheme="majorHAnsi"/>
          <w:i/>
          <w:iCs/>
          <w:lang w:val="en-US"/>
        </w:rPr>
        <w:tab/>
        <w:t>#</w:t>
      </w:r>
      <w:r w:rsidRPr="00CA7D9F">
        <w:rPr>
          <w:rFonts w:asciiTheme="majorHAnsi" w:hAnsiTheme="majorHAnsi" w:cstheme="majorHAnsi"/>
          <w:i/>
          <w:iCs/>
        </w:rPr>
        <w:t>импорт</w:t>
      </w:r>
      <w:r w:rsidRPr="00485EFD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A7D9F">
        <w:rPr>
          <w:rFonts w:asciiTheme="majorHAnsi" w:hAnsiTheme="majorHAnsi" w:cstheme="majorHAnsi"/>
          <w:i/>
          <w:iCs/>
        </w:rPr>
        <w:t>модуля</w:t>
      </w:r>
      <w:r w:rsidRPr="00485EFD">
        <w:rPr>
          <w:rFonts w:asciiTheme="majorHAnsi" w:hAnsiTheme="majorHAnsi" w:cstheme="majorHAnsi"/>
          <w:i/>
          <w:iCs/>
          <w:lang w:val="en-US"/>
        </w:rPr>
        <w:t xml:space="preserve"> </w:t>
      </w:r>
      <w:proofErr w:type="spellStart"/>
      <w:r w:rsidRPr="00CA7D9F">
        <w:rPr>
          <w:rFonts w:asciiTheme="majorHAnsi" w:hAnsiTheme="majorHAnsi" w:cstheme="majorHAnsi"/>
          <w:i/>
          <w:iCs/>
          <w:lang w:val="en-US"/>
        </w:rPr>
        <w:t>numpy</w:t>
      </w:r>
      <w:proofErr w:type="spellEnd"/>
    </w:p>
    <w:p w14:paraId="4063406F" w14:textId="43CCA7A1" w:rsidR="00CA7D9F" w:rsidRPr="00CA7D9F" w:rsidRDefault="00CA7D9F" w:rsidP="00677C79">
      <w:pPr>
        <w:rPr>
          <w:rFonts w:asciiTheme="majorHAnsi" w:hAnsiTheme="majorHAnsi" w:cstheme="majorHAnsi"/>
          <w:i/>
          <w:iCs/>
          <w:lang w:val="en-US"/>
        </w:rPr>
      </w:pPr>
      <w:r w:rsidRPr="00CA7D9F">
        <w:rPr>
          <w:rFonts w:asciiTheme="majorHAnsi" w:hAnsiTheme="majorHAnsi" w:cstheme="majorHAnsi"/>
          <w:i/>
          <w:iCs/>
          <w:lang w:val="en-US"/>
        </w:rPr>
        <w:t xml:space="preserve">import </w:t>
      </w:r>
      <w:r w:rsidRPr="00CA7D9F">
        <w:rPr>
          <w:rFonts w:asciiTheme="majorHAnsi" w:hAnsiTheme="majorHAnsi" w:cstheme="majorHAnsi"/>
          <w:b/>
          <w:bCs/>
          <w:i/>
          <w:iCs/>
          <w:lang w:val="en-US"/>
        </w:rPr>
        <w:t>panda</w:t>
      </w:r>
      <w:r w:rsidRPr="00CA7D9F">
        <w:rPr>
          <w:rFonts w:asciiTheme="majorHAnsi" w:hAnsiTheme="majorHAnsi" w:cstheme="majorHAnsi"/>
          <w:i/>
          <w:iCs/>
          <w:lang w:val="en-US"/>
        </w:rPr>
        <w:t xml:space="preserve"> as </w:t>
      </w:r>
      <w:r w:rsidRPr="00CA7D9F">
        <w:rPr>
          <w:rFonts w:asciiTheme="majorHAnsi" w:hAnsiTheme="majorHAnsi" w:cstheme="majorHAnsi"/>
          <w:b/>
          <w:bCs/>
          <w:i/>
          <w:iCs/>
          <w:lang w:val="en-US"/>
        </w:rPr>
        <w:t>pd</w:t>
      </w:r>
      <w:r w:rsidRPr="00CA7D9F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A7D9F">
        <w:rPr>
          <w:rFonts w:asciiTheme="majorHAnsi" w:hAnsiTheme="majorHAnsi" w:cstheme="majorHAnsi"/>
          <w:i/>
          <w:iCs/>
          <w:lang w:val="en-US"/>
        </w:rPr>
        <w:tab/>
        <w:t>#</w:t>
      </w:r>
      <w:r w:rsidRPr="00CA7D9F">
        <w:rPr>
          <w:rFonts w:asciiTheme="majorHAnsi" w:hAnsiTheme="majorHAnsi" w:cstheme="majorHAnsi"/>
          <w:i/>
          <w:iCs/>
        </w:rPr>
        <w:t>импорт</w:t>
      </w:r>
      <w:r w:rsidRPr="00CA7D9F">
        <w:rPr>
          <w:rFonts w:asciiTheme="majorHAnsi" w:hAnsiTheme="majorHAnsi" w:cstheme="majorHAnsi"/>
          <w:i/>
          <w:iCs/>
          <w:lang w:val="en-US"/>
        </w:rPr>
        <w:t xml:space="preserve"> </w:t>
      </w:r>
      <w:r w:rsidRPr="00CA7D9F">
        <w:rPr>
          <w:rFonts w:asciiTheme="majorHAnsi" w:hAnsiTheme="majorHAnsi" w:cstheme="majorHAnsi"/>
          <w:i/>
          <w:iCs/>
        </w:rPr>
        <w:t>модуля</w:t>
      </w:r>
      <w:r w:rsidRPr="00CA7D9F">
        <w:rPr>
          <w:rFonts w:asciiTheme="majorHAnsi" w:hAnsiTheme="majorHAnsi" w:cstheme="majorHAnsi"/>
          <w:i/>
          <w:iCs/>
          <w:lang w:val="en-US"/>
        </w:rPr>
        <w:t xml:space="preserve"> pandas</w:t>
      </w:r>
    </w:p>
    <w:p w14:paraId="5EBCA31A" w14:textId="2ED1AEF8" w:rsidR="00677C79" w:rsidRPr="00CA7D9F" w:rsidRDefault="00677C79" w:rsidP="00677C79">
      <w:pPr>
        <w:rPr>
          <w:rFonts w:asciiTheme="majorHAnsi" w:hAnsiTheme="majorHAnsi" w:cstheme="majorHAnsi"/>
          <w:i/>
          <w:iCs/>
        </w:rPr>
      </w:pPr>
      <w:r w:rsidRPr="00CA7D9F">
        <w:rPr>
          <w:rFonts w:asciiTheme="majorHAnsi" w:hAnsiTheme="majorHAnsi" w:cstheme="majorHAnsi"/>
          <w:i/>
          <w:iCs/>
          <w:lang w:val="en-US"/>
        </w:rPr>
        <w:t>df</w:t>
      </w:r>
      <w:r w:rsidRPr="00CA7D9F">
        <w:rPr>
          <w:rFonts w:asciiTheme="majorHAnsi" w:hAnsiTheme="majorHAnsi" w:cstheme="majorHAnsi"/>
          <w:i/>
          <w:iCs/>
        </w:rPr>
        <w:t xml:space="preserve"> = </w:t>
      </w:r>
      <w:proofErr w:type="gramStart"/>
      <w:r w:rsidRPr="00CA7D9F">
        <w:rPr>
          <w:rFonts w:asciiTheme="majorHAnsi" w:hAnsiTheme="majorHAnsi" w:cstheme="majorHAnsi"/>
          <w:i/>
          <w:iCs/>
          <w:lang w:val="en-US"/>
        </w:rPr>
        <w:t>pd</w:t>
      </w:r>
      <w:r w:rsidRPr="00CA7D9F">
        <w:rPr>
          <w:rFonts w:asciiTheme="majorHAnsi" w:hAnsiTheme="majorHAnsi" w:cstheme="majorHAnsi"/>
          <w:i/>
          <w:iCs/>
        </w:rPr>
        <w:t>.</w:t>
      </w:r>
      <w:proofErr w:type="spellStart"/>
      <w:r w:rsidRPr="00CA7D9F">
        <w:rPr>
          <w:rFonts w:asciiTheme="majorHAnsi" w:hAnsiTheme="majorHAnsi" w:cstheme="majorHAnsi"/>
          <w:b/>
          <w:bCs/>
          <w:i/>
          <w:iCs/>
          <w:lang w:val="en-US"/>
        </w:rPr>
        <w:t>DataFrame</w:t>
      </w:r>
      <w:proofErr w:type="spellEnd"/>
      <w:proofErr w:type="gramEnd"/>
      <w:r w:rsidRPr="00CA7D9F">
        <w:rPr>
          <w:rFonts w:asciiTheme="majorHAnsi" w:hAnsiTheme="majorHAnsi" w:cstheme="majorHAnsi"/>
          <w:i/>
          <w:iCs/>
        </w:rPr>
        <w:t xml:space="preserve">([ ]) </w:t>
      </w:r>
      <w:r w:rsidRPr="00CA7D9F">
        <w:rPr>
          <w:rFonts w:asciiTheme="majorHAnsi" w:hAnsiTheme="majorHAnsi" w:cstheme="majorHAnsi"/>
          <w:i/>
          <w:iCs/>
        </w:rPr>
        <w:tab/>
        <w:t xml:space="preserve"># </w:t>
      </w:r>
      <w:r w:rsidR="00CA7D9F" w:rsidRPr="00CA7D9F">
        <w:rPr>
          <w:rFonts w:asciiTheme="majorHAnsi" w:hAnsiTheme="majorHAnsi" w:cstheme="majorHAnsi"/>
          <w:i/>
          <w:iCs/>
        </w:rPr>
        <w:t>создание</w:t>
      </w:r>
      <w:r w:rsidRPr="00CA7D9F">
        <w:rPr>
          <w:rFonts w:asciiTheme="majorHAnsi" w:hAnsiTheme="majorHAnsi" w:cstheme="majorHAnsi"/>
          <w:i/>
          <w:iCs/>
        </w:rPr>
        <w:t xml:space="preserve"> пустой таблицы </w:t>
      </w:r>
      <w:r w:rsidR="00CA7D9F" w:rsidRPr="00CA7D9F">
        <w:rPr>
          <w:rFonts w:asciiTheme="majorHAnsi" w:hAnsiTheme="majorHAnsi" w:cstheme="majorHAnsi"/>
          <w:i/>
          <w:iCs/>
        </w:rPr>
        <w:t>данных</w:t>
      </w:r>
    </w:p>
    <w:p w14:paraId="0DA1553F" w14:textId="3B3D2A01" w:rsidR="00677C79" w:rsidRPr="00CA7D9F" w:rsidRDefault="00677C79" w:rsidP="00677C79">
      <w:pPr>
        <w:rPr>
          <w:rFonts w:cstheme="minorHAnsi"/>
        </w:rPr>
      </w:pPr>
      <w:r w:rsidRPr="00CA7D9F">
        <w:rPr>
          <w:rFonts w:asciiTheme="majorHAnsi" w:hAnsiTheme="majorHAnsi" w:cstheme="majorHAnsi"/>
          <w:i/>
          <w:iCs/>
          <w:lang w:val="en-US"/>
        </w:rPr>
        <w:t>df</w:t>
      </w:r>
      <w:r w:rsidRPr="00CA7D9F">
        <w:rPr>
          <w:rFonts w:asciiTheme="majorHAnsi" w:hAnsiTheme="majorHAnsi" w:cstheme="majorHAnsi"/>
          <w:i/>
          <w:iCs/>
        </w:rPr>
        <w:t>["</w:t>
      </w:r>
      <w:r w:rsidRPr="00CA7D9F">
        <w:rPr>
          <w:rFonts w:asciiTheme="majorHAnsi" w:hAnsiTheme="majorHAnsi" w:cstheme="majorHAnsi"/>
          <w:i/>
          <w:iCs/>
          <w:lang w:val="en-US"/>
        </w:rPr>
        <w:t>P</w:t>
      </w:r>
      <w:r w:rsidRPr="00CA7D9F">
        <w:rPr>
          <w:rFonts w:asciiTheme="majorHAnsi" w:hAnsiTheme="majorHAnsi" w:cstheme="majorHAnsi"/>
          <w:i/>
          <w:iCs/>
        </w:rPr>
        <w:t>_</w:t>
      </w:r>
      <w:r w:rsidRPr="00CA7D9F">
        <w:rPr>
          <w:rFonts w:asciiTheme="majorHAnsi" w:hAnsiTheme="majorHAnsi" w:cstheme="majorHAnsi"/>
          <w:i/>
          <w:iCs/>
          <w:lang w:val="en-US"/>
        </w:rPr>
        <w:t>O</w:t>
      </w:r>
      <w:r w:rsidRPr="00CA7D9F">
        <w:rPr>
          <w:rFonts w:asciiTheme="majorHAnsi" w:hAnsiTheme="majorHAnsi" w:cstheme="majorHAnsi"/>
          <w:i/>
          <w:iCs/>
        </w:rPr>
        <w:t xml:space="preserve">2"] = </w:t>
      </w:r>
      <w:proofErr w:type="gramStart"/>
      <w:r w:rsidRPr="00CA7D9F">
        <w:rPr>
          <w:rFonts w:asciiTheme="majorHAnsi" w:hAnsiTheme="majorHAnsi" w:cstheme="majorHAnsi"/>
          <w:i/>
          <w:iCs/>
          <w:lang w:val="en-US"/>
        </w:rPr>
        <w:t>np</w:t>
      </w:r>
      <w:r w:rsidRPr="00CA7D9F">
        <w:rPr>
          <w:rFonts w:asciiTheme="majorHAnsi" w:hAnsiTheme="majorHAnsi" w:cstheme="majorHAnsi"/>
          <w:i/>
          <w:iCs/>
        </w:rPr>
        <w:t>.</w:t>
      </w:r>
      <w:proofErr w:type="spellStart"/>
      <w:r w:rsidRPr="00CA7D9F">
        <w:rPr>
          <w:rFonts w:asciiTheme="majorHAnsi" w:hAnsiTheme="majorHAnsi" w:cstheme="majorHAnsi"/>
          <w:b/>
          <w:bCs/>
          <w:i/>
          <w:iCs/>
          <w:lang w:val="en-US"/>
        </w:rPr>
        <w:t>arange</w:t>
      </w:r>
      <w:proofErr w:type="spellEnd"/>
      <w:proofErr w:type="gramEnd"/>
      <w:r w:rsidRPr="00CA7D9F">
        <w:rPr>
          <w:rFonts w:asciiTheme="majorHAnsi" w:hAnsiTheme="majorHAnsi" w:cstheme="majorHAnsi"/>
          <w:i/>
          <w:iCs/>
        </w:rPr>
        <w:t>(</w:t>
      </w:r>
      <w:r w:rsidRPr="00CA7D9F">
        <w:rPr>
          <w:rFonts w:asciiTheme="majorHAnsi" w:hAnsiTheme="majorHAnsi" w:cstheme="majorHAnsi"/>
          <w:i/>
          <w:iCs/>
          <w:lang w:val="en-US"/>
        </w:rPr>
        <w:t>start</w:t>
      </w:r>
      <w:r w:rsidRPr="00CA7D9F">
        <w:rPr>
          <w:rFonts w:asciiTheme="majorHAnsi" w:hAnsiTheme="majorHAnsi" w:cstheme="majorHAnsi"/>
          <w:i/>
          <w:iCs/>
        </w:rPr>
        <w:t xml:space="preserve">, </w:t>
      </w:r>
      <w:r w:rsidRPr="00CA7D9F">
        <w:rPr>
          <w:rFonts w:asciiTheme="majorHAnsi" w:hAnsiTheme="majorHAnsi" w:cstheme="majorHAnsi"/>
          <w:i/>
          <w:iCs/>
          <w:lang w:val="en-US"/>
        </w:rPr>
        <w:t>stop</w:t>
      </w:r>
      <w:r w:rsidRPr="00CA7D9F">
        <w:rPr>
          <w:rFonts w:asciiTheme="majorHAnsi" w:hAnsiTheme="majorHAnsi" w:cstheme="majorHAnsi"/>
          <w:i/>
          <w:iCs/>
        </w:rPr>
        <w:t xml:space="preserve">, </w:t>
      </w:r>
      <w:r w:rsidRPr="00CA7D9F">
        <w:rPr>
          <w:rFonts w:asciiTheme="majorHAnsi" w:hAnsiTheme="majorHAnsi" w:cstheme="majorHAnsi"/>
          <w:i/>
          <w:iCs/>
          <w:lang w:val="en-US"/>
        </w:rPr>
        <w:t>step</w:t>
      </w:r>
      <w:r w:rsidRPr="00CA7D9F">
        <w:rPr>
          <w:rFonts w:asciiTheme="majorHAnsi" w:hAnsiTheme="majorHAnsi" w:cstheme="majorHAnsi"/>
          <w:i/>
          <w:iCs/>
        </w:rPr>
        <w:t xml:space="preserve">) </w:t>
      </w:r>
      <w:r w:rsidR="00CA7D9F" w:rsidRPr="00CA7D9F">
        <w:rPr>
          <w:rFonts w:asciiTheme="majorHAnsi" w:hAnsiTheme="majorHAnsi" w:cstheme="majorHAnsi"/>
          <w:i/>
          <w:iCs/>
        </w:rPr>
        <w:t xml:space="preserve"> #создание массива давлений в столбце </w:t>
      </w:r>
      <w:r w:rsidR="00CA7D9F" w:rsidRPr="00CA7D9F">
        <w:rPr>
          <w:rFonts w:asciiTheme="majorHAnsi" w:hAnsiTheme="majorHAnsi" w:cstheme="majorHAnsi"/>
          <w:i/>
          <w:iCs/>
          <w:lang w:val="en-US"/>
        </w:rPr>
        <w:t>P</w:t>
      </w:r>
      <w:r w:rsidR="00CA7D9F" w:rsidRPr="00CA7D9F">
        <w:rPr>
          <w:rFonts w:asciiTheme="majorHAnsi" w:hAnsiTheme="majorHAnsi" w:cstheme="majorHAnsi"/>
          <w:i/>
          <w:iCs/>
        </w:rPr>
        <w:t>_02 созданной таблицы</w:t>
      </w:r>
      <w:r w:rsidR="00CA7D9F">
        <w:rPr>
          <w:rFonts w:cstheme="minorHAnsi"/>
        </w:rPr>
        <w:t>.</w:t>
      </w:r>
    </w:p>
    <w:p w14:paraId="52D4E4C2" w14:textId="7F0AA06E" w:rsidR="00677C79" w:rsidRDefault="00677C79" w:rsidP="00677C79">
      <w:pPr>
        <w:rPr>
          <w:rFonts w:cstheme="minorHAnsi"/>
        </w:rPr>
      </w:pPr>
    </w:p>
    <w:p w14:paraId="55B98F0D" w14:textId="55BB02EE" w:rsidR="00CA7D9F" w:rsidRDefault="00404CFD" w:rsidP="00404CFD">
      <w:pPr>
        <w:pStyle w:val="2"/>
      </w:pPr>
      <w:r>
        <w:t>Расчёт характеристической функции процесса</w:t>
      </w:r>
    </w:p>
    <w:p w14:paraId="026C37A3" w14:textId="08774F65" w:rsidR="00404CFD" w:rsidRDefault="00CB25CD" w:rsidP="00404CFD">
      <w:r>
        <w:t xml:space="preserve">Для расчёта характеристической функции процесса требуется </w:t>
      </w:r>
      <w:proofErr w:type="spellStart"/>
      <w:r>
        <w:t>расчитать</w:t>
      </w:r>
      <w:proofErr w:type="spellEnd"/>
      <w:r>
        <w:t xml:space="preserve"> производную потока реактивного газа по </w:t>
      </w:r>
      <w:proofErr w:type="spellStart"/>
      <w:r>
        <w:t>давдению</w:t>
      </w:r>
      <w:proofErr w:type="spellEnd"/>
      <w:r>
        <w:t xml:space="preserve"> реактивного газа по формуле (1)</w:t>
      </w:r>
    </w:p>
    <w:p w14:paraId="7EA832D2" w14:textId="1647944A" w:rsidR="00CB25CD" w:rsidRPr="00CB25CD" w:rsidRDefault="006E58B3" w:rsidP="00494A9A">
      <w:pPr>
        <w:jc w:val="both"/>
        <w:rPr>
          <w:rFonts w:eastAsiaTheme="minorEastAsia"/>
          <w:i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∂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p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sub>
                  </m:sSub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K</m:t>
                  </m:r>
                </m:den>
              </m:f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OTi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c1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lang w:val="en-US"/>
                                        </w:rPr>
                                        <m:t>TiO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Ti</m:t>
                                  </m:r>
                                </m:sub>
                              </m:sSub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OCr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Cr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O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Cr</m:t>
                                  </m:r>
                                </m:sub>
                              </m:sSub>
                            </m:den>
                          </m:f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c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t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num>
                                    <m:den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/>
                                              <w:i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  <w:lang w:val="en-US"/>
                                            </w:rPr>
                                            <m:t>t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den>
                                  </m:f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-1</m:t>
                          </m:r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i/>
                          <w:lang w:val="en-US"/>
                        </w:rPr>
                      </m:ctrlP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OTi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t1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OCr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t2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6F6A3777" w14:textId="77777777" w:rsidR="00494A9A" w:rsidRDefault="00494A9A">
      <w:r>
        <w:br w:type="page"/>
      </w:r>
    </w:p>
    <w:p w14:paraId="642D7DDA" w14:textId="7D743D8D" w:rsidR="00CB25CD" w:rsidRPr="00494A9A" w:rsidRDefault="00494A9A" w:rsidP="00404CFD">
      <w:r>
        <w:lastRenderedPageBreak/>
        <w:t>Этот процесс можно выполнить следующими командами</w:t>
      </w:r>
      <w:r w:rsidRPr="00494A9A">
        <w:t>:</w:t>
      </w:r>
    </w:p>
    <w:p w14:paraId="0D424A06" w14:textId="00C2C300" w:rsidR="00494A9A" w:rsidRDefault="00494A9A" w:rsidP="00494A9A">
      <w:pPr>
        <w:rPr>
          <w:rFonts w:asciiTheme="majorHAnsi" w:hAnsiTheme="majorHAnsi" w:cstheme="majorHAnsi"/>
          <w:i/>
          <w:iCs/>
        </w:rPr>
      </w:pPr>
      <w:proofErr w:type="spellStart"/>
      <w:r w:rsidRPr="00494A9A">
        <w:rPr>
          <w:rFonts w:asciiTheme="majorHAnsi" w:hAnsiTheme="majorHAnsi" w:cstheme="majorHAnsi"/>
          <w:i/>
          <w:iCs/>
        </w:rPr>
        <w:t>df</w:t>
      </w:r>
      <w:proofErr w:type="spellEnd"/>
      <w:r w:rsidRPr="00494A9A">
        <w:rPr>
          <w:rFonts w:asciiTheme="majorHAnsi" w:hAnsiTheme="majorHAnsi" w:cstheme="majorHAnsi"/>
          <w:i/>
          <w:iCs/>
        </w:rPr>
        <w:t>["</w:t>
      </w:r>
      <w:proofErr w:type="spellStart"/>
      <w:r w:rsidRPr="00494A9A">
        <w:rPr>
          <w:rFonts w:asciiTheme="majorHAnsi" w:hAnsiTheme="majorHAnsi" w:cstheme="majorHAnsi"/>
          <w:i/>
          <w:iCs/>
        </w:rPr>
        <w:t>dq</w:t>
      </w:r>
      <w:proofErr w:type="spellEnd"/>
      <w:r w:rsidRPr="00494A9A">
        <w:rPr>
          <w:rFonts w:asciiTheme="majorHAnsi" w:hAnsiTheme="majorHAnsi" w:cstheme="majorHAnsi"/>
          <w:i/>
          <w:iCs/>
        </w:rPr>
        <w:t>/</w:t>
      </w:r>
      <w:proofErr w:type="spellStart"/>
      <w:r w:rsidRPr="00494A9A">
        <w:rPr>
          <w:rFonts w:asciiTheme="majorHAnsi" w:hAnsiTheme="majorHAnsi" w:cstheme="majorHAnsi"/>
          <w:i/>
          <w:iCs/>
        </w:rPr>
        <w:t>dP</w:t>
      </w:r>
      <w:proofErr w:type="spellEnd"/>
      <w:r w:rsidRPr="00494A9A">
        <w:rPr>
          <w:rFonts w:asciiTheme="majorHAnsi" w:hAnsiTheme="majorHAnsi" w:cstheme="majorHAnsi"/>
          <w:i/>
          <w:iCs/>
        </w:rPr>
        <w:t xml:space="preserve">"] = </w:t>
      </w:r>
      <w:proofErr w:type="spellStart"/>
      <w:r w:rsidRPr="00494A9A">
        <w:rPr>
          <w:rFonts w:asciiTheme="majorHAnsi" w:hAnsiTheme="majorHAnsi" w:cstheme="majorHAnsi"/>
          <w:i/>
          <w:iCs/>
        </w:rPr>
        <w:t>Si_</w:t>
      </w:r>
      <w:proofErr w:type="gramStart"/>
      <w:r w:rsidRPr="00494A9A">
        <w:rPr>
          <w:rFonts w:asciiTheme="majorHAnsi" w:hAnsiTheme="majorHAnsi" w:cstheme="majorHAnsi"/>
          <w:i/>
          <w:iCs/>
        </w:rPr>
        <w:t>Mo.dq</w:t>
      </w:r>
      <w:proofErr w:type="gramEnd"/>
      <w:r w:rsidRPr="00494A9A">
        <w:rPr>
          <w:rFonts w:asciiTheme="majorHAnsi" w:hAnsiTheme="majorHAnsi" w:cstheme="majorHAnsi"/>
          <w:i/>
          <w:iCs/>
        </w:rPr>
        <w:t>_dp</w:t>
      </w:r>
      <w:proofErr w:type="spellEnd"/>
      <w:r w:rsidRPr="00494A9A">
        <w:rPr>
          <w:rFonts w:asciiTheme="majorHAnsi" w:hAnsiTheme="majorHAnsi" w:cstheme="majorHAnsi"/>
          <w:i/>
          <w:iCs/>
        </w:rPr>
        <w:t>(df.P_O2)</w:t>
      </w:r>
      <w:r>
        <w:rPr>
          <w:rFonts w:asciiTheme="majorHAnsi" w:hAnsiTheme="majorHAnsi" w:cstheme="majorHAnsi"/>
          <w:i/>
          <w:iCs/>
        </w:rPr>
        <w:t xml:space="preserve"> </w:t>
      </w:r>
      <w:r w:rsidR="005D68C2" w:rsidRPr="005D68C2">
        <w:rPr>
          <w:rFonts w:asciiTheme="majorHAnsi" w:hAnsiTheme="majorHAnsi" w:cstheme="majorHAnsi"/>
          <w:i/>
          <w:iCs/>
        </w:rPr>
        <w:t xml:space="preserve"> #</w:t>
      </w:r>
      <w:r w:rsidR="005D68C2">
        <w:rPr>
          <w:rFonts w:asciiTheme="majorHAnsi" w:hAnsiTheme="majorHAnsi" w:cstheme="majorHAnsi"/>
          <w:i/>
          <w:iCs/>
        </w:rPr>
        <w:t>обращаемся к объекту модели и вызываем функцию расчёта производной.</w:t>
      </w:r>
    </w:p>
    <w:p w14:paraId="08A8C957" w14:textId="77777777" w:rsidR="005D68C2" w:rsidRPr="005D68C2" w:rsidRDefault="005D68C2" w:rsidP="00494A9A">
      <w:pPr>
        <w:rPr>
          <w:rFonts w:asciiTheme="majorHAnsi" w:hAnsiTheme="majorHAnsi" w:cstheme="majorHAnsi"/>
          <w:i/>
          <w:iCs/>
        </w:rPr>
      </w:pPr>
    </w:p>
    <w:p w14:paraId="0CFD2F73" w14:textId="77777777" w:rsidR="00494A9A" w:rsidRPr="00404CFD" w:rsidRDefault="00494A9A" w:rsidP="00404CFD"/>
    <w:sectPr w:rsidR="00494A9A" w:rsidRPr="00404C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641BD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B713A35"/>
    <w:multiLevelType w:val="hybridMultilevel"/>
    <w:tmpl w:val="BE26477C"/>
    <w:lvl w:ilvl="0" w:tplc="FDE03F74">
      <w:start w:val="1"/>
      <w:numFmt w:val="decimal"/>
      <w:lvlText w:val="%1)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BED"/>
    <w:rsid w:val="00062E21"/>
    <w:rsid w:val="000674B3"/>
    <w:rsid w:val="000953FC"/>
    <w:rsid w:val="00184211"/>
    <w:rsid w:val="001E2B6E"/>
    <w:rsid w:val="002870DC"/>
    <w:rsid w:val="00290407"/>
    <w:rsid w:val="002B1375"/>
    <w:rsid w:val="002B383D"/>
    <w:rsid w:val="002D7FC8"/>
    <w:rsid w:val="0035665B"/>
    <w:rsid w:val="00404CFD"/>
    <w:rsid w:val="00415B0A"/>
    <w:rsid w:val="00485EFD"/>
    <w:rsid w:val="00494A9A"/>
    <w:rsid w:val="00497366"/>
    <w:rsid w:val="004E2C7B"/>
    <w:rsid w:val="004F5A90"/>
    <w:rsid w:val="0055209C"/>
    <w:rsid w:val="00571B84"/>
    <w:rsid w:val="005A513E"/>
    <w:rsid w:val="005D68C2"/>
    <w:rsid w:val="00636488"/>
    <w:rsid w:val="00677C79"/>
    <w:rsid w:val="00737734"/>
    <w:rsid w:val="00866256"/>
    <w:rsid w:val="00871399"/>
    <w:rsid w:val="00875FD6"/>
    <w:rsid w:val="00930312"/>
    <w:rsid w:val="009F7FC9"/>
    <w:rsid w:val="00A1544E"/>
    <w:rsid w:val="00B0595D"/>
    <w:rsid w:val="00B07B62"/>
    <w:rsid w:val="00B64BED"/>
    <w:rsid w:val="00B90594"/>
    <w:rsid w:val="00BA2F8E"/>
    <w:rsid w:val="00C05EF1"/>
    <w:rsid w:val="00C23E06"/>
    <w:rsid w:val="00C4551C"/>
    <w:rsid w:val="00C73424"/>
    <w:rsid w:val="00CA7D9F"/>
    <w:rsid w:val="00CB25CD"/>
    <w:rsid w:val="00CF3C5A"/>
    <w:rsid w:val="00D865A0"/>
    <w:rsid w:val="00DB73B7"/>
    <w:rsid w:val="00F06B97"/>
    <w:rsid w:val="00F37792"/>
    <w:rsid w:val="00F50453"/>
    <w:rsid w:val="00F64458"/>
    <w:rsid w:val="00FC5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21B9F"/>
  <w15:chartTrackingRefBased/>
  <w15:docId w15:val="{0F913C7C-A34C-4783-B1D9-F8247316E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4BED"/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64BED"/>
    <w:pPr>
      <w:keepNext/>
      <w:keepLines/>
      <w:numPr>
        <w:numId w:val="2"/>
      </w:numPr>
      <w:spacing w:before="240" w:after="0"/>
      <w:outlineLvl w:val="0"/>
    </w:pPr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3424"/>
    <w:pPr>
      <w:numPr>
        <w:ilvl w:val="1"/>
        <w:numId w:val="2"/>
      </w:numPr>
      <w:outlineLvl w:val="1"/>
    </w:pPr>
    <w:rPr>
      <w:rFonts w:ascii="Times New Roman" w:hAnsi="Times New Roman" w:cs="Times New Roman"/>
      <w:b/>
      <w:bCs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7342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C7342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C7342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42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42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42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42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64BED"/>
    <w:rPr>
      <w:rFonts w:ascii="Times New Roman" w:eastAsiaTheme="majorEastAsia" w:hAnsi="Times New Roman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B9059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0953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953F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0953FC"/>
  </w:style>
  <w:style w:type="paragraph" w:styleId="a4">
    <w:name w:val="No Spacing"/>
    <w:uiPriority w:val="1"/>
    <w:qFormat/>
    <w:rsid w:val="00C4551C"/>
    <w:pPr>
      <w:spacing w:after="0" w:line="240" w:lineRule="auto"/>
    </w:pPr>
    <w:rPr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C73424"/>
    <w:rPr>
      <w:rFonts w:ascii="Times New Roman" w:hAnsi="Times New Roman" w:cs="Times New Roman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734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C73424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73424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73424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7342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7342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734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5">
    <w:name w:val="Subtle Emphasis"/>
    <w:uiPriority w:val="19"/>
    <w:qFormat/>
    <w:rsid w:val="00677C79"/>
    <w:rPr>
      <w:rFonts w:ascii="Times New Roman" w:hAnsi="Times New Roman" w:cs="Times New Roman"/>
      <w:i/>
      <w:i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52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6T13:01:12.8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24 2688,'-6'-8'1280,"3"6"-896,0 2 1280,1 0-1408,-2-3 0,1 1 0,-3-1 128,4 0-640,-1 1 128,-1 2 128,2 0 0,2 2-1280,2 1 384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1676</Words>
  <Characters>9558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Бутманов Данил</dc:creator>
  <cp:keywords/>
  <dc:description/>
  <cp:lastModifiedBy>Бутманов Данил</cp:lastModifiedBy>
  <cp:revision>5</cp:revision>
  <dcterms:created xsi:type="dcterms:W3CDTF">2023-11-16T15:16:00Z</dcterms:created>
  <dcterms:modified xsi:type="dcterms:W3CDTF">2023-11-20T14:53:00Z</dcterms:modified>
</cp:coreProperties>
</file>