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67A" w:rsidRPr="00D04A95" w:rsidRDefault="0089739E" w:rsidP="00912534">
      <w:pPr>
        <w:spacing w:line="360" w:lineRule="auto"/>
        <w:jc w:val="center"/>
        <w:rPr>
          <w:sz w:val="44"/>
        </w:rPr>
      </w:pPr>
      <w:r>
        <w:rPr>
          <w:bCs/>
          <w:sz w:val="44"/>
        </w:rPr>
        <w:t>Chapter 6</w:t>
      </w:r>
      <w:r w:rsidR="001666F6" w:rsidRPr="00D04A95">
        <w:rPr>
          <w:bCs/>
          <w:sz w:val="44"/>
        </w:rPr>
        <w:t>:</w:t>
      </w:r>
      <w:r w:rsidR="001666F6" w:rsidRPr="00D04A95">
        <w:rPr>
          <w:sz w:val="44"/>
        </w:rPr>
        <w:t xml:space="preserve"> Database</w:t>
      </w:r>
      <w:r w:rsidR="004C067A" w:rsidRPr="00D04A95">
        <w:rPr>
          <w:sz w:val="44"/>
        </w:rPr>
        <w:t xml:space="preserve"> Security and Authorization</w:t>
      </w:r>
    </w:p>
    <w:p w:rsidR="004C067A" w:rsidRDefault="004C067A" w:rsidP="00912534">
      <w:pPr>
        <w:pStyle w:val="TOCHeading"/>
        <w:spacing w:before="0" w:line="360" w:lineRule="auto"/>
        <w:jc w:val="both"/>
        <w:rPr>
          <w:b/>
        </w:rPr>
      </w:pPr>
      <w:bookmarkStart w:id="0" w:name="_Toc480822780"/>
      <w:r w:rsidRPr="00D04A95">
        <w:rPr>
          <w:b/>
        </w:rPr>
        <w:t>Introduction to DB Security Issues</w:t>
      </w:r>
      <w:bookmarkEnd w:id="0"/>
    </w:p>
    <w:p w:rsidR="00657270" w:rsidRPr="003B3F08" w:rsidRDefault="00657270" w:rsidP="00912534">
      <w:pPr>
        <w:pStyle w:val="Heading1"/>
        <w:spacing w:before="0" w:line="360" w:lineRule="auto"/>
        <w:rPr>
          <w:b/>
        </w:rPr>
      </w:pPr>
      <w:bookmarkStart w:id="1" w:name="_Toc480822781"/>
      <w:r w:rsidRPr="003B3F08">
        <w:rPr>
          <w:rFonts w:eastAsiaTheme="minorHAnsi"/>
          <w:b/>
        </w:rPr>
        <w:t>Database Security</w:t>
      </w:r>
      <w:bookmarkEnd w:id="1"/>
    </w:p>
    <w:p w:rsidR="00304D4C" w:rsidRDefault="00657270" w:rsidP="00912534">
      <w:pPr>
        <w:spacing w:before="100" w:beforeAutospacing="1" w:after="100" w:afterAutospacing="1" w:line="360" w:lineRule="auto"/>
        <w:jc w:val="both"/>
        <w:rPr>
          <w:color w:val="000000"/>
        </w:rPr>
      </w:pPr>
      <w:r w:rsidRPr="00CD4539">
        <w:rPr>
          <w:b/>
          <w:color w:val="000000"/>
        </w:rPr>
        <w:t xml:space="preserve">Database </w:t>
      </w:r>
      <w:r w:rsidR="0089782E" w:rsidRPr="00CD4539">
        <w:rPr>
          <w:b/>
          <w:color w:val="000000"/>
        </w:rPr>
        <w:t>security</w:t>
      </w:r>
      <w:r w:rsidR="0089782E">
        <w:rPr>
          <w:color w:val="000000"/>
        </w:rPr>
        <w:t xml:space="preserve"> is</w:t>
      </w:r>
      <w:r w:rsidR="00081A06">
        <w:rPr>
          <w:color w:val="000000"/>
        </w:rPr>
        <w:t xml:space="preserve"> </w:t>
      </w:r>
      <w:r w:rsidRPr="00CD4539">
        <w:rPr>
          <w:color w:val="000000"/>
        </w:rPr>
        <w:t>the</w:t>
      </w:r>
      <w:r w:rsidRPr="00CD4539">
        <w:rPr>
          <w:rFonts w:eastAsiaTheme="minorHAnsi"/>
        </w:rPr>
        <w:t xml:space="preserve"> mechanisms that </w:t>
      </w:r>
      <w:r w:rsidRPr="0051290E">
        <w:rPr>
          <w:rFonts w:eastAsiaTheme="minorHAnsi"/>
          <w:highlight w:val="cyan"/>
        </w:rPr>
        <w:t>protect</w:t>
      </w:r>
      <w:r w:rsidRPr="00CD4539">
        <w:rPr>
          <w:rFonts w:eastAsiaTheme="minorHAnsi"/>
        </w:rPr>
        <w:t xml:space="preserve"> the database against intentional</w:t>
      </w:r>
      <w:r w:rsidR="00490E9A">
        <w:rPr>
          <w:rFonts w:eastAsiaTheme="minorHAnsi"/>
        </w:rPr>
        <w:t>(</w:t>
      </w:r>
      <w:r w:rsidR="00490E9A" w:rsidRPr="00490E9A">
        <w:rPr>
          <w:rFonts w:eastAsiaTheme="minorHAnsi"/>
          <w:color w:val="FF0000"/>
        </w:rPr>
        <w:t>hone bilo</w:t>
      </w:r>
      <w:r w:rsidR="00490E9A">
        <w:rPr>
          <w:rFonts w:eastAsiaTheme="minorHAnsi"/>
        </w:rPr>
        <w:t>)</w:t>
      </w:r>
      <w:r w:rsidRPr="00CD4539">
        <w:rPr>
          <w:rFonts w:eastAsiaTheme="minorHAnsi"/>
        </w:rPr>
        <w:t xml:space="preserve"> or accidental threats. </w:t>
      </w:r>
      <w:r w:rsidR="007922FF" w:rsidRPr="00CD4539">
        <w:rPr>
          <w:rFonts w:eastAsiaTheme="minorHAnsi"/>
        </w:rPr>
        <w:t>Database</w:t>
      </w:r>
      <w:r w:rsidRPr="00CD4539">
        <w:rPr>
          <w:rFonts w:eastAsiaTheme="minorHAnsi"/>
        </w:rPr>
        <w:t xml:space="preserve"> security encompasses hardware, software, people, and data</w:t>
      </w:r>
      <w:r w:rsidR="00CD4539">
        <w:rPr>
          <w:color w:val="000000"/>
        </w:rPr>
        <w:t>.</w:t>
      </w:r>
    </w:p>
    <w:p w:rsidR="00490E9A" w:rsidRDefault="00CD4539" w:rsidP="00912534">
      <w:pPr>
        <w:spacing w:before="100" w:beforeAutospacing="1" w:after="100" w:afterAutospacing="1" w:line="360" w:lineRule="auto"/>
        <w:jc w:val="both"/>
        <w:rPr>
          <w:color w:val="000000"/>
        </w:rPr>
      </w:pPr>
      <w:r>
        <w:rPr>
          <w:color w:val="000000"/>
        </w:rPr>
        <w:t xml:space="preserve"> It is </w:t>
      </w:r>
      <w:r w:rsidR="00D04A95" w:rsidRPr="00D04A95">
        <w:rPr>
          <w:color w:val="000000"/>
        </w:rPr>
        <w:t xml:space="preserve">Protection of information contained in the database against </w:t>
      </w:r>
      <w:r w:rsidR="00D04A95" w:rsidRPr="00490E9A">
        <w:rPr>
          <w:color w:val="000000"/>
          <w:highlight w:val="yellow"/>
        </w:rPr>
        <w:t>unauthorized access</w:t>
      </w:r>
      <w:r w:rsidR="00D04A95" w:rsidRPr="00D04A95">
        <w:rPr>
          <w:color w:val="000000"/>
        </w:rPr>
        <w:t>, modification or destruction</w:t>
      </w:r>
      <w:r w:rsidR="003317AF">
        <w:rPr>
          <w:color w:val="000000"/>
        </w:rPr>
        <w:t>.</w:t>
      </w:r>
    </w:p>
    <w:p w:rsidR="00490E9A" w:rsidRDefault="003317AF" w:rsidP="00912534">
      <w:pPr>
        <w:spacing w:before="100" w:beforeAutospacing="1" w:after="100" w:afterAutospacing="1" w:line="360" w:lineRule="auto"/>
        <w:jc w:val="both"/>
        <w:rPr>
          <w:rFonts w:eastAsiaTheme="minorHAnsi"/>
        </w:rPr>
      </w:pPr>
      <w:r>
        <w:rPr>
          <w:color w:val="000000"/>
        </w:rPr>
        <w:t xml:space="preserve"> </w:t>
      </w:r>
      <w:r w:rsidRPr="005539BB">
        <w:rPr>
          <w:rFonts w:eastAsiaTheme="minorHAnsi"/>
          <w:highlight w:val="green"/>
        </w:rPr>
        <w:t>Database security aims to minimize losses caused by anticipated events in a cost-effective manner without unduly constraining the users.</w:t>
      </w:r>
    </w:p>
    <w:p w:rsidR="003317AF" w:rsidRPr="003317AF" w:rsidRDefault="003317AF" w:rsidP="00912534">
      <w:pPr>
        <w:spacing w:before="100" w:beforeAutospacing="1" w:after="100" w:afterAutospacing="1" w:line="360" w:lineRule="auto"/>
        <w:jc w:val="both"/>
        <w:rPr>
          <w:color w:val="000000"/>
        </w:rPr>
      </w:pPr>
      <w:r w:rsidRPr="00AA494A">
        <w:rPr>
          <w:rFonts w:eastAsiaTheme="minorHAnsi"/>
        </w:rPr>
        <w:t xml:space="preserve"> In recent times, computer</w:t>
      </w:r>
      <w:r>
        <w:rPr>
          <w:rFonts w:eastAsiaTheme="minorHAnsi"/>
        </w:rPr>
        <w:t xml:space="preserve"> based </w:t>
      </w:r>
      <w:r w:rsidRPr="00AA494A">
        <w:rPr>
          <w:rFonts w:eastAsiaTheme="minorHAnsi"/>
        </w:rPr>
        <w:t xml:space="preserve">criminal activities have significantly increased </w:t>
      </w:r>
      <w:r>
        <w:rPr>
          <w:rFonts w:eastAsiaTheme="minorHAnsi"/>
        </w:rPr>
        <w:t xml:space="preserve">and are forecast to continue to </w:t>
      </w:r>
      <w:r w:rsidRPr="00AA494A">
        <w:rPr>
          <w:rFonts w:eastAsiaTheme="minorHAnsi"/>
        </w:rPr>
        <w:t>rise over the next few years</w:t>
      </w:r>
      <w:r>
        <w:rPr>
          <w:rFonts w:eastAsiaTheme="minorHAnsi"/>
        </w:rPr>
        <w:t>.</w:t>
      </w:r>
    </w:p>
    <w:p w:rsidR="00304D4C" w:rsidRDefault="00D04A95" w:rsidP="00912534">
      <w:pPr>
        <w:spacing w:before="100" w:beforeAutospacing="1" w:after="100" w:afterAutospacing="1" w:line="360" w:lineRule="auto"/>
        <w:jc w:val="both"/>
        <w:rPr>
          <w:color w:val="000000"/>
        </w:rPr>
      </w:pPr>
      <w:r w:rsidRPr="00D04A95">
        <w:rPr>
          <w:color w:val="000000"/>
        </w:rPr>
        <w:t xml:space="preserve"> A good database security management system has not only the following characteristics:</w:t>
      </w:r>
    </w:p>
    <w:p w:rsidR="00304D4C" w:rsidRPr="00304D4C" w:rsidRDefault="00D04A95" w:rsidP="00912534">
      <w:pPr>
        <w:pStyle w:val="ListParagraph"/>
        <w:numPr>
          <w:ilvl w:val="0"/>
          <w:numId w:val="43"/>
        </w:numPr>
        <w:spacing w:before="100" w:beforeAutospacing="1" w:after="100" w:afterAutospacing="1" w:line="360" w:lineRule="auto"/>
        <w:jc w:val="both"/>
        <w:rPr>
          <w:color w:val="000000"/>
        </w:rPr>
      </w:pPr>
      <w:r w:rsidRPr="00304D4C">
        <w:rPr>
          <w:color w:val="000000"/>
        </w:rPr>
        <w:t xml:space="preserve">data independence, </w:t>
      </w:r>
    </w:p>
    <w:p w:rsidR="00304D4C" w:rsidRPr="00304D4C" w:rsidRDefault="00D04A95" w:rsidP="00912534">
      <w:pPr>
        <w:pStyle w:val="ListParagraph"/>
        <w:numPr>
          <w:ilvl w:val="0"/>
          <w:numId w:val="43"/>
        </w:numPr>
        <w:spacing w:before="100" w:beforeAutospacing="1" w:after="100" w:afterAutospacing="1" w:line="360" w:lineRule="auto"/>
        <w:jc w:val="both"/>
        <w:rPr>
          <w:color w:val="000000"/>
        </w:rPr>
      </w:pPr>
      <w:r w:rsidRPr="00304D4C">
        <w:rPr>
          <w:color w:val="000000"/>
        </w:rPr>
        <w:t>shared access,</w:t>
      </w:r>
    </w:p>
    <w:p w:rsidR="00304D4C" w:rsidRPr="00304D4C" w:rsidRDefault="00D04A95" w:rsidP="00912534">
      <w:pPr>
        <w:pStyle w:val="ListParagraph"/>
        <w:numPr>
          <w:ilvl w:val="0"/>
          <w:numId w:val="43"/>
        </w:numPr>
        <w:spacing w:before="100" w:beforeAutospacing="1" w:after="100" w:afterAutospacing="1" w:line="360" w:lineRule="auto"/>
        <w:jc w:val="both"/>
        <w:rPr>
          <w:color w:val="000000"/>
        </w:rPr>
      </w:pPr>
      <w:r w:rsidRPr="00304D4C">
        <w:rPr>
          <w:color w:val="000000"/>
        </w:rPr>
        <w:t xml:space="preserve">minimal redundancy, </w:t>
      </w:r>
    </w:p>
    <w:p w:rsidR="00004900" w:rsidRDefault="00D04A95" w:rsidP="00912534">
      <w:pPr>
        <w:pStyle w:val="ListParagraph"/>
        <w:numPr>
          <w:ilvl w:val="0"/>
          <w:numId w:val="43"/>
        </w:numPr>
        <w:spacing w:before="100" w:beforeAutospacing="1" w:after="100" w:afterAutospacing="1" w:line="360" w:lineRule="auto"/>
        <w:jc w:val="both"/>
        <w:rPr>
          <w:color w:val="000000"/>
        </w:rPr>
      </w:pPr>
      <w:r w:rsidRPr="00304D4C">
        <w:rPr>
          <w:color w:val="000000"/>
        </w:rPr>
        <w:t>data consistency, and data integrity but</w:t>
      </w:r>
      <w:r w:rsidR="00304D4C">
        <w:rPr>
          <w:color w:val="000000"/>
        </w:rPr>
        <w:t>,</w:t>
      </w:r>
    </w:p>
    <w:p w:rsidR="00304D4C" w:rsidRPr="00304D4C" w:rsidRDefault="00304D4C" w:rsidP="00004900">
      <w:pPr>
        <w:pStyle w:val="ListParagraph"/>
        <w:spacing w:before="100" w:beforeAutospacing="1" w:after="100" w:afterAutospacing="1" w:line="360" w:lineRule="auto"/>
        <w:ind w:left="1080"/>
        <w:jc w:val="both"/>
        <w:rPr>
          <w:color w:val="000000"/>
        </w:rPr>
      </w:pPr>
      <w:r w:rsidRPr="00304D4C">
        <w:rPr>
          <w:color w:val="000000"/>
        </w:rPr>
        <w:t xml:space="preserve"> also</w:t>
      </w:r>
    </w:p>
    <w:p w:rsidR="00D04A95" w:rsidRPr="00304D4C" w:rsidRDefault="00D04A95" w:rsidP="00912534">
      <w:pPr>
        <w:pStyle w:val="ListParagraph"/>
        <w:numPr>
          <w:ilvl w:val="0"/>
          <w:numId w:val="43"/>
        </w:numPr>
        <w:spacing w:before="100" w:beforeAutospacing="1" w:after="100" w:afterAutospacing="1" w:line="360" w:lineRule="auto"/>
        <w:jc w:val="both"/>
        <w:rPr>
          <w:color w:val="000000"/>
        </w:rPr>
      </w:pPr>
      <w:r w:rsidRPr="00304D4C">
        <w:rPr>
          <w:color w:val="000000"/>
        </w:rPr>
        <w:t>privacy, integrity, and availability.</w:t>
      </w:r>
    </w:p>
    <w:p w:rsidR="00D04A95" w:rsidRPr="00D04A95" w:rsidRDefault="00D04A95" w:rsidP="00912534">
      <w:pPr>
        <w:numPr>
          <w:ilvl w:val="0"/>
          <w:numId w:val="32"/>
        </w:numPr>
        <w:spacing w:before="100" w:beforeAutospacing="1" w:after="100" w:afterAutospacing="1" w:line="360" w:lineRule="auto"/>
        <w:jc w:val="both"/>
        <w:rPr>
          <w:color w:val="000000"/>
        </w:rPr>
      </w:pPr>
      <w:r w:rsidRPr="00E008D7">
        <w:rPr>
          <w:b/>
          <w:color w:val="000000"/>
        </w:rPr>
        <w:t>Privacy</w:t>
      </w:r>
      <w:r w:rsidRPr="00D04A95">
        <w:rPr>
          <w:color w:val="000000"/>
        </w:rPr>
        <w:t xml:space="preserve"> signifies that an </w:t>
      </w:r>
      <w:r w:rsidRPr="0051464D">
        <w:rPr>
          <w:color w:val="000000"/>
          <w:highlight w:val="yellow"/>
        </w:rPr>
        <w:t>unauthorized user cannot disclose</w:t>
      </w:r>
      <w:r w:rsidR="00387271">
        <w:rPr>
          <w:color w:val="000000"/>
          <w:highlight w:val="yellow"/>
        </w:rPr>
        <w:t xml:space="preserve"> </w:t>
      </w:r>
      <w:r w:rsidR="006E7DDA">
        <w:rPr>
          <w:color w:val="000000"/>
          <w:highlight w:val="yellow"/>
        </w:rPr>
        <w:t>(open)</w:t>
      </w:r>
      <w:r w:rsidRPr="0051464D">
        <w:rPr>
          <w:color w:val="000000"/>
          <w:highlight w:val="yellow"/>
        </w:rPr>
        <w:t xml:space="preserve"> data</w:t>
      </w:r>
      <w:r w:rsidR="00CD4539">
        <w:rPr>
          <w:color w:val="000000"/>
        </w:rPr>
        <w:t xml:space="preserve">. </w:t>
      </w:r>
      <w:r w:rsidR="00CD4539" w:rsidRPr="00D04A95">
        <w:rPr>
          <w:color w:val="000000"/>
        </w:rPr>
        <w:t>Ethical and legal rights that individuals have with regard to control over the dissemination and user of their personal information</w:t>
      </w:r>
    </w:p>
    <w:p w:rsidR="00D04A95" w:rsidRPr="00D04A95" w:rsidRDefault="00D04A95" w:rsidP="00912534">
      <w:pPr>
        <w:numPr>
          <w:ilvl w:val="0"/>
          <w:numId w:val="32"/>
        </w:numPr>
        <w:spacing w:before="100" w:beforeAutospacing="1" w:after="100" w:afterAutospacing="1" w:line="360" w:lineRule="auto"/>
        <w:jc w:val="both"/>
        <w:rPr>
          <w:color w:val="000000"/>
        </w:rPr>
      </w:pPr>
      <w:r w:rsidRPr="00E008D7">
        <w:rPr>
          <w:b/>
          <w:color w:val="000000"/>
        </w:rPr>
        <w:t>Integrity</w:t>
      </w:r>
      <w:r w:rsidRPr="00D04A95">
        <w:rPr>
          <w:color w:val="000000"/>
        </w:rPr>
        <w:t xml:space="preserve"> ensures that an </w:t>
      </w:r>
      <w:r w:rsidRPr="0051464D">
        <w:rPr>
          <w:color w:val="000000"/>
          <w:highlight w:val="yellow"/>
        </w:rPr>
        <w:t>unauthorized user cannot modify data</w:t>
      </w:r>
      <w:r w:rsidR="00CD4539">
        <w:rPr>
          <w:color w:val="000000"/>
        </w:rPr>
        <w:t xml:space="preserve">. </w:t>
      </w:r>
      <w:r w:rsidR="00CD4539" w:rsidRPr="00D04A95">
        <w:rPr>
          <w:color w:val="000000"/>
        </w:rPr>
        <w:t>Mechanism that is applied to ensure that the data in the database is correct and consistent</w:t>
      </w:r>
    </w:p>
    <w:p w:rsidR="00D04A95" w:rsidRPr="00D04A95" w:rsidRDefault="00D04A95" w:rsidP="00912534">
      <w:pPr>
        <w:numPr>
          <w:ilvl w:val="0"/>
          <w:numId w:val="32"/>
        </w:numPr>
        <w:spacing w:before="100" w:beforeAutospacing="1" w:after="100" w:afterAutospacing="1" w:line="360" w:lineRule="auto"/>
        <w:jc w:val="both"/>
        <w:rPr>
          <w:color w:val="000000"/>
        </w:rPr>
      </w:pPr>
      <w:r w:rsidRPr="00E008D7">
        <w:rPr>
          <w:b/>
          <w:color w:val="000000"/>
        </w:rPr>
        <w:t>Availability</w:t>
      </w:r>
      <w:r w:rsidRPr="00D04A95">
        <w:rPr>
          <w:color w:val="000000"/>
        </w:rPr>
        <w:t xml:space="preserve"> ensures that data be made available to the authorized user unfailingly</w:t>
      </w:r>
    </w:p>
    <w:p w:rsidR="00D04A95" w:rsidRPr="00D04A95" w:rsidRDefault="00D04A95" w:rsidP="00912534">
      <w:pPr>
        <w:numPr>
          <w:ilvl w:val="0"/>
          <w:numId w:val="32"/>
        </w:numPr>
        <w:spacing w:before="100" w:beforeAutospacing="1" w:after="100" w:afterAutospacing="1" w:line="360" w:lineRule="auto"/>
        <w:jc w:val="both"/>
        <w:rPr>
          <w:color w:val="000000"/>
        </w:rPr>
      </w:pPr>
      <w:r w:rsidRPr="00E008D7">
        <w:rPr>
          <w:b/>
          <w:color w:val="000000"/>
        </w:rPr>
        <w:t>Copyright</w:t>
      </w:r>
      <w:r w:rsidRPr="00D04A95">
        <w:rPr>
          <w:color w:val="000000"/>
        </w:rPr>
        <w:t xml:space="preserve"> ensures the </w:t>
      </w:r>
      <w:r w:rsidRPr="0051464D">
        <w:rPr>
          <w:color w:val="FF0000"/>
        </w:rPr>
        <w:t>native rights of individuals</w:t>
      </w:r>
      <w:r w:rsidRPr="00D04A95">
        <w:rPr>
          <w:color w:val="000000"/>
        </w:rPr>
        <w:t xml:space="preserve"> as a creator of information. </w:t>
      </w:r>
    </w:p>
    <w:p w:rsidR="00D04A95" w:rsidRDefault="00D04A95" w:rsidP="00912534">
      <w:pPr>
        <w:numPr>
          <w:ilvl w:val="0"/>
          <w:numId w:val="32"/>
        </w:numPr>
        <w:spacing w:before="100" w:beforeAutospacing="1" w:after="100" w:afterAutospacing="1" w:line="360" w:lineRule="auto"/>
        <w:jc w:val="both"/>
        <w:rPr>
          <w:color w:val="000000"/>
        </w:rPr>
      </w:pPr>
      <w:r w:rsidRPr="00AA494A">
        <w:rPr>
          <w:b/>
          <w:color w:val="000000"/>
        </w:rPr>
        <w:t>Validity</w:t>
      </w:r>
      <w:r w:rsidRPr="00AA494A">
        <w:rPr>
          <w:color w:val="000000"/>
        </w:rPr>
        <w:t xml:space="preserve"> ensures </w:t>
      </w:r>
      <w:r w:rsidRPr="0051464D">
        <w:rPr>
          <w:color w:val="000000"/>
          <w:highlight w:val="yellow"/>
        </w:rPr>
        <w:t>activities to be accountable by law</w:t>
      </w:r>
      <w:r w:rsidRPr="00AA494A">
        <w:rPr>
          <w:color w:val="000000"/>
        </w:rPr>
        <w:t xml:space="preserve">. </w:t>
      </w:r>
    </w:p>
    <w:p w:rsidR="0051290E" w:rsidRDefault="00D04A95" w:rsidP="00912534">
      <w:pPr>
        <w:spacing w:before="100" w:beforeAutospacing="1" w:after="100" w:afterAutospacing="1" w:line="360" w:lineRule="auto"/>
        <w:jc w:val="both"/>
        <w:rPr>
          <w:color w:val="000000"/>
        </w:rPr>
      </w:pPr>
      <w:r w:rsidRPr="00D04A95">
        <w:rPr>
          <w:color w:val="000000"/>
        </w:rPr>
        <w:lastRenderedPageBreak/>
        <w:t xml:space="preserve">When we talk about the </w:t>
      </w:r>
      <w:r w:rsidRPr="00490E9A">
        <w:rPr>
          <w:color w:val="FF0000"/>
          <w:highlight w:val="yellow"/>
        </w:rPr>
        <w:t>levels of security protection</w:t>
      </w:r>
      <w:r w:rsidRPr="00D04A95">
        <w:rPr>
          <w:color w:val="000000"/>
        </w:rPr>
        <w:t>, it may start from organization &amp; administrative security, physical &amp; personnel security, communication security and Information systems security</w:t>
      </w:r>
      <w:r w:rsidR="00D519E5">
        <w:rPr>
          <w:color w:val="000000"/>
        </w:rPr>
        <w:t xml:space="preserve">. </w:t>
      </w:r>
      <w:r w:rsidRPr="0051464D">
        <w:rPr>
          <w:color w:val="FF0000"/>
        </w:rPr>
        <w:t>Database security and integrity</w:t>
      </w:r>
      <w:r w:rsidRPr="00D04A95">
        <w:rPr>
          <w:color w:val="000000"/>
        </w:rPr>
        <w:t xml:space="preserve"> is about protecting the database from </w:t>
      </w:r>
      <w:r w:rsidRPr="00387271">
        <w:rPr>
          <w:color w:val="7030A0"/>
        </w:rPr>
        <w:t>being inconsistent and being disrupted</w:t>
      </w:r>
      <w:r w:rsidR="00C46A27">
        <w:rPr>
          <w:color w:val="7030A0"/>
        </w:rPr>
        <w:t>(betebete)</w:t>
      </w:r>
      <w:r w:rsidRPr="00387271">
        <w:rPr>
          <w:color w:val="7030A0"/>
        </w:rPr>
        <w:t>.</w:t>
      </w:r>
      <w:r w:rsidRPr="00D04A95">
        <w:rPr>
          <w:color w:val="000000"/>
        </w:rPr>
        <w:t xml:space="preserve"> We can also call it </w:t>
      </w:r>
      <w:r w:rsidRPr="00387271">
        <w:rPr>
          <w:color w:val="7030A0"/>
        </w:rPr>
        <w:t>database misuse</w:t>
      </w:r>
      <w:r w:rsidRPr="00D04A95">
        <w:rPr>
          <w:color w:val="000000"/>
        </w:rPr>
        <w:t>.</w:t>
      </w:r>
    </w:p>
    <w:p w:rsidR="00D04A95" w:rsidRPr="00D04A95" w:rsidRDefault="0089782E" w:rsidP="00912534">
      <w:pPr>
        <w:spacing w:before="100" w:beforeAutospacing="1" w:after="100" w:afterAutospacing="1" w:line="360" w:lineRule="auto"/>
        <w:jc w:val="both"/>
        <w:rPr>
          <w:color w:val="000000"/>
        </w:rPr>
      </w:pPr>
      <w:r>
        <w:rPr>
          <w:color w:val="000000"/>
        </w:rPr>
        <w:t xml:space="preserve"> </w:t>
      </w:r>
      <w:r w:rsidR="00D04A95" w:rsidRPr="000B495E">
        <w:rPr>
          <w:color w:val="000000"/>
          <w:highlight w:val="cyan"/>
        </w:rPr>
        <w:t xml:space="preserve">Database misuse could be </w:t>
      </w:r>
      <w:r w:rsidR="00D04A95" w:rsidRPr="000B495E">
        <w:rPr>
          <w:b/>
          <w:i/>
          <w:color w:val="000000"/>
          <w:highlight w:val="cyan"/>
        </w:rPr>
        <w:t>Intentional</w:t>
      </w:r>
      <w:r w:rsidR="00D04A95" w:rsidRPr="000B495E">
        <w:rPr>
          <w:color w:val="000000"/>
          <w:highlight w:val="cyan"/>
        </w:rPr>
        <w:t xml:space="preserve"> or </w:t>
      </w:r>
      <w:r w:rsidR="00D04A95" w:rsidRPr="000B495E">
        <w:rPr>
          <w:b/>
          <w:i/>
          <w:color w:val="000000"/>
          <w:highlight w:val="cyan"/>
        </w:rPr>
        <w:t>Accidental</w:t>
      </w:r>
      <w:r w:rsidR="00D04A95" w:rsidRPr="00D04A95">
        <w:rPr>
          <w:color w:val="000000"/>
        </w:rPr>
        <w:t xml:space="preserve">, where </w:t>
      </w:r>
      <w:r w:rsidR="0052068A">
        <w:rPr>
          <w:b/>
          <w:i/>
          <w:noProof/>
          <w:color w:val="C00000"/>
        </w:rPr>
        <w:pict>
          <v:shapetype id="_x0000_t32" coordsize="21600,21600" o:spt="32" o:oned="t" path="m,l21600,21600e" filled="f">
            <v:path arrowok="t" fillok="f" o:connecttype="none"/>
            <o:lock v:ext="edit" shapetype="t"/>
          </v:shapetype>
          <v:shape id="_x0000_s1026" type="#_x0000_t32" style="position:absolute;left:0;text-align:left;margin-left:257.4pt;margin-top:39.4pt;width:2.7pt;height:148.05pt;z-index:251658240;mso-position-horizontal-relative:text;mso-position-vertical-relative:text" o:connectortype="straight"/>
        </w:pict>
      </w:r>
      <w:r w:rsidR="00D04A95" w:rsidRPr="00D04A95">
        <w:rPr>
          <w:color w:val="000000"/>
        </w:rPr>
        <w:t xml:space="preserve">accidental misuse is </w:t>
      </w:r>
      <w:r w:rsidR="00D04A95" w:rsidRPr="00387271">
        <w:rPr>
          <w:color w:val="000000"/>
          <w:highlight w:val="yellow"/>
        </w:rPr>
        <w:t>easier</w:t>
      </w:r>
      <w:r w:rsidR="00D04A95" w:rsidRPr="00D04A95">
        <w:rPr>
          <w:color w:val="000000"/>
        </w:rPr>
        <w:t xml:space="preserve"> to cope</w:t>
      </w:r>
      <w:r w:rsidR="008E35D2">
        <w:rPr>
          <w:color w:val="000000"/>
        </w:rPr>
        <w:t>(control)</w:t>
      </w:r>
      <w:r w:rsidR="00D04A95" w:rsidRPr="00D04A95">
        <w:rPr>
          <w:color w:val="000000"/>
        </w:rPr>
        <w:t xml:space="preserve"> with than intentional misuse.</w:t>
      </w:r>
    </w:p>
    <w:p w:rsidR="00707D0A" w:rsidRDefault="00707D0A" w:rsidP="00912534">
      <w:pPr>
        <w:spacing w:before="100" w:beforeAutospacing="1" w:after="100" w:afterAutospacing="1" w:line="360" w:lineRule="auto"/>
        <w:jc w:val="both"/>
        <w:rPr>
          <w:b/>
          <w:i/>
          <w:color w:val="000000"/>
        </w:rPr>
        <w:sectPr w:rsidR="00707D0A" w:rsidSect="00B00E53">
          <w:footerReference w:type="default" r:id="rId9"/>
          <w:pgSz w:w="12240" w:h="15840"/>
          <w:pgMar w:top="1260" w:right="990" w:bottom="720" w:left="900" w:header="720" w:footer="720" w:gutter="0"/>
          <w:cols w:space="720"/>
          <w:docGrid w:linePitch="360"/>
        </w:sectPr>
      </w:pPr>
    </w:p>
    <w:p w:rsidR="00D04A95" w:rsidRPr="005539BB" w:rsidRDefault="00D04A95" w:rsidP="00912534">
      <w:pPr>
        <w:spacing w:before="100" w:beforeAutospacing="1" w:after="100" w:afterAutospacing="1" w:line="360" w:lineRule="auto"/>
        <w:jc w:val="both"/>
        <w:rPr>
          <w:b/>
          <w:i/>
          <w:color w:val="C00000"/>
        </w:rPr>
      </w:pPr>
      <w:r w:rsidRPr="005539BB">
        <w:rPr>
          <w:b/>
          <w:i/>
          <w:color w:val="C00000"/>
        </w:rPr>
        <w:lastRenderedPageBreak/>
        <w:t xml:space="preserve">Accidental inconsistency </w:t>
      </w:r>
      <w:r w:rsidR="008A559A" w:rsidRPr="005539BB">
        <w:rPr>
          <w:b/>
          <w:i/>
          <w:color w:val="C00000"/>
        </w:rPr>
        <w:t>occurs</w:t>
      </w:r>
      <w:r w:rsidRPr="005539BB">
        <w:rPr>
          <w:b/>
          <w:i/>
          <w:color w:val="C00000"/>
        </w:rPr>
        <w:t xml:space="preserve"> due to:</w:t>
      </w:r>
    </w:p>
    <w:p w:rsidR="00D04A95" w:rsidRPr="00D04A95" w:rsidRDefault="00D04A95" w:rsidP="00912534">
      <w:pPr>
        <w:numPr>
          <w:ilvl w:val="0"/>
          <w:numId w:val="27"/>
        </w:numPr>
        <w:tabs>
          <w:tab w:val="clear" w:pos="720"/>
          <w:tab w:val="left" w:pos="360"/>
          <w:tab w:val="num" w:pos="450"/>
        </w:tabs>
        <w:spacing w:before="100" w:beforeAutospacing="1" w:after="100" w:afterAutospacing="1" w:line="360" w:lineRule="auto"/>
        <w:ind w:left="360"/>
        <w:rPr>
          <w:color w:val="000000"/>
        </w:rPr>
      </w:pPr>
      <w:r w:rsidRPr="00D04A95">
        <w:rPr>
          <w:color w:val="000000"/>
        </w:rPr>
        <w:t>System crash during transaction processing</w:t>
      </w:r>
    </w:p>
    <w:p w:rsidR="00D04A95" w:rsidRPr="00D04A95" w:rsidRDefault="00D04A95" w:rsidP="00912534">
      <w:pPr>
        <w:numPr>
          <w:ilvl w:val="0"/>
          <w:numId w:val="27"/>
        </w:numPr>
        <w:tabs>
          <w:tab w:val="clear" w:pos="720"/>
          <w:tab w:val="left" w:pos="360"/>
          <w:tab w:val="num" w:pos="450"/>
        </w:tabs>
        <w:spacing w:before="100" w:beforeAutospacing="1" w:after="100" w:afterAutospacing="1" w:line="360" w:lineRule="auto"/>
        <w:ind w:left="360"/>
        <w:rPr>
          <w:color w:val="000000"/>
        </w:rPr>
      </w:pPr>
      <w:r w:rsidRPr="00D04A95">
        <w:rPr>
          <w:color w:val="000000"/>
        </w:rPr>
        <w:t>Anomalies due to concurrent access</w:t>
      </w:r>
    </w:p>
    <w:p w:rsidR="008A559A" w:rsidRDefault="00D04A95" w:rsidP="00912534">
      <w:pPr>
        <w:numPr>
          <w:ilvl w:val="0"/>
          <w:numId w:val="27"/>
        </w:numPr>
        <w:tabs>
          <w:tab w:val="clear" w:pos="720"/>
          <w:tab w:val="left" w:pos="360"/>
          <w:tab w:val="num" w:pos="450"/>
        </w:tabs>
        <w:spacing w:before="100" w:beforeAutospacing="1" w:after="100" w:afterAutospacing="1" w:line="360" w:lineRule="auto"/>
        <w:ind w:left="360"/>
        <w:rPr>
          <w:color w:val="000000"/>
        </w:rPr>
      </w:pPr>
      <w:r w:rsidRPr="00D04A95">
        <w:rPr>
          <w:color w:val="000000"/>
        </w:rPr>
        <w:t>Anomalies due to redundancy</w:t>
      </w:r>
    </w:p>
    <w:p w:rsidR="00D04A95" w:rsidRPr="008A559A" w:rsidRDefault="00D04A95" w:rsidP="00912534">
      <w:pPr>
        <w:numPr>
          <w:ilvl w:val="0"/>
          <w:numId w:val="27"/>
        </w:numPr>
        <w:tabs>
          <w:tab w:val="clear" w:pos="720"/>
          <w:tab w:val="left" w:pos="360"/>
          <w:tab w:val="num" w:pos="450"/>
        </w:tabs>
        <w:spacing w:before="100" w:beforeAutospacing="1" w:after="100" w:afterAutospacing="1" w:line="360" w:lineRule="auto"/>
        <w:ind w:left="360"/>
        <w:rPr>
          <w:color w:val="000000"/>
        </w:rPr>
      </w:pPr>
      <w:r w:rsidRPr="008A559A">
        <w:rPr>
          <w:color w:val="000000"/>
        </w:rPr>
        <w:t xml:space="preserve">Logical errors </w:t>
      </w:r>
    </w:p>
    <w:p w:rsidR="00D04A95" w:rsidRPr="005539BB" w:rsidRDefault="00D04A95" w:rsidP="00912534">
      <w:pPr>
        <w:spacing w:before="100" w:beforeAutospacing="1" w:after="100" w:afterAutospacing="1" w:line="360" w:lineRule="auto"/>
        <w:ind w:left="450"/>
        <w:jc w:val="both"/>
        <w:rPr>
          <w:b/>
          <w:i/>
          <w:color w:val="FF0000"/>
        </w:rPr>
      </w:pPr>
      <w:r w:rsidRPr="005539BB">
        <w:rPr>
          <w:b/>
          <w:i/>
          <w:color w:val="FF0000"/>
        </w:rPr>
        <w:lastRenderedPageBreak/>
        <w:t>Intentional misuse could be:</w:t>
      </w:r>
    </w:p>
    <w:p w:rsidR="00D04A95" w:rsidRPr="00D04A95" w:rsidRDefault="00D04A95" w:rsidP="00912534">
      <w:pPr>
        <w:numPr>
          <w:ilvl w:val="0"/>
          <w:numId w:val="28"/>
        </w:numPr>
        <w:spacing w:before="100" w:beforeAutospacing="1" w:after="100" w:afterAutospacing="1" w:line="360" w:lineRule="auto"/>
        <w:jc w:val="both"/>
        <w:rPr>
          <w:color w:val="000000"/>
        </w:rPr>
      </w:pPr>
      <w:r w:rsidRPr="00D04A95">
        <w:rPr>
          <w:color w:val="000000"/>
        </w:rPr>
        <w:t>Unauthorized reading of data</w:t>
      </w:r>
    </w:p>
    <w:p w:rsidR="00D04A95" w:rsidRPr="00D04A95" w:rsidRDefault="00D04A95" w:rsidP="00912534">
      <w:pPr>
        <w:numPr>
          <w:ilvl w:val="0"/>
          <w:numId w:val="28"/>
        </w:numPr>
        <w:spacing w:before="100" w:beforeAutospacing="1" w:after="100" w:afterAutospacing="1" w:line="360" w:lineRule="auto"/>
        <w:jc w:val="both"/>
        <w:rPr>
          <w:color w:val="000000"/>
        </w:rPr>
      </w:pPr>
      <w:r w:rsidRPr="00D04A95">
        <w:rPr>
          <w:color w:val="000000"/>
        </w:rPr>
        <w:t>Unauthorized modification of data or</w:t>
      </w:r>
    </w:p>
    <w:p w:rsidR="00D04A95" w:rsidRPr="00D519E5" w:rsidRDefault="00D04A95" w:rsidP="00912534">
      <w:pPr>
        <w:numPr>
          <w:ilvl w:val="0"/>
          <w:numId w:val="28"/>
        </w:numPr>
        <w:spacing w:before="100" w:beforeAutospacing="1" w:after="100" w:afterAutospacing="1" w:line="360" w:lineRule="auto"/>
        <w:jc w:val="both"/>
        <w:rPr>
          <w:color w:val="000000"/>
        </w:rPr>
      </w:pPr>
      <w:r w:rsidRPr="00D04A95">
        <w:rPr>
          <w:color w:val="000000"/>
        </w:rPr>
        <w:t>Unauthorized destruction of data</w:t>
      </w:r>
    </w:p>
    <w:p w:rsidR="00707D0A" w:rsidRDefault="00707D0A" w:rsidP="00912534">
      <w:pPr>
        <w:spacing w:before="100" w:beforeAutospacing="1" w:after="100" w:afterAutospacing="1" w:line="360" w:lineRule="auto"/>
        <w:jc w:val="both"/>
        <w:rPr>
          <w:color w:val="000000"/>
        </w:rPr>
        <w:sectPr w:rsidR="00707D0A" w:rsidSect="00B00E53">
          <w:type w:val="continuous"/>
          <w:pgSz w:w="12240" w:h="15840"/>
          <w:pgMar w:top="1440" w:right="1440" w:bottom="1440" w:left="1440" w:header="720" w:footer="720" w:gutter="0"/>
          <w:cols w:num="2" w:space="360"/>
          <w:docGrid w:linePitch="360"/>
        </w:sectPr>
      </w:pPr>
    </w:p>
    <w:p w:rsidR="00D04A95" w:rsidRPr="00D04A95" w:rsidRDefault="00D04A95" w:rsidP="00912534">
      <w:pPr>
        <w:spacing w:before="100" w:beforeAutospacing="1" w:after="100" w:afterAutospacing="1" w:line="360" w:lineRule="auto"/>
        <w:jc w:val="both"/>
        <w:rPr>
          <w:color w:val="000000"/>
        </w:rPr>
      </w:pPr>
      <w:r w:rsidRPr="00D04A95">
        <w:rPr>
          <w:color w:val="000000"/>
        </w:rPr>
        <w:lastRenderedPageBreak/>
        <w:t xml:space="preserve">Most systems </w:t>
      </w:r>
      <w:r w:rsidRPr="007B56F0">
        <w:rPr>
          <w:color w:val="7030A0"/>
        </w:rPr>
        <w:t>implement</w:t>
      </w:r>
      <w:r w:rsidRPr="00D04A95">
        <w:rPr>
          <w:color w:val="000000"/>
        </w:rPr>
        <w:t xml:space="preserve"> good </w:t>
      </w:r>
      <w:r w:rsidRPr="00D04A95">
        <w:rPr>
          <w:b/>
          <w:color w:val="000000"/>
        </w:rPr>
        <w:t>Database Integrity</w:t>
      </w:r>
      <w:r w:rsidRPr="00D04A95">
        <w:rPr>
          <w:color w:val="000000"/>
        </w:rPr>
        <w:t xml:space="preserve"> to protect the system from </w:t>
      </w:r>
      <w:r w:rsidRPr="007B56F0">
        <w:rPr>
          <w:color w:val="000000"/>
          <w:highlight w:val="yellow"/>
        </w:rPr>
        <w:t xml:space="preserve">accidental </w:t>
      </w:r>
      <w:r w:rsidR="00707D0A" w:rsidRPr="007B56F0">
        <w:rPr>
          <w:color w:val="000000"/>
          <w:highlight w:val="yellow"/>
        </w:rPr>
        <w:t>misuse</w:t>
      </w:r>
      <w:r w:rsidR="00707D0A">
        <w:rPr>
          <w:color w:val="000000"/>
        </w:rPr>
        <w:t xml:space="preserve">, </w:t>
      </w:r>
      <w:r w:rsidR="00707D0A" w:rsidRPr="00D04A95">
        <w:rPr>
          <w:color w:val="000000"/>
        </w:rPr>
        <w:t>whereas</w:t>
      </w:r>
      <w:r w:rsidR="009C434E">
        <w:rPr>
          <w:color w:val="000000"/>
        </w:rPr>
        <w:t>,</w:t>
      </w:r>
      <w:r w:rsidRPr="00D04A95">
        <w:rPr>
          <w:color w:val="000000"/>
        </w:rPr>
        <w:t xml:space="preserve"> there are many computer based </w:t>
      </w:r>
      <w:r w:rsidRPr="007B56F0">
        <w:rPr>
          <w:color w:val="7030A0"/>
        </w:rPr>
        <w:t>measures</w:t>
      </w:r>
      <w:r w:rsidRPr="00D04A95">
        <w:rPr>
          <w:color w:val="000000"/>
        </w:rPr>
        <w:t xml:space="preserve"> to protect the system from intentional misuse, which is termed as </w:t>
      </w:r>
      <w:r w:rsidRPr="00D04A95">
        <w:rPr>
          <w:b/>
          <w:color w:val="000000"/>
        </w:rPr>
        <w:t>Database Security</w:t>
      </w:r>
      <w:r w:rsidRPr="00D04A95">
        <w:rPr>
          <w:color w:val="000000"/>
        </w:rPr>
        <w:t xml:space="preserve"> measures.</w:t>
      </w:r>
    </w:p>
    <w:p w:rsidR="008430D4" w:rsidRPr="003317AF" w:rsidRDefault="008430D4" w:rsidP="00912534">
      <w:pPr>
        <w:pStyle w:val="Heading2"/>
        <w:spacing w:before="100" w:beforeAutospacing="1" w:after="100" w:afterAutospacing="1" w:line="360" w:lineRule="auto"/>
        <w:jc w:val="both"/>
        <w:rPr>
          <w:rFonts w:ascii="Times New Roman" w:eastAsiaTheme="minorHAnsi" w:hAnsi="Times New Roman" w:cs="Times New Roman"/>
          <w:b/>
          <w:sz w:val="24"/>
          <w:szCs w:val="24"/>
        </w:rPr>
      </w:pPr>
      <w:bookmarkStart w:id="2" w:name="_Toc480822782"/>
      <w:bookmarkStart w:id="3" w:name="_Toc420441262"/>
      <w:r w:rsidRPr="003317AF">
        <w:rPr>
          <w:rFonts w:ascii="Times New Roman" w:eastAsiaTheme="minorHAnsi" w:hAnsi="Times New Roman" w:cs="Times New Roman"/>
          <w:b/>
          <w:sz w:val="24"/>
          <w:szCs w:val="24"/>
        </w:rPr>
        <w:t xml:space="preserve">Threats to </w:t>
      </w:r>
      <w:r w:rsidR="009C434E">
        <w:rPr>
          <w:rFonts w:ascii="Times New Roman" w:eastAsiaTheme="minorHAnsi" w:hAnsi="Times New Roman" w:cs="Times New Roman"/>
          <w:b/>
          <w:sz w:val="24"/>
          <w:szCs w:val="24"/>
        </w:rPr>
        <w:t>Databases</w:t>
      </w:r>
      <w:bookmarkEnd w:id="2"/>
    </w:p>
    <w:p w:rsidR="008430D4" w:rsidRPr="003317AF" w:rsidRDefault="008430D4" w:rsidP="00912534">
      <w:pPr>
        <w:autoSpaceDE w:val="0"/>
        <w:autoSpaceDN w:val="0"/>
        <w:adjustRightInd w:val="0"/>
        <w:spacing w:before="100" w:beforeAutospacing="1" w:after="100" w:afterAutospacing="1" w:line="360" w:lineRule="auto"/>
        <w:jc w:val="both"/>
        <w:rPr>
          <w:rFonts w:eastAsiaTheme="minorHAnsi"/>
        </w:rPr>
      </w:pPr>
      <w:r w:rsidRPr="005539BB">
        <w:rPr>
          <w:rFonts w:eastAsiaTheme="minorHAnsi"/>
          <w:highlight w:val="green"/>
        </w:rPr>
        <w:t>Threats</w:t>
      </w:r>
      <w:r w:rsidRPr="003317AF">
        <w:rPr>
          <w:rFonts w:eastAsiaTheme="minorHAnsi"/>
        </w:rPr>
        <w:t xml:space="preserve"> to databases can result in the loss or degradation of some or all of the following commonly accepted security goals: </w:t>
      </w:r>
    </w:p>
    <w:p w:rsidR="00645133" w:rsidRDefault="00645133" w:rsidP="00912534">
      <w:pPr>
        <w:pStyle w:val="ListParagraph"/>
        <w:numPr>
          <w:ilvl w:val="0"/>
          <w:numId w:val="33"/>
        </w:numPr>
        <w:autoSpaceDE w:val="0"/>
        <w:autoSpaceDN w:val="0"/>
        <w:adjustRightInd w:val="0"/>
        <w:spacing w:before="100" w:beforeAutospacing="1" w:after="100" w:afterAutospacing="1" w:line="360" w:lineRule="auto"/>
        <w:jc w:val="both"/>
        <w:rPr>
          <w:rFonts w:eastAsiaTheme="minorHAnsi"/>
        </w:rPr>
        <w:sectPr w:rsidR="00645133" w:rsidSect="00707D0A">
          <w:type w:val="continuous"/>
          <w:pgSz w:w="12240" w:h="15840"/>
          <w:pgMar w:top="1440" w:right="1440" w:bottom="1440" w:left="1440" w:header="720" w:footer="720" w:gutter="0"/>
          <w:cols w:space="720"/>
          <w:docGrid w:linePitch="360"/>
        </w:sectPr>
      </w:pPr>
    </w:p>
    <w:p w:rsidR="002410E0" w:rsidRPr="00645133" w:rsidRDefault="002410E0" w:rsidP="00912534">
      <w:pPr>
        <w:pStyle w:val="ListParagraph"/>
        <w:numPr>
          <w:ilvl w:val="0"/>
          <w:numId w:val="33"/>
        </w:numPr>
        <w:autoSpaceDE w:val="0"/>
        <w:autoSpaceDN w:val="0"/>
        <w:adjustRightInd w:val="0"/>
        <w:spacing w:before="100" w:beforeAutospacing="1" w:after="100" w:afterAutospacing="1" w:line="360" w:lineRule="auto"/>
        <w:jc w:val="both"/>
        <w:rPr>
          <w:rFonts w:eastAsiaTheme="minorHAnsi"/>
        </w:rPr>
      </w:pPr>
      <w:r w:rsidRPr="00645133">
        <w:rPr>
          <w:rFonts w:eastAsiaTheme="minorHAnsi"/>
        </w:rPr>
        <w:lastRenderedPageBreak/>
        <w:t>Theft and Fraud</w:t>
      </w:r>
    </w:p>
    <w:p w:rsidR="002410E0" w:rsidRPr="00645133" w:rsidRDefault="002410E0" w:rsidP="00912534">
      <w:pPr>
        <w:pStyle w:val="ListParagraph"/>
        <w:numPr>
          <w:ilvl w:val="0"/>
          <w:numId w:val="33"/>
        </w:numPr>
        <w:autoSpaceDE w:val="0"/>
        <w:autoSpaceDN w:val="0"/>
        <w:adjustRightInd w:val="0"/>
        <w:spacing w:before="100" w:beforeAutospacing="1" w:after="100" w:afterAutospacing="1" w:line="360" w:lineRule="auto"/>
        <w:jc w:val="both"/>
        <w:rPr>
          <w:rFonts w:eastAsiaTheme="minorHAnsi"/>
        </w:rPr>
      </w:pPr>
      <w:r w:rsidRPr="00645133">
        <w:rPr>
          <w:rFonts w:eastAsiaTheme="minorHAnsi"/>
        </w:rPr>
        <w:t>Loss of Confidentiality</w:t>
      </w:r>
    </w:p>
    <w:p w:rsidR="002410E0" w:rsidRPr="00645133" w:rsidRDefault="002410E0" w:rsidP="00912534">
      <w:pPr>
        <w:pStyle w:val="ListParagraph"/>
        <w:numPr>
          <w:ilvl w:val="0"/>
          <w:numId w:val="33"/>
        </w:numPr>
        <w:autoSpaceDE w:val="0"/>
        <w:autoSpaceDN w:val="0"/>
        <w:adjustRightInd w:val="0"/>
        <w:spacing w:before="100" w:beforeAutospacing="1" w:after="100" w:afterAutospacing="1" w:line="360" w:lineRule="auto"/>
        <w:jc w:val="both"/>
        <w:rPr>
          <w:rFonts w:eastAsiaTheme="minorHAnsi"/>
        </w:rPr>
      </w:pPr>
      <w:r w:rsidRPr="00645133">
        <w:rPr>
          <w:rFonts w:eastAsiaTheme="minorHAnsi"/>
        </w:rPr>
        <w:t>Loss of Privacy</w:t>
      </w:r>
    </w:p>
    <w:p w:rsidR="002410E0" w:rsidRPr="00645133" w:rsidRDefault="002410E0" w:rsidP="00912534">
      <w:pPr>
        <w:pStyle w:val="ListParagraph"/>
        <w:numPr>
          <w:ilvl w:val="0"/>
          <w:numId w:val="33"/>
        </w:numPr>
        <w:autoSpaceDE w:val="0"/>
        <w:autoSpaceDN w:val="0"/>
        <w:adjustRightInd w:val="0"/>
        <w:spacing w:before="100" w:beforeAutospacing="1" w:after="100" w:afterAutospacing="1" w:line="360" w:lineRule="auto"/>
        <w:jc w:val="both"/>
        <w:rPr>
          <w:rFonts w:eastAsiaTheme="minorHAnsi"/>
        </w:rPr>
      </w:pPr>
      <w:r w:rsidRPr="00645133">
        <w:rPr>
          <w:rFonts w:eastAsiaTheme="minorHAnsi"/>
        </w:rPr>
        <w:lastRenderedPageBreak/>
        <w:t>Loss of Integrity</w:t>
      </w:r>
    </w:p>
    <w:p w:rsidR="00645133" w:rsidRPr="00645133" w:rsidRDefault="002410E0" w:rsidP="00912534">
      <w:pPr>
        <w:pStyle w:val="ListParagraph"/>
        <w:numPr>
          <w:ilvl w:val="0"/>
          <w:numId w:val="33"/>
        </w:numPr>
        <w:autoSpaceDE w:val="0"/>
        <w:autoSpaceDN w:val="0"/>
        <w:adjustRightInd w:val="0"/>
        <w:spacing w:before="100" w:beforeAutospacing="1" w:after="100" w:afterAutospacing="1" w:line="360" w:lineRule="auto"/>
        <w:jc w:val="both"/>
        <w:rPr>
          <w:rFonts w:eastAsiaTheme="minorHAnsi"/>
        </w:rPr>
      </w:pPr>
      <w:r w:rsidRPr="00645133">
        <w:rPr>
          <w:rFonts w:eastAsiaTheme="minorHAnsi"/>
        </w:rPr>
        <w:t>Loss of Availability</w:t>
      </w:r>
    </w:p>
    <w:p w:rsidR="00645133" w:rsidRDefault="00645133" w:rsidP="00912534">
      <w:pPr>
        <w:autoSpaceDE w:val="0"/>
        <w:autoSpaceDN w:val="0"/>
        <w:adjustRightInd w:val="0"/>
        <w:spacing w:before="100" w:beforeAutospacing="1" w:after="100" w:afterAutospacing="1" w:line="360" w:lineRule="auto"/>
        <w:jc w:val="both"/>
        <w:rPr>
          <w:rFonts w:eastAsia="MinionPro-Bold"/>
          <w:b/>
          <w:bCs/>
          <w:u w:val="single"/>
        </w:rPr>
        <w:sectPr w:rsidR="00645133" w:rsidSect="00645133">
          <w:type w:val="continuous"/>
          <w:pgSz w:w="12240" w:h="15840"/>
          <w:pgMar w:top="1440" w:right="1440" w:bottom="1440" w:left="1440" w:header="720" w:footer="720" w:gutter="0"/>
          <w:cols w:num="2" w:space="720"/>
          <w:docGrid w:linePitch="360"/>
        </w:sectPr>
      </w:pPr>
    </w:p>
    <w:p w:rsidR="00645133" w:rsidRPr="00645133" w:rsidRDefault="00645133" w:rsidP="00912534">
      <w:pPr>
        <w:autoSpaceDE w:val="0"/>
        <w:autoSpaceDN w:val="0"/>
        <w:adjustRightInd w:val="0"/>
        <w:spacing w:line="360" w:lineRule="auto"/>
        <w:jc w:val="both"/>
        <w:rPr>
          <w:rFonts w:eastAsiaTheme="minorHAnsi"/>
        </w:rPr>
      </w:pPr>
      <w:r w:rsidRPr="00645133">
        <w:rPr>
          <w:rFonts w:eastAsiaTheme="minorHAnsi"/>
        </w:rPr>
        <w:lastRenderedPageBreak/>
        <w:t>These situations broadly represent areas in which the organization should seek to</w:t>
      </w:r>
      <w:r w:rsidR="0089782E">
        <w:rPr>
          <w:rFonts w:eastAsiaTheme="minorHAnsi"/>
        </w:rPr>
        <w:t xml:space="preserve"> </w:t>
      </w:r>
      <w:r w:rsidRPr="00645133">
        <w:rPr>
          <w:rFonts w:eastAsiaTheme="minorHAnsi"/>
        </w:rPr>
        <w:t>reduce risk, that is, the possibility of incurring loss or damage. In some situations,</w:t>
      </w:r>
      <w:r w:rsidR="0089782E">
        <w:rPr>
          <w:rFonts w:eastAsiaTheme="minorHAnsi"/>
        </w:rPr>
        <w:t xml:space="preserve"> </w:t>
      </w:r>
      <w:r w:rsidRPr="00645133">
        <w:rPr>
          <w:rFonts w:eastAsiaTheme="minorHAnsi"/>
        </w:rPr>
        <w:t xml:space="preserve">these areas are closely related such that an activity that leads to loss in one </w:t>
      </w:r>
      <w:r w:rsidR="00BD0BE7" w:rsidRPr="00645133">
        <w:rPr>
          <w:rFonts w:eastAsiaTheme="minorHAnsi"/>
        </w:rPr>
        <w:t>area may</w:t>
      </w:r>
      <w:r w:rsidRPr="00645133">
        <w:rPr>
          <w:rFonts w:eastAsiaTheme="minorHAnsi"/>
        </w:rPr>
        <w:t xml:space="preserve"> also lead to loss in another. In addition, events such as fraud or loss of privacy may arise because of either intentional or unintentional acts, and do not necessarily</w:t>
      </w:r>
      <w:r w:rsidR="0089782E">
        <w:rPr>
          <w:rFonts w:eastAsiaTheme="minorHAnsi"/>
        </w:rPr>
        <w:t xml:space="preserve"> </w:t>
      </w:r>
      <w:r w:rsidRPr="00645133">
        <w:rPr>
          <w:rFonts w:eastAsiaTheme="minorHAnsi"/>
        </w:rPr>
        <w:t>result in any detectable changes to the database or the computer system.</w:t>
      </w:r>
    </w:p>
    <w:p w:rsidR="007B56F0" w:rsidRDefault="00645133" w:rsidP="00912534">
      <w:pPr>
        <w:autoSpaceDE w:val="0"/>
        <w:autoSpaceDN w:val="0"/>
        <w:adjustRightInd w:val="0"/>
        <w:spacing w:line="360" w:lineRule="auto"/>
        <w:jc w:val="both"/>
        <w:rPr>
          <w:rFonts w:eastAsiaTheme="minorHAnsi"/>
        </w:rPr>
      </w:pPr>
      <w:r w:rsidRPr="00645133">
        <w:rPr>
          <w:rFonts w:eastAsiaTheme="minorHAnsi"/>
          <w:b/>
        </w:rPr>
        <w:lastRenderedPageBreak/>
        <w:t>Theft and fraud</w:t>
      </w:r>
      <w:r>
        <w:rPr>
          <w:rFonts w:eastAsiaTheme="minorHAnsi"/>
          <w:b/>
        </w:rPr>
        <w:t>:</w:t>
      </w:r>
      <w:r w:rsidR="0089782E">
        <w:rPr>
          <w:rFonts w:eastAsiaTheme="minorHAnsi"/>
          <w:b/>
        </w:rPr>
        <w:t xml:space="preserve"> </w:t>
      </w:r>
      <w:r w:rsidRPr="00645133">
        <w:rPr>
          <w:rFonts w:eastAsiaTheme="minorHAnsi"/>
        </w:rPr>
        <w:t xml:space="preserve">Theft and fraud affect not only the database </w:t>
      </w:r>
      <w:r w:rsidR="00511D3A">
        <w:rPr>
          <w:rFonts w:eastAsiaTheme="minorHAnsi"/>
        </w:rPr>
        <w:t xml:space="preserve">environment but also the entire </w:t>
      </w:r>
      <w:r w:rsidRPr="00645133">
        <w:rPr>
          <w:rFonts w:eastAsiaTheme="minorHAnsi"/>
        </w:rPr>
        <w:t>organization. As it is people who perpetrate such activities, attention should focus</w:t>
      </w:r>
      <w:r w:rsidR="0089782E">
        <w:rPr>
          <w:rFonts w:eastAsiaTheme="minorHAnsi"/>
        </w:rPr>
        <w:t xml:space="preserve"> </w:t>
      </w:r>
      <w:r w:rsidRPr="00645133">
        <w:rPr>
          <w:rFonts w:eastAsiaTheme="minorHAnsi"/>
        </w:rPr>
        <w:t>on reducing the opportunities for this occurring.</w:t>
      </w:r>
    </w:p>
    <w:p w:rsidR="007B56F0" w:rsidRDefault="00645133" w:rsidP="00912534">
      <w:pPr>
        <w:autoSpaceDE w:val="0"/>
        <w:autoSpaceDN w:val="0"/>
        <w:adjustRightInd w:val="0"/>
        <w:spacing w:line="360" w:lineRule="auto"/>
        <w:jc w:val="both"/>
        <w:rPr>
          <w:rFonts w:eastAsiaTheme="minorHAnsi"/>
        </w:rPr>
      </w:pPr>
      <w:r w:rsidRPr="00645133">
        <w:rPr>
          <w:rFonts w:eastAsiaTheme="minorHAnsi"/>
        </w:rPr>
        <w:t xml:space="preserve"> </w:t>
      </w:r>
      <w:r w:rsidRPr="007B56F0">
        <w:rPr>
          <w:rFonts w:eastAsiaTheme="minorHAnsi"/>
          <w:color w:val="7030A0"/>
          <w:highlight w:val="yellow"/>
        </w:rPr>
        <w:t>Theft and fraud do not necessarily</w:t>
      </w:r>
      <w:r w:rsidR="0089782E" w:rsidRPr="007B56F0">
        <w:rPr>
          <w:rFonts w:eastAsiaTheme="minorHAnsi"/>
          <w:color w:val="7030A0"/>
          <w:highlight w:val="yellow"/>
        </w:rPr>
        <w:t xml:space="preserve"> </w:t>
      </w:r>
      <w:r w:rsidRPr="007B56F0">
        <w:rPr>
          <w:rFonts w:eastAsiaTheme="minorHAnsi"/>
          <w:color w:val="7030A0"/>
          <w:highlight w:val="yellow"/>
        </w:rPr>
        <w:t>alter data</w:t>
      </w:r>
      <w:r w:rsidRPr="00645133">
        <w:rPr>
          <w:rFonts w:eastAsiaTheme="minorHAnsi"/>
        </w:rPr>
        <w:t xml:space="preserve">, as is the case for activities that </w:t>
      </w:r>
      <w:r w:rsidRPr="007B56F0">
        <w:rPr>
          <w:rFonts w:eastAsiaTheme="minorHAnsi"/>
          <w:color w:val="FF0000"/>
        </w:rPr>
        <w:t>result in</w:t>
      </w:r>
      <w:r>
        <w:rPr>
          <w:rFonts w:eastAsiaTheme="minorHAnsi"/>
        </w:rPr>
        <w:t xml:space="preserve"> either</w:t>
      </w:r>
    </w:p>
    <w:p w:rsidR="007B56F0" w:rsidRPr="007B56F0" w:rsidRDefault="00645133" w:rsidP="00912534">
      <w:pPr>
        <w:pStyle w:val="ListParagraph"/>
        <w:numPr>
          <w:ilvl w:val="0"/>
          <w:numId w:val="44"/>
        </w:numPr>
        <w:autoSpaceDE w:val="0"/>
        <w:autoSpaceDN w:val="0"/>
        <w:adjustRightInd w:val="0"/>
        <w:spacing w:line="360" w:lineRule="auto"/>
        <w:jc w:val="both"/>
        <w:rPr>
          <w:rFonts w:eastAsiaTheme="minorHAnsi"/>
          <w:sz w:val="22"/>
        </w:rPr>
      </w:pPr>
      <w:r w:rsidRPr="007B56F0">
        <w:rPr>
          <w:rFonts w:eastAsiaTheme="minorHAnsi"/>
          <w:color w:val="7030A0"/>
          <w:sz w:val="22"/>
        </w:rPr>
        <w:t>loss</w:t>
      </w:r>
      <w:r w:rsidRPr="007B56F0">
        <w:rPr>
          <w:rFonts w:eastAsiaTheme="minorHAnsi"/>
          <w:sz w:val="22"/>
        </w:rPr>
        <w:t xml:space="preserve"> of confidentiality or</w:t>
      </w:r>
    </w:p>
    <w:p w:rsidR="00645133" w:rsidRPr="007B56F0" w:rsidRDefault="00645133" w:rsidP="00912534">
      <w:pPr>
        <w:pStyle w:val="ListParagraph"/>
        <w:numPr>
          <w:ilvl w:val="0"/>
          <w:numId w:val="44"/>
        </w:numPr>
        <w:autoSpaceDE w:val="0"/>
        <w:autoSpaceDN w:val="0"/>
        <w:adjustRightInd w:val="0"/>
        <w:spacing w:line="360" w:lineRule="auto"/>
        <w:jc w:val="both"/>
        <w:rPr>
          <w:rFonts w:eastAsiaTheme="minorHAnsi"/>
          <w:sz w:val="22"/>
        </w:rPr>
      </w:pPr>
      <w:r w:rsidRPr="007B56F0">
        <w:rPr>
          <w:rFonts w:eastAsiaTheme="minorHAnsi"/>
          <w:sz w:val="22"/>
        </w:rPr>
        <w:t>loss of privacy.</w:t>
      </w:r>
    </w:p>
    <w:p w:rsidR="002F5BD7" w:rsidRDefault="008430D4" w:rsidP="00912534">
      <w:pPr>
        <w:autoSpaceDE w:val="0"/>
        <w:autoSpaceDN w:val="0"/>
        <w:adjustRightInd w:val="0"/>
        <w:spacing w:before="100" w:beforeAutospacing="1" w:after="100" w:afterAutospacing="1" w:line="360" w:lineRule="auto"/>
        <w:jc w:val="both"/>
        <w:rPr>
          <w:rFonts w:eastAsia="MinionPro-Bold"/>
        </w:rPr>
      </w:pPr>
      <w:r w:rsidRPr="009A561F">
        <w:rPr>
          <w:rFonts w:eastAsia="MinionPro-Bold"/>
          <w:b/>
          <w:bCs/>
          <w:u w:val="single"/>
        </w:rPr>
        <w:t xml:space="preserve">Loss of </w:t>
      </w:r>
      <w:r w:rsidR="0089782E" w:rsidRPr="009A561F">
        <w:rPr>
          <w:rFonts w:eastAsia="MinionPro-Bold"/>
          <w:b/>
          <w:bCs/>
          <w:u w:val="single"/>
        </w:rPr>
        <w:t>integrity</w:t>
      </w:r>
      <w:r w:rsidR="0089782E">
        <w:rPr>
          <w:rFonts w:eastAsia="MinionPro-Bold"/>
          <w:b/>
          <w:bCs/>
          <w:u w:val="single"/>
        </w:rPr>
        <w:t>:</w:t>
      </w:r>
      <w:r w:rsidR="0089782E" w:rsidRPr="003317AF">
        <w:rPr>
          <w:rFonts w:eastAsia="MinionPro-Bold"/>
        </w:rPr>
        <w:t xml:space="preserve"> Database</w:t>
      </w:r>
      <w:r w:rsidRPr="003317AF">
        <w:rPr>
          <w:rFonts w:eastAsia="MinionPro-Bold"/>
        </w:rPr>
        <w:t xml:space="preserve"> integrity refers to the requirement that </w:t>
      </w:r>
      <w:r w:rsidR="0089782E" w:rsidRPr="003317AF">
        <w:rPr>
          <w:rFonts w:eastAsia="MinionPro-Bold"/>
        </w:rPr>
        <w:t>information be</w:t>
      </w:r>
      <w:r w:rsidRPr="003317AF">
        <w:rPr>
          <w:rFonts w:eastAsia="MinionPro-Bold"/>
        </w:rPr>
        <w:t xml:space="preserve"> protected from improper </w:t>
      </w:r>
      <w:r w:rsidRPr="007B56F0">
        <w:rPr>
          <w:rFonts w:eastAsia="MinionPro-Bold"/>
          <w:highlight w:val="yellow"/>
        </w:rPr>
        <w:t>modification</w:t>
      </w:r>
      <w:r w:rsidRPr="003317AF">
        <w:rPr>
          <w:rFonts w:eastAsia="MinionPro-Bold"/>
        </w:rPr>
        <w:t xml:space="preserve">. Modification of data </w:t>
      </w:r>
      <w:r w:rsidR="0089782E" w:rsidRPr="003317AF">
        <w:rPr>
          <w:rFonts w:eastAsia="MinionPro-Bold"/>
        </w:rPr>
        <w:t>includes creating</w:t>
      </w:r>
      <w:r w:rsidRPr="003317AF">
        <w:rPr>
          <w:rFonts w:eastAsia="MinionPro-Bold"/>
        </w:rPr>
        <w:t xml:space="preserve">, inserting, and updating data; changing the status of data; and </w:t>
      </w:r>
      <w:r w:rsidR="0089782E" w:rsidRPr="003317AF">
        <w:rPr>
          <w:rFonts w:eastAsia="MinionPro-Bold"/>
        </w:rPr>
        <w:t>deleting data</w:t>
      </w:r>
      <w:r w:rsidRPr="003317AF">
        <w:rPr>
          <w:rFonts w:eastAsia="MinionPro-Bold"/>
        </w:rPr>
        <w:t xml:space="preserve">. </w:t>
      </w:r>
    </w:p>
    <w:p w:rsidR="00484E84" w:rsidRDefault="008430D4" w:rsidP="00912534">
      <w:pPr>
        <w:autoSpaceDE w:val="0"/>
        <w:autoSpaceDN w:val="0"/>
        <w:adjustRightInd w:val="0"/>
        <w:spacing w:before="100" w:beforeAutospacing="1" w:after="100" w:afterAutospacing="1" w:line="360" w:lineRule="auto"/>
        <w:jc w:val="both"/>
        <w:rPr>
          <w:rFonts w:eastAsiaTheme="minorHAnsi"/>
        </w:rPr>
      </w:pPr>
      <w:r w:rsidRPr="003317AF">
        <w:rPr>
          <w:rFonts w:eastAsia="MinionPro-Bold"/>
        </w:rPr>
        <w:t xml:space="preserve">Integrity is lost if </w:t>
      </w:r>
      <w:r w:rsidRPr="00912534">
        <w:rPr>
          <w:rFonts w:eastAsia="MinionPro-Bold"/>
          <w:color w:val="FF0000"/>
          <w:highlight w:val="yellow"/>
        </w:rPr>
        <w:t>unauthorized</w:t>
      </w:r>
      <w:r w:rsidRPr="003317AF">
        <w:rPr>
          <w:rFonts w:eastAsia="MinionPro-Bold"/>
        </w:rPr>
        <w:t xml:space="preserve"> changes are made to the data </w:t>
      </w:r>
      <w:r w:rsidR="0089782E" w:rsidRPr="003317AF">
        <w:rPr>
          <w:rFonts w:eastAsia="MinionPro-Bold"/>
        </w:rPr>
        <w:t>by either</w:t>
      </w:r>
      <w:r w:rsidRPr="003317AF">
        <w:rPr>
          <w:rFonts w:eastAsia="MinionPro-Bold"/>
        </w:rPr>
        <w:t xml:space="preserve"> </w:t>
      </w:r>
      <w:r w:rsidRPr="002F5BD7">
        <w:rPr>
          <w:rFonts w:eastAsia="MinionPro-Bold"/>
          <w:color w:val="FF0000"/>
        </w:rPr>
        <w:t>intentional or accidental</w:t>
      </w:r>
      <w:r w:rsidRPr="003317AF">
        <w:rPr>
          <w:rFonts w:eastAsia="MinionPro-Bold"/>
        </w:rPr>
        <w:t xml:space="preserve"> acts. If the loss of system or data integrity </w:t>
      </w:r>
      <w:r w:rsidR="0089782E" w:rsidRPr="003317AF">
        <w:rPr>
          <w:rFonts w:eastAsia="MinionPro-Bold"/>
        </w:rPr>
        <w:t>isn’t</w:t>
      </w:r>
      <w:r w:rsidRPr="003317AF">
        <w:rPr>
          <w:rFonts w:eastAsia="MinionPro-Bold"/>
        </w:rPr>
        <w:t xml:space="preserve"> corrected, continued use of the contaminated system or corrupted data could result in </w:t>
      </w:r>
      <w:r w:rsidRPr="002F5BD7">
        <w:rPr>
          <w:rFonts w:eastAsia="MinionPro-Bold"/>
          <w:b/>
        </w:rPr>
        <w:t xml:space="preserve">inaccuracy, fraud, or erroneous </w:t>
      </w:r>
      <w:r w:rsidR="0089782E" w:rsidRPr="002F5BD7">
        <w:rPr>
          <w:rFonts w:eastAsia="MinionPro-Bold"/>
          <w:b/>
        </w:rPr>
        <w:t>decisions</w:t>
      </w:r>
      <w:r w:rsidR="0089782E" w:rsidRPr="003317AF">
        <w:rPr>
          <w:rFonts w:eastAsia="MinionPro-Bold"/>
        </w:rPr>
        <w:t>.</w:t>
      </w:r>
      <w:r w:rsidR="0089782E" w:rsidRPr="00596C9E">
        <w:rPr>
          <w:rFonts w:eastAsiaTheme="minorHAnsi"/>
        </w:rPr>
        <w:t xml:space="preserve"> </w:t>
      </w:r>
    </w:p>
    <w:p w:rsidR="00690A97" w:rsidRDefault="0089782E" w:rsidP="00912534">
      <w:pPr>
        <w:autoSpaceDE w:val="0"/>
        <w:autoSpaceDN w:val="0"/>
        <w:adjustRightInd w:val="0"/>
        <w:spacing w:before="100" w:beforeAutospacing="1" w:after="100" w:afterAutospacing="1" w:line="360" w:lineRule="auto"/>
        <w:jc w:val="both"/>
        <w:rPr>
          <w:rFonts w:eastAsiaTheme="minorHAnsi"/>
        </w:rPr>
      </w:pPr>
      <w:r w:rsidRPr="00596C9E">
        <w:rPr>
          <w:rFonts w:eastAsiaTheme="minorHAnsi"/>
        </w:rPr>
        <w:t>Loss</w:t>
      </w:r>
      <w:r w:rsidR="00596C9E" w:rsidRPr="00596C9E">
        <w:rPr>
          <w:rFonts w:eastAsiaTheme="minorHAnsi"/>
        </w:rPr>
        <w:t xml:space="preserve"> of data integrity results in </w:t>
      </w:r>
    </w:p>
    <w:p w:rsidR="00690A97" w:rsidRPr="00690A97" w:rsidRDefault="00596C9E" w:rsidP="00690A97">
      <w:pPr>
        <w:pStyle w:val="ListParagraph"/>
        <w:numPr>
          <w:ilvl w:val="0"/>
          <w:numId w:val="48"/>
        </w:numPr>
        <w:autoSpaceDE w:val="0"/>
        <w:autoSpaceDN w:val="0"/>
        <w:adjustRightInd w:val="0"/>
        <w:spacing w:before="100" w:beforeAutospacing="1" w:after="100" w:afterAutospacing="1" w:line="360" w:lineRule="auto"/>
        <w:jc w:val="both"/>
        <w:rPr>
          <w:rFonts w:eastAsiaTheme="minorHAnsi"/>
          <w:b/>
        </w:rPr>
      </w:pPr>
      <w:r w:rsidRPr="00690A97">
        <w:rPr>
          <w:rFonts w:eastAsiaTheme="minorHAnsi"/>
          <w:b/>
        </w:rPr>
        <w:t>invalid or</w:t>
      </w:r>
    </w:p>
    <w:p w:rsidR="00690A97" w:rsidRPr="00690A97" w:rsidRDefault="00596C9E" w:rsidP="00690A97">
      <w:pPr>
        <w:pStyle w:val="ListParagraph"/>
        <w:numPr>
          <w:ilvl w:val="0"/>
          <w:numId w:val="48"/>
        </w:numPr>
        <w:autoSpaceDE w:val="0"/>
        <w:autoSpaceDN w:val="0"/>
        <w:adjustRightInd w:val="0"/>
        <w:spacing w:before="100" w:beforeAutospacing="1" w:after="100" w:afterAutospacing="1" w:line="360" w:lineRule="auto"/>
        <w:jc w:val="both"/>
        <w:rPr>
          <w:rFonts w:eastAsiaTheme="minorHAnsi"/>
        </w:rPr>
      </w:pPr>
      <w:r w:rsidRPr="00690A97">
        <w:rPr>
          <w:rFonts w:eastAsiaTheme="minorHAnsi"/>
          <w:b/>
        </w:rPr>
        <w:t>corrupted data</w:t>
      </w:r>
      <w:r w:rsidRPr="00690A97">
        <w:rPr>
          <w:rFonts w:eastAsiaTheme="minorHAnsi"/>
        </w:rPr>
        <w:t>, which may seriously affect the operation of an organization.</w:t>
      </w:r>
    </w:p>
    <w:p w:rsidR="008430D4" w:rsidRPr="003317AF" w:rsidRDefault="00596C9E" w:rsidP="00912534">
      <w:pPr>
        <w:autoSpaceDE w:val="0"/>
        <w:autoSpaceDN w:val="0"/>
        <w:adjustRightInd w:val="0"/>
        <w:spacing w:before="100" w:beforeAutospacing="1" w:after="100" w:afterAutospacing="1" w:line="360" w:lineRule="auto"/>
        <w:jc w:val="both"/>
        <w:rPr>
          <w:color w:val="000000"/>
        </w:rPr>
      </w:pPr>
      <w:r>
        <w:rPr>
          <w:rFonts w:eastAsiaTheme="minorHAnsi"/>
        </w:rPr>
        <w:t xml:space="preserve"> </w:t>
      </w:r>
      <w:r w:rsidR="008430D4" w:rsidRPr="002F5BD7">
        <w:rPr>
          <w:b/>
          <w:bCs/>
          <w:color w:val="FF0000"/>
        </w:rPr>
        <w:t>Database Integrity</w:t>
      </w:r>
      <w:r w:rsidR="008430D4" w:rsidRPr="003317AF">
        <w:rPr>
          <w:color w:val="000000"/>
        </w:rPr>
        <w:t xml:space="preserve"> constraints contribute to maintaining a secure database system by preventing data from becoming invalid and hence giving misleading or incorrect results</w:t>
      </w:r>
      <w:r w:rsidR="003317AF">
        <w:rPr>
          <w:color w:val="000000"/>
        </w:rPr>
        <w:t>.</w:t>
      </w:r>
    </w:p>
    <w:p w:rsidR="00596C9E" w:rsidRPr="00596C9E" w:rsidRDefault="008430D4" w:rsidP="00912534">
      <w:pPr>
        <w:numPr>
          <w:ilvl w:val="0"/>
          <w:numId w:val="30"/>
        </w:numPr>
        <w:spacing w:before="100" w:beforeAutospacing="1" w:after="100" w:afterAutospacing="1" w:line="360" w:lineRule="auto"/>
        <w:ind w:left="810"/>
        <w:jc w:val="both"/>
        <w:rPr>
          <w:color w:val="000000"/>
        </w:rPr>
      </w:pPr>
      <w:r w:rsidRPr="003317AF">
        <w:rPr>
          <w:b/>
          <w:i/>
          <w:color w:val="000000"/>
        </w:rPr>
        <w:t xml:space="preserve">Domain Integrity </w:t>
      </w:r>
      <w:r w:rsidRPr="003317AF">
        <w:rPr>
          <w:color w:val="000000"/>
        </w:rPr>
        <w:t xml:space="preserve">means that each column in any table will have set of allowed values and </w:t>
      </w:r>
      <w:r w:rsidR="003317AF" w:rsidRPr="003317AF">
        <w:rPr>
          <w:color w:val="000000"/>
        </w:rPr>
        <w:t>cannot</w:t>
      </w:r>
      <w:r w:rsidRPr="003317AF">
        <w:rPr>
          <w:color w:val="000000"/>
        </w:rPr>
        <w:t xml:space="preserve"> </w:t>
      </w:r>
      <w:r w:rsidRPr="002F5BD7">
        <w:rPr>
          <w:color w:val="000000"/>
          <w:highlight w:val="yellow"/>
        </w:rPr>
        <w:t>assume</w:t>
      </w:r>
      <w:r w:rsidRPr="003317AF">
        <w:rPr>
          <w:color w:val="000000"/>
        </w:rPr>
        <w:t xml:space="preserve"> any value other than the one specified in the domain. </w:t>
      </w:r>
    </w:p>
    <w:p w:rsidR="008430D4" w:rsidRPr="003317AF" w:rsidRDefault="008430D4" w:rsidP="00912534">
      <w:pPr>
        <w:numPr>
          <w:ilvl w:val="0"/>
          <w:numId w:val="30"/>
        </w:numPr>
        <w:spacing w:before="100" w:beforeAutospacing="1" w:after="100" w:afterAutospacing="1" w:line="360" w:lineRule="auto"/>
        <w:ind w:left="810"/>
        <w:jc w:val="both"/>
        <w:rPr>
          <w:color w:val="000000"/>
        </w:rPr>
      </w:pPr>
      <w:r w:rsidRPr="003317AF">
        <w:rPr>
          <w:b/>
          <w:i/>
          <w:color w:val="000000"/>
        </w:rPr>
        <w:t>Entity Integrity</w:t>
      </w:r>
      <w:r w:rsidRPr="003317AF">
        <w:rPr>
          <w:color w:val="000000"/>
        </w:rPr>
        <w:t xml:space="preserve"> means that in each table the primary key (which may be composite) satisfies both of two conditions: </w:t>
      </w:r>
    </w:p>
    <w:p w:rsidR="008430D4" w:rsidRPr="003317AF" w:rsidRDefault="008430D4" w:rsidP="00912534">
      <w:pPr>
        <w:numPr>
          <w:ilvl w:val="5"/>
          <w:numId w:val="29"/>
        </w:numPr>
        <w:spacing w:before="100" w:beforeAutospacing="1" w:after="100" w:afterAutospacing="1" w:line="360" w:lineRule="auto"/>
        <w:jc w:val="both"/>
        <w:rPr>
          <w:color w:val="000000"/>
        </w:rPr>
      </w:pPr>
      <w:r w:rsidRPr="003317AF">
        <w:rPr>
          <w:color w:val="000000"/>
        </w:rPr>
        <w:t xml:space="preserve">That the primary key is </w:t>
      </w:r>
      <w:r w:rsidRPr="002F5BD7">
        <w:rPr>
          <w:color w:val="FF0000"/>
        </w:rPr>
        <w:t>unique</w:t>
      </w:r>
      <w:r w:rsidRPr="003317AF">
        <w:rPr>
          <w:color w:val="000000"/>
        </w:rPr>
        <w:t xml:space="preserve"> within the table and </w:t>
      </w:r>
    </w:p>
    <w:p w:rsidR="008430D4" w:rsidRPr="003317AF" w:rsidRDefault="008430D4" w:rsidP="00912534">
      <w:pPr>
        <w:numPr>
          <w:ilvl w:val="5"/>
          <w:numId w:val="29"/>
        </w:numPr>
        <w:spacing w:before="100" w:beforeAutospacing="1" w:after="100" w:afterAutospacing="1" w:line="360" w:lineRule="auto"/>
        <w:jc w:val="both"/>
        <w:rPr>
          <w:color w:val="000000"/>
        </w:rPr>
      </w:pPr>
      <w:r w:rsidRPr="003317AF">
        <w:rPr>
          <w:color w:val="000000"/>
        </w:rPr>
        <w:t xml:space="preserve">That the primary key column(s) contains </w:t>
      </w:r>
      <w:r w:rsidRPr="002F5BD7">
        <w:rPr>
          <w:color w:val="FF0000"/>
        </w:rPr>
        <w:t>no null values.</w:t>
      </w:r>
    </w:p>
    <w:p w:rsidR="008430D4" w:rsidRPr="003317AF" w:rsidRDefault="008430D4" w:rsidP="00912534">
      <w:pPr>
        <w:numPr>
          <w:ilvl w:val="0"/>
          <w:numId w:val="30"/>
        </w:numPr>
        <w:spacing w:before="100" w:beforeAutospacing="1" w:after="100" w:afterAutospacing="1" w:line="360" w:lineRule="auto"/>
        <w:ind w:left="810"/>
        <w:jc w:val="both"/>
        <w:rPr>
          <w:color w:val="000000"/>
        </w:rPr>
      </w:pPr>
      <w:r w:rsidRPr="003317AF">
        <w:rPr>
          <w:b/>
          <w:i/>
          <w:color w:val="000000"/>
        </w:rPr>
        <w:t>Referential Integrity</w:t>
      </w:r>
      <w:r w:rsidRPr="003317AF">
        <w:rPr>
          <w:color w:val="000000"/>
        </w:rPr>
        <w:t xml:space="preserve"> means that in the database as a whole, things are set up in such a way </w:t>
      </w:r>
      <w:r w:rsidRPr="00484E84">
        <w:rPr>
          <w:color w:val="000000"/>
          <w:highlight w:val="yellow"/>
        </w:rPr>
        <w:t>that if a column exists in two or more tables in the database</w:t>
      </w:r>
      <w:r w:rsidRPr="003317AF">
        <w:rPr>
          <w:color w:val="000000"/>
        </w:rPr>
        <w:t xml:space="preserve"> (typically as a primary key in one table and as a foreign key in one or more other tables), then any change to a </w:t>
      </w:r>
      <w:r w:rsidRPr="003317AF">
        <w:rPr>
          <w:color w:val="000000"/>
        </w:rPr>
        <w:lastRenderedPageBreak/>
        <w:t>value in that column in any one table will be reflected in corresponding changes to that value where it occurs in other tables. This means that the RDBMS must be set up so as to take appropriate actions to spread a change—in one table—from that table to the other tables where the change must also occur.</w:t>
      </w:r>
    </w:p>
    <w:p w:rsidR="009C434E" w:rsidRDefault="008430D4" w:rsidP="00912534">
      <w:pPr>
        <w:spacing w:before="100" w:beforeAutospacing="1" w:after="100" w:afterAutospacing="1" w:line="360" w:lineRule="auto"/>
        <w:ind w:left="810"/>
        <w:jc w:val="both"/>
        <w:rPr>
          <w:color w:val="000000"/>
        </w:rPr>
      </w:pPr>
      <w:r w:rsidRPr="003317AF">
        <w:rPr>
          <w:color w:val="000000"/>
        </w:rPr>
        <w:t xml:space="preserve">The effect of the existence and maintenance of referential integrity is, in short, that if a </w:t>
      </w:r>
      <w:r w:rsidRPr="00510AD7">
        <w:rPr>
          <w:color w:val="FF0000"/>
        </w:rPr>
        <w:t xml:space="preserve">column exists in two or more tables in the database, </w:t>
      </w:r>
      <w:r w:rsidRPr="003317AF">
        <w:rPr>
          <w:color w:val="000000"/>
        </w:rPr>
        <w:t xml:space="preserve">every occurrence of the column will contain only values that are </w:t>
      </w:r>
      <w:r w:rsidRPr="00510AD7">
        <w:rPr>
          <w:color w:val="000000"/>
          <w:highlight w:val="yellow"/>
        </w:rPr>
        <w:t>consistent</w:t>
      </w:r>
      <w:r w:rsidRPr="003317AF">
        <w:rPr>
          <w:color w:val="000000"/>
        </w:rPr>
        <w:t xml:space="preserve"> across the database. </w:t>
      </w:r>
    </w:p>
    <w:p w:rsidR="008430D4" w:rsidRPr="00EE35B5" w:rsidRDefault="008430D4" w:rsidP="00912534">
      <w:pPr>
        <w:pStyle w:val="ListParagraph"/>
        <w:numPr>
          <w:ilvl w:val="0"/>
          <w:numId w:val="40"/>
        </w:numPr>
        <w:spacing w:before="100" w:beforeAutospacing="1" w:after="100" w:afterAutospacing="1" w:line="360" w:lineRule="auto"/>
        <w:jc w:val="both"/>
        <w:rPr>
          <w:color w:val="000000"/>
        </w:rPr>
      </w:pPr>
      <w:r w:rsidRPr="00EE35B5">
        <w:rPr>
          <w:b/>
          <w:i/>
          <w:color w:val="000000"/>
        </w:rPr>
        <w:t>Key constraints</w:t>
      </w:r>
      <w:r w:rsidRPr="00EE35B5">
        <w:rPr>
          <w:color w:val="000000"/>
        </w:rPr>
        <w:t xml:space="preserve"> in a relational database, there should be </w:t>
      </w:r>
      <w:r w:rsidRPr="00484E84">
        <w:rPr>
          <w:color w:val="FF0000"/>
        </w:rPr>
        <w:t>some collection of attributes</w:t>
      </w:r>
      <w:r w:rsidRPr="00EE35B5">
        <w:rPr>
          <w:color w:val="000000"/>
        </w:rPr>
        <w:t xml:space="preserve"> with a special feature used to maintain the integrity of the database. These attributes will be named as Primary Key, Candidate Key, Foreign Key, and etc. These Key(s) should obey some rules set by the relational data model.</w:t>
      </w:r>
    </w:p>
    <w:p w:rsidR="008430D4" w:rsidRPr="003317AF" w:rsidRDefault="008430D4" w:rsidP="00912534">
      <w:pPr>
        <w:numPr>
          <w:ilvl w:val="0"/>
          <w:numId w:val="30"/>
        </w:numPr>
        <w:spacing w:before="100" w:beforeAutospacing="1" w:after="100" w:afterAutospacing="1" w:line="360" w:lineRule="auto"/>
        <w:ind w:left="810"/>
        <w:jc w:val="both"/>
        <w:rPr>
          <w:color w:val="000000"/>
        </w:rPr>
      </w:pPr>
      <w:r w:rsidRPr="003317AF">
        <w:rPr>
          <w:b/>
          <w:i/>
          <w:color w:val="000000"/>
        </w:rPr>
        <w:t xml:space="preserve">Enterprise Constraint </w:t>
      </w:r>
      <w:r w:rsidRPr="003317AF">
        <w:rPr>
          <w:color w:val="000000"/>
        </w:rPr>
        <w:t xml:space="preserve">means some </w:t>
      </w:r>
      <w:r w:rsidRPr="00484E84">
        <w:rPr>
          <w:color w:val="FF0000"/>
          <w:highlight w:val="yellow"/>
        </w:rPr>
        <w:t>business rules set by</w:t>
      </w:r>
      <w:r w:rsidRPr="003317AF">
        <w:rPr>
          <w:color w:val="000000"/>
        </w:rPr>
        <w:t xml:space="preserve"> the enterprise on how to use, manage and control the database  </w:t>
      </w:r>
    </w:p>
    <w:p w:rsidR="0051290E" w:rsidRDefault="009A561F" w:rsidP="00912534">
      <w:pPr>
        <w:autoSpaceDE w:val="0"/>
        <w:autoSpaceDN w:val="0"/>
        <w:adjustRightInd w:val="0"/>
        <w:spacing w:before="100" w:beforeAutospacing="1" w:after="100" w:afterAutospacing="1" w:line="360" w:lineRule="auto"/>
        <w:jc w:val="both"/>
        <w:rPr>
          <w:rFonts w:eastAsia="MinionPro-Bold"/>
        </w:rPr>
      </w:pPr>
      <w:r w:rsidRPr="009A561F">
        <w:rPr>
          <w:rFonts w:eastAsia="MinionPro-Bold"/>
          <w:b/>
          <w:bCs/>
          <w:u w:val="single"/>
        </w:rPr>
        <w:t xml:space="preserve">Loss of </w:t>
      </w:r>
      <w:r w:rsidR="0089782E" w:rsidRPr="009A561F">
        <w:rPr>
          <w:rFonts w:eastAsia="MinionPro-Bold"/>
          <w:b/>
          <w:bCs/>
          <w:u w:val="single"/>
        </w:rPr>
        <w:t>availability</w:t>
      </w:r>
      <w:r w:rsidR="0089782E" w:rsidRPr="003317AF">
        <w:rPr>
          <w:rFonts w:eastAsia="MinionPro-Bold"/>
          <w:i/>
          <w:iCs/>
        </w:rPr>
        <w:t xml:space="preserve"> Database</w:t>
      </w:r>
      <w:r w:rsidR="008430D4" w:rsidRPr="003317AF">
        <w:rPr>
          <w:rFonts w:eastAsia="MinionPro-Bold"/>
          <w:i/>
          <w:iCs/>
        </w:rPr>
        <w:t xml:space="preserve"> availability </w:t>
      </w:r>
      <w:r w:rsidR="008430D4" w:rsidRPr="003317AF">
        <w:rPr>
          <w:rFonts w:eastAsia="MinionPro-Bold"/>
        </w:rPr>
        <w:t>refers to making objects available to a human user or a program who/which has a legitimate</w:t>
      </w:r>
      <w:r w:rsidR="005D6830">
        <w:rPr>
          <w:rFonts w:eastAsia="MinionPro-Bold"/>
        </w:rPr>
        <w:t>(</w:t>
      </w:r>
      <w:r w:rsidR="005D6830" w:rsidRPr="005D6830">
        <w:rPr>
          <w:rFonts w:eastAsia="MinionPro-Bold"/>
          <w:color w:val="FF0000"/>
        </w:rPr>
        <w:t>authorized</w:t>
      </w:r>
      <w:r w:rsidR="005D6830">
        <w:rPr>
          <w:rFonts w:eastAsia="MinionPro-Bold"/>
        </w:rPr>
        <w:t>)</w:t>
      </w:r>
      <w:r w:rsidR="008430D4" w:rsidRPr="003317AF">
        <w:rPr>
          <w:rFonts w:eastAsia="MinionPro-Bold"/>
        </w:rPr>
        <w:t xml:space="preserve"> right to those data objects. </w:t>
      </w:r>
    </w:p>
    <w:p w:rsidR="008430D4" w:rsidRPr="005D6830" w:rsidRDefault="008430D4" w:rsidP="005D6830">
      <w:pPr>
        <w:pStyle w:val="ListParagraph"/>
        <w:numPr>
          <w:ilvl w:val="0"/>
          <w:numId w:val="45"/>
        </w:numPr>
        <w:autoSpaceDE w:val="0"/>
        <w:autoSpaceDN w:val="0"/>
        <w:adjustRightInd w:val="0"/>
        <w:spacing w:before="100" w:beforeAutospacing="1" w:after="100" w:afterAutospacing="1" w:line="360" w:lineRule="auto"/>
        <w:jc w:val="both"/>
        <w:rPr>
          <w:rFonts w:eastAsia="MinionPro-Bold"/>
        </w:rPr>
      </w:pPr>
      <w:r w:rsidRPr="005D6830">
        <w:rPr>
          <w:rFonts w:eastAsia="MinionPro-Bold"/>
          <w:i/>
          <w:iCs/>
        </w:rPr>
        <w:t xml:space="preserve">Loss of availability </w:t>
      </w:r>
      <w:r w:rsidR="0089782E" w:rsidRPr="005D6830">
        <w:rPr>
          <w:rFonts w:eastAsia="MinionPro-Bold"/>
        </w:rPr>
        <w:t>occurs when</w:t>
      </w:r>
      <w:r w:rsidRPr="005D6830">
        <w:rPr>
          <w:rFonts w:eastAsia="MinionPro-Bold"/>
        </w:rPr>
        <w:t xml:space="preserve"> the user or program cannot </w:t>
      </w:r>
      <w:r w:rsidRPr="005D6830">
        <w:rPr>
          <w:rFonts w:eastAsia="MinionPro-Bold"/>
          <w:b/>
          <w:color w:val="FF0000"/>
        </w:rPr>
        <w:t>access</w:t>
      </w:r>
      <w:r w:rsidRPr="005D6830">
        <w:rPr>
          <w:rFonts w:eastAsia="MinionPro-Bold"/>
        </w:rPr>
        <w:t xml:space="preserve"> these objects</w:t>
      </w:r>
    </w:p>
    <w:p w:rsidR="001642A5" w:rsidRPr="001642A5" w:rsidRDefault="008430D4" w:rsidP="00912534">
      <w:pPr>
        <w:autoSpaceDE w:val="0"/>
        <w:autoSpaceDN w:val="0"/>
        <w:adjustRightInd w:val="0"/>
        <w:spacing w:before="100" w:beforeAutospacing="1" w:after="100" w:afterAutospacing="1" w:line="360" w:lineRule="auto"/>
        <w:jc w:val="both"/>
        <w:rPr>
          <w:rFonts w:eastAsia="MinionPro-Bold"/>
        </w:rPr>
      </w:pPr>
      <w:r w:rsidRPr="00B74EB9">
        <w:rPr>
          <w:rFonts w:eastAsia="MinionPro-Bold"/>
          <w:b/>
          <w:bCs/>
          <w:u w:val="single"/>
        </w:rPr>
        <w:t xml:space="preserve">Loss of </w:t>
      </w:r>
      <w:r w:rsidR="007922FF" w:rsidRPr="00B74EB9">
        <w:rPr>
          <w:rFonts w:eastAsia="MinionPro-Bold"/>
          <w:b/>
          <w:bCs/>
          <w:u w:val="single"/>
        </w:rPr>
        <w:t>confidentiality</w:t>
      </w:r>
      <w:r w:rsidR="007922FF" w:rsidRPr="003317AF">
        <w:rPr>
          <w:rFonts w:eastAsia="MinionPro-Bold"/>
        </w:rPr>
        <w:t xml:space="preserve"> Database</w:t>
      </w:r>
      <w:r w:rsidRPr="003317AF">
        <w:rPr>
          <w:rFonts w:eastAsia="MinionPro-Bold"/>
        </w:rPr>
        <w:t xml:space="preserve"> confidentiality refers to the protection of data </w:t>
      </w:r>
      <w:r w:rsidR="00BE6FE7" w:rsidRPr="003317AF">
        <w:rPr>
          <w:rFonts w:eastAsia="MinionPro-Bold"/>
        </w:rPr>
        <w:t xml:space="preserve">from </w:t>
      </w:r>
      <w:r w:rsidR="00BE6FE7" w:rsidRPr="00510AD7">
        <w:rPr>
          <w:rFonts w:eastAsia="MinionPro-Bold"/>
          <w:color w:val="FF0000"/>
        </w:rPr>
        <w:t>unauthorized</w:t>
      </w:r>
      <w:r w:rsidRPr="00510AD7">
        <w:rPr>
          <w:rFonts w:eastAsia="MinionPro-Bold"/>
          <w:color w:val="FF0000"/>
        </w:rPr>
        <w:t xml:space="preserve"> disclosure</w:t>
      </w:r>
      <w:r w:rsidRPr="003317AF">
        <w:rPr>
          <w:rFonts w:eastAsia="MinionPro-Bold"/>
        </w:rPr>
        <w:t xml:space="preserve">. </w:t>
      </w:r>
      <w:r w:rsidR="001642A5">
        <w:rPr>
          <w:rFonts w:eastAsia="MinionPro-Bold"/>
        </w:rPr>
        <w:t>W</w:t>
      </w:r>
      <w:r w:rsidR="001642A5" w:rsidRPr="001642A5">
        <w:rPr>
          <w:rFonts w:eastAsiaTheme="minorHAnsi"/>
        </w:rPr>
        <w:t xml:space="preserve">hereas </w:t>
      </w:r>
      <w:r w:rsidR="001642A5" w:rsidRPr="001642A5">
        <w:rPr>
          <w:rFonts w:eastAsiaTheme="minorHAnsi"/>
          <w:b/>
        </w:rPr>
        <w:t>privacy</w:t>
      </w:r>
      <w:r w:rsidR="001642A5" w:rsidRPr="001642A5">
        <w:rPr>
          <w:rFonts w:eastAsiaTheme="minorHAnsi"/>
        </w:rPr>
        <w:t xml:space="preserve"> refers to the need to protect data about </w:t>
      </w:r>
      <w:r w:rsidR="001642A5" w:rsidRPr="00510AD7">
        <w:rPr>
          <w:rFonts w:eastAsiaTheme="minorHAnsi"/>
          <w:highlight w:val="green"/>
        </w:rPr>
        <w:t>individuals</w:t>
      </w:r>
      <w:r w:rsidR="001642A5">
        <w:rPr>
          <w:rFonts w:eastAsiaTheme="minorHAnsi"/>
        </w:rPr>
        <w:t xml:space="preserve">. </w:t>
      </w:r>
      <w:r w:rsidRPr="003317AF">
        <w:rPr>
          <w:rFonts w:eastAsia="MinionPro-Bold"/>
        </w:rPr>
        <w:t>The impact of unauthorized disclosure of confidential information can range from violation of the Data Privacy Act to the jeopa</w:t>
      </w:r>
      <w:r w:rsidR="00943D76">
        <w:rPr>
          <w:rFonts w:eastAsia="MinionPro-Bold"/>
        </w:rPr>
        <w:t xml:space="preserve">rdization of national security. </w:t>
      </w:r>
      <w:r w:rsidRPr="003317AF">
        <w:rPr>
          <w:rFonts w:eastAsia="MinionPro-Bold"/>
        </w:rPr>
        <w:t>Unauthorized, unanticipated, or unintentional disclosure could result in loss of public confidence, embarrassment, or legal action against the organization.</w:t>
      </w:r>
      <w:r w:rsidR="0089782E">
        <w:rPr>
          <w:rFonts w:eastAsia="MinionPro-Bold"/>
        </w:rPr>
        <w:t xml:space="preserve"> </w:t>
      </w:r>
      <w:r w:rsidR="001642A5" w:rsidRPr="001642A5">
        <w:rPr>
          <w:rFonts w:eastAsiaTheme="minorHAnsi"/>
        </w:rPr>
        <w:t>Breaches of security resulting in loss of confidentiality</w:t>
      </w:r>
      <w:r w:rsidR="0089782E">
        <w:rPr>
          <w:rFonts w:eastAsiaTheme="minorHAnsi"/>
        </w:rPr>
        <w:t xml:space="preserve"> </w:t>
      </w:r>
      <w:r w:rsidR="001642A5" w:rsidRPr="001642A5">
        <w:rPr>
          <w:rFonts w:eastAsiaTheme="minorHAnsi"/>
        </w:rPr>
        <w:t>could, for instance, lead to loss of competitiveness, and loss of privacy could lead to</w:t>
      </w:r>
      <w:r w:rsidR="0089782E">
        <w:rPr>
          <w:rFonts w:eastAsiaTheme="minorHAnsi"/>
        </w:rPr>
        <w:t xml:space="preserve"> </w:t>
      </w:r>
      <w:r w:rsidR="001642A5" w:rsidRPr="001642A5">
        <w:rPr>
          <w:rFonts w:eastAsiaTheme="minorHAnsi"/>
        </w:rPr>
        <w:t>legal</w:t>
      </w:r>
      <w:r w:rsidR="001642A5">
        <w:rPr>
          <w:rFonts w:eastAsiaTheme="minorHAnsi"/>
        </w:rPr>
        <w:t xml:space="preserve"> action being taken against the </w:t>
      </w:r>
      <w:r w:rsidR="001642A5" w:rsidRPr="001642A5">
        <w:rPr>
          <w:rFonts w:eastAsiaTheme="minorHAnsi"/>
        </w:rPr>
        <w:t>organization.</w:t>
      </w:r>
    </w:p>
    <w:p w:rsidR="008430D4" w:rsidRPr="00943D76" w:rsidRDefault="008430D4" w:rsidP="00912534">
      <w:pPr>
        <w:spacing w:before="100" w:beforeAutospacing="1" w:after="100" w:afterAutospacing="1" w:line="360" w:lineRule="auto"/>
        <w:jc w:val="both"/>
        <w:rPr>
          <w:color w:val="000000"/>
        </w:rPr>
      </w:pPr>
      <w:r w:rsidRPr="003317AF">
        <w:rPr>
          <w:b/>
          <w:color w:val="000000"/>
          <w:u w:val="single"/>
        </w:rPr>
        <w:t>Threat</w:t>
      </w:r>
      <w:r w:rsidRPr="003317AF">
        <w:rPr>
          <w:color w:val="000000"/>
        </w:rPr>
        <w:t xml:space="preserve"> may be any </w:t>
      </w:r>
      <w:r w:rsidRPr="00510AD7">
        <w:rPr>
          <w:color w:val="FF0000"/>
        </w:rPr>
        <w:t>situation or event, whether intentional or accidental</w:t>
      </w:r>
      <w:r w:rsidRPr="003317AF">
        <w:rPr>
          <w:color w:val="000000"/>
        </w:rPr>
        <w:t>, that may adversely affect a system and consequently the organization</w:t>
      </w:r>
      <w:r w:rsidR="00943D76">
        <w:rPr>
          <w:color w:val="000000"/>
        </w:rPr>
        <w:t xml:space="preserve">. </w:t>
      </w:r>
      <w:r w:rsidRPr="003317AF">
        <w:rPr>
          <w:color w:val="000000"/>
        </w:rPr>
        <w:t xml:space="preserve">A threat may be caused by a situation or event </w:t>
      </w:r>
      <w:r w:rsidRPr="003317AF">
        <w:rPr>
          <w:color w:val="000000"/>
        </w:rPr>
        <w:lastRenderedPageBreak/>
        <w:t>involving a person, action, or circumstance that is likely to bring harm to an organization</w:t>
      </w:r>
      <w:r w:rsidR="00943D76">
        <w:rPr>
          <w:color w:val="000000"/>
        </w:rPr>
        <w:t xml:space="preserve">. </w:t>
      </w:r>
      <w:r w:rsidRPr="003317AF">
        <w:rPr>
          <w:color w:val="000000"/>
        </w:rPr>
        <w:t xml:space="preserve">The harm to an organization may </w:t>
      </w:r>
      <w:r w:rsidRPr="004A6F0F">
        <w:rPr>
          <w:color w:val="000000"/>
          <w:highlight w:val="yellow"/>
        </w:rPr>
        <w:t xml:space="preserve">be </w:t>
      </w:r>
      <w:r w:rsidRPr="004A6F0F">
        <w:rPr>
          <w:b/>
          <w:bCs/>
          <w:i/>
          <w:iCs/>
          <w:color w:val="000000"/>
          <w:highlight w:val="yellow"/>
        </w:rPr>
        <w:t>tangible</w:t>
      </w:r>
      <w:r w:rsidRPr="004A6F0F">
        <w:rPr>
          <w:color w:val="000000"/>
          <w:highlight w:val="yellow"/>
        </w:rPr>
        <w:t xml:space="preserve"> or </w:t>
      </w:r>
      <w:r w:rsidRPr="004A6F0F">
        <w:rPr>
          <w:b/>
          <w:bCs/>
          <w:i/>
          <w:iCs/>
          <w:color w:val="000000"/>
          <w:highlight w:val="yellow"/>
        </w:rPr>
        <w:t>intangible</w:t>
      </w:r>
      <w:r w:rsidR="00E00D70" w:rsidRPr="004A6F0F">
        <w:rPr>
          <w:b/>
          <w:bCs/>
          <w:i/>
          <w:iCs/>
          <w:color w:val="000000"/>
          <w:highlight w:val="yellow"/>
        </w:rPr>
        <w:t>.</w:t>
      </w:r>
    </w:p>
    <w:p w:rsidR="008430D4" w:rsidRPr="00943D76" w:rsidRDefault="008430D4" w:rsidP="00912534">
      <w:pPr>
        <w:pStyle w:val="ListParagraph"/>
        <w:numPr>
          <w:ilvl w:val="0"/>
          <w:numId w:val="34"/>
        </w:numPr>
        <w:spacing w:before="100" w:beforeAutospacing="1" w:after="100" w:afterAutospacing="1" w:line="360" w:lineRule="auto"/>
        <w:jc w:val="both"/>
        <w:rPr>
          <w:color w:val="000000"/>
        </w:rPr>
      </w:pPr>
      <w:r w:rsidRPr="00943D76">
        <w:rPr>
          <w:b/>
          <w:bCs/>
          <w:i/>
          <w:iCs/>
          <w:color w:val="000000"/>
        </w:rPr>
        <w:t xml:space="preserve">Tangible – </w:t>
      </w:r>
      <w:r w:rsidRPr="00943D76">
        <w:rPr>
          <w:color w:val="000000"/>
        </w:rPr>
        <w:t>loss of hardware, software, or data</w:t>
      </w:r>
    </w:p>
    <w:p w:rsidR="008430D4" w:rsidRPr="003317AF" w:rsidRDefault="008430D4" w:rsidP="00912534">
      <w:pPr>
        <w:pStyle w:val="ListParagraph"/>
        <w:numPr>
          <w:ilvl w:val="0"/>
          <w:numId w:val="34"/>
        </w:numPr>
        <w:spacing w:before="100" w:beforeAutospacing="1" w:after="100" w:afterAutospacing="1" w:line="360" w:lineRule="auto"/>
        <w:jc w:val="both"/>
      </w:pPr>
      <w:bookmarkStart w:id="4" w:name="_Toc420441264"/>
      <w:r w:rsidRPr="00943D76">
        <w:rPr>
          <w:b/>
        </w:rPr>
        <w:t>Intangible</w:t>
      </w:r>
      <w:r w:rsidRPr="003317AF">
        <w:t xml:space="preserve"> – loss of credibility</w:t>
      </w:r>
      <w:r w:rsidR="005D6830">
        <w:t>(</w:t>
      </w:r>
      <w:r w:rsidR="005D6830" w:rsidRPr="005D6830">
        <w:rPr>
          <w:color w:val="FF0000"/>
        </w:rPr>
        <w:t>hakegna</w:t>
      </w:r>
      <w:r w:rsidR="005D6830">
        <w:t>)</w:t>
      </w:r>
      <w:r w:rsidRPr="003317AF">
        <w:t xml:space="preserve"> or client confidence</w:t>
      </w:r>
      <w:bookmarkEnd w:id="4"/>
    </w:p>
    <w:p w:rsidR="00EE35B5" w:rsidRDefault="00EE35B5" w:rsidP="00912534">
      <w:pPr>
        <w:pBdr>
          <w:top w:val="single" w:sz="4" w:space="1" w:color="auto"/>
        </w:pBdr>
        <w:spacing w:before="100" w:beforeAutospacing="1" w:after="100" w:afterAutospacing="1" w:line="360" w:lineRule="auto"/>
        <w:jc w:val="both"/>
        <w:rPr>
          <w:color w:val="000000"/>
        </w:rPr>
      </w:pPr>
    </w:p>
    <w:p w:rsidR="00EE35B5" w:rsidRPr="00E7264C" w:rsidRDefault="00EE35B5" w:rsidP="00912534">
      <w:pPr>
        <w:pStyle w:val="Heading1"/>
        <w:spacing w:line="360" w:lineRule="auto"/>
        <w:rPr>
          <w:b/>
        </w:rPr>
      </w:pPr>
      <w:bookmarkStart w:id="5" w:name="_Toc480822783"/>
      <w:r w:rsidRPr="00E7264C">
        <w:rPr>
          <w:b/>
        </w:rPr>
        <w:t>Countermeasures: Computer Based Controls</w:t>
      </w:r>
      <w:bookmarkEnd w:id="5"/>
    </w:p>
    <w:p w:rsidR="008430D4" w:rsidRPr="00D04A95" w:rsidRDefault="008430D4" w:rsidP="00912534">
      <w:pPr>
        <w:pBdr>
          <w:top w:val="single" w:sz="4" w:space="1" w:color="auto"/>
        </w:pBdr>
        <w:spacing w:before="100" w:beforeAutospacing="1" w:after="100" w:afterAutospacing="1" w:line="360" w:lineRule="auto"/>
        <w:jc w:val="both"/>
        <w:rPr>
          <w:color w:val="000000"/>
        </w:rPr>
      </w:pPr>
      <w:r w:rsidRPr="00EE35B5">
        <w:rPr>
          <w:color w:val="000000"/>
        </w:rPr>
        <w:t>An organization deploying a database system needs to identify the types of threat it may be subjected to</w:t>
      </w:r>
      <w:r w:rsidRPr="00D04A95">
        <w:rPr>
          <w:color w:val="000000"/>
        </w:rPr>
        <w:t xml:space="preserve"> and initiate appropriate plans and </w:t>
      </w:r>
      <w:r w:rsidRPr="00D04A95">
        <w:rPr>
          <w:b/>
          <w:bCs/>
          <w:i/>
          <w:iCs/>
          <w:color w:val="000000"/>
        </w:rPr>
        <w:t>countermeasures</w:t>
      </w:r>
      <w:r w:rsidRPr="00D04A95">
        <w:rPr>
          <w:color w:val="000000"/>
        </w:rPr>
        <w:t xml:space="preserve">, bearing in mind the </w:t>
      </w:r>
      <w:r w:rsidRPr="0046560B">
        <w:rPr>
          <w:color w:val="FF0000"/>
        </w:rPr>
        <w:t>costs</w:t>
      </w:r>
      <w:r w:rsidRPr="00D04A95">
        <w:rPr>
          <w:color w:val="000000"/>
        </w:rPr>
        <w:t xml:space="preserve"> of imple</w:t>
      </w:r>
      <w:r w:rsidR="002518E2">
        <w:rPr>
          <w:color w:val="000000"/>
        </w:rPr>
        <w:t>menting each</w:t>
      </w:r>
      <w:r w:rsidRPr="00D04A95">
        <w:rPr>
          <w:color w:val="000000"/>
        </w:rPr>
        <w:t xml:space="preserve">. </w:t>
      </w:r>
    </w:p>
    <w:p w:rsidR="008430D4" w:rsidRPr="00D04A95" w:rsidRDefault="008430D4" w:rsidP="00912534">
      <w:pPr>
        <w:pStyle w:val="NormalWeb"/>
        <w:spacing w:before="100" w:beforeAutospacing="1" w:after="100" w:afterAutospacing="1" w:line="360" w:lineRule="auto"/>
        <w:jc w:val="both"/>
        <w:rPr>
          <w:rFonts w:ascii="Times New Roman" w:hAnsi="Times New Roman"/>
          <w:sz w:val="24"/>
          <w:szCs w:val="24"/>
        </w:rPr>
      </w:pPr>
      <w:r w:rsidRPr="00D04A95">
        <w:rPr>
          <w:rFonts w:ascii="Times New Roman" w:hAnsi="Times New Roman"/>
          <w:sz w:val="24"/>
          <w:szCs w:val="24"/>
        </w:rPr>
        <w:t>Database Management Systems supporting multi-user database system must provide a database security and authorization subsystem to enforce limits on individual and group access rights and privileges.</w:t>
      </w:r>
    </w:p>
    <w:p w:rsidR="008430D4" w:rsidRPr="00D04A95" w:rsidRDefault="008430D4" w:rsidP="00912534">
      <w:pPr>
        <w:pStyle w:val="Heading2"/>
        <w:spacing w:before="100" w:beforeAutospacing="1" w:after="100" w:afterAutospacing="1" w:line="360" w:lineRule="auto"/>
        <w:jc w:val="both"/>
        <w:rPr>
          <w:rFonts w:ascii="Times New Roman" w:hAnsi="Times New Roman" w:cs="Times New Roman"/>
          <w:color w:val="000000"/>
          <w:sz w:val="24"/>
          <w:szCs w:val="24"/>
        </w:rPr>
      </w:pPr>
      <w:bookmarkStart w:id="6" w:name="_Toc420441263"/>
      <w:bookmarkStart w:id="7" w:name="_Toc480822784"/>
      <w:r w:rsidRPr="0046560B">
        <w:rPr>
          <w:rFonts w:ascii="Times New Roman" w:hAnsi="Times New Roman" w:cs="Times New Roman"/>
          <w:color w:val="000000"/>
          <w:sz w:val="24"/>
          <w:szCs w:val="24"/>
          <w:highlight w:val="green"/>
        </w:rPr>
        <w:t>Security Issues and general considerations</w:t>
      </w:r>
      <w:bookmarkEnd w:id="6"/>
      <w:bookmarkEnd w:id="7"/>
    </w:p>
    <w:p w:rsidR="008430D4" w:rsidRPr="00D04A95" w:rsidRDefault="008430D4" w:rsidP="00912534">
      <w:pPr>
        <w:numPr>
          <w:ilvl w:val="0"/>
          <w:numId w:val="3"/>
        </w:numPr>
        <w:spacing w:before="100" w:beforeAutospacing="1" w:after="100" w:afterAutospacing="1" w:line="360" w:lineRule="auto"/>
        <w:jc w:val="both"/>
        <w:rPr>
          <w:color w:val="000000"/>
        </w:rPr>
      </w:pPr>
      <w:r w:rsidRPr="00D04A95">
        <w:rPr>
          <w:b/>
          <w:color w:val="000000"/>
        </w:rPr>
        <w:t>Legal</w:t>
      </w:r>
      <w:r w:rsidRPr="00D04A95">
        <w:rPr>
          <w:color w:val="000000"/>
        </w:rPr>
        <w:t xml:space="preserve">, </w:t>
      </w:r>
      <w:r w:rsidRPr="00D04A95">
        <w:rPr>
          <w:b/>
          <w:color w:val="000000"/>
        </w:rPr>
        <w:t>ethical</w:t>
      </w:r>
      <w:r w:rsidRPr="00D04A95">
        <w:rPr>
          <w:color w:val="000000"/>
        </w:rPr>
        <w:t xml:space="preserve"> and </w:t>
      </w:r>
      <w:r w:rsidRPr="00D04A95">
        <w:rPr>
          <w:b/>
          <w:color w:val="000000"/>
        </w:rPr>
        <w:t>social</w:t>
      </w:r>
      <w:r w:rsidRPr="00D04A95">
        <w:rPr>
          <w:color w:val="000000"/>
        </w:rPr>
        <w:t xml:space="preserve"> issues regarding the right to access information </w:t>
      </w:r>
    </w:p>
    <w:p w:rsidR="008430D4" w:rsidRPr="00D04A95" w:rsidRDefault="008430D4" w:rsidP="00912534">
      <w:pPr>
        <w:numPr>
          <w:ilvl w:val="0"/>
          <w:numId w:val="3"/>
        </w:numPr>
        <w:spacing w:before="100" w:beforeAutospacing="1" w:after="100" w:afterAutospacing="1" w:line="360" w:lineRule="auto"/>
        <w:jc w:val="both"/>
        <w:rPr>
          <w:color w:val="000000"/>
        </w:rPr>
      </w:pPr>
      <w:r w:rsidRPr="00D04A95">
        <w:rPr>
          <w:b/>
          <w:color w:val="000000"/>
        </w:rPr>
        <w:t>Physical control</w:t>
      </w:r>
      <w:r w:rsidRPr="00D04A95">
        <w:rPr>
          <w:color w:val="000000"/>
        </w:rPr>
        <w:t xml:space="preserve"> issues regarding how to keep the database physically secured.</w:t>
      </w:r>
    </w:p>
    <w:p w:rsidR="008430D4" w:rsidRPr="00D04A95" w:rsidRDefault="008430D4" w:rsidP="00912534">
      <w:pPr>
        <w:numPr>
          <w:ilvl w:val="0"/>
          <w:numId w:val="3"/>
        </w:numPr>
        <w:spacing w:before="100" w:beforeAutospacing="1" w:after="100" w:afterAutospacing="1" w:line="360" w:lineRule="auto"/>
        <w:jc w:val="both"/>
        <w:rPr>
          <w:color w:val="000000"/>
        </w:rPr>
      </w:pPr>
      <w:r w:rsidRPr="00D04A95">
        <w:rPr>
          <w:b/>
          <w:color w:val="000000"/>
        </w:rPr>
        <w:t>Policy</w:t>
      </w:r>
      <w:r w:rsidRPr="00D04A95">
        <w:rPr>
          <w:color w:val="000000"/>
        </w:rPr>
        <w:t xml:space="preserve"> issues regarding privacy of individual level at enterprise and national level</w:t>
      </w:r>
    </w:p>
    <w:p w:rsidR="008430D4" w:rsidRPr="00D04A95" w:rsidRDefault="008430D4" w:rsidP="00912534">
      <w:pPr>
        <w:numPr>
          <w:ilvl w:val="0"/>
          <w:numId w:val="3"/>
        </w:numPr>
        <w:spacing w:before="100" w:beforeAutospacing="1" w:after="100" w:afterAutospacing="1" w:line="360" w:lineRule="auto"/>
        <w:jc w:val="both"/>
        <w:rPr>
          <w:color w:val="000000"/>
        </w:rPr>
      </w:pPr>
      <w:r w:rsidRPr="00D04A95">
        <w:rPr>
          <w:b/>
          <w:color w:val="000000"/>
        </w:rPr>
        <w:t>Operational</w:t>
      </w:r>
      <w:r w:rsidRPr="00D04A95">
        <w:rPr>
          <w:color w:val="000000"/>
        </w:rPr>
        <w:t xml:space="preserve"> consideration on the techniques used (password, </w:t>
      </w:r>
      <w:r w:rsidR="002518E2" w:rsidRPr="00D04A95">
        <w:rPr>
          <w:color w:val="000000"/>
        </w:rPr>
        <w:t>etc) to</w:t>
      </w:r>
      <w:r w:rsidRPr="00D04A95">
        <w:rPr>
          <w:color w:val="000000"/>
        </w:rPr>
        <w:t xml:space="preserve"> access and manipulate the database</w:t>
      </w:r>
    </w:p>
    <w:p w:rsidR="008430D4" w:rsidRPr="00D04A95" w:rsidRDefault="008430D4" w:rsidP="00912534">
      <w:pPr>
        <w:numPr>
          <w:ilvl w:val="0"/>
          <w:numId w:val="3"/>
        </w:numPr>
        <w:spacing w:before="100" w:beforeAutospacing="1" w:after="100" w:afterAutospacing="1" w:line="360" w:lineRule="auto"/>
        <w:jc w:val="both"/>
        <w:rPr>
          <w:color w:val="000000"/>
        </w:rPr>
      </w:pPr>
      <w:r w:rsidRPr="00D04A95">
        <w:rPr>
          <w:b/>
          <w:color w:val="000000"/>
        </w:rPr>
        <w:t>System</w:t>
      </w:r>
      <w:r w:rsidRPr="00D04A95">
        <w:rPr>
          <w:color w:val="000000"/>
        </w:rPr>
        <w:t xml:space="preserve"> level security including operating system and hardware control </w:t>
      </w:r>
    </w:p>
    <w:p w:rsidR="008430D4" w:rsidRPr="00D04A95" w:rsidRDefault="008430D4" w:rsidP="00912534">
      <w:pPr>
        <w:numPr>
          <w:ilvl w:val="0"/>
          <w:numId w:val="3"/>
        </w:numPr>
        <w:spacing w:before="100" w:beforeAutospacing="1" w:after="100" w:afterAutospacing="1" w:line="360" w:lineRule="auto"/>
        <w:jc w:val="both"/>
        <w:rPr>
          <w:color w:val="000000"/>
        </w:rPr>
      </w:pPr>
      <w:r w:rsidRPr="00D04A95">
        <w:rPr>
          <w:color w:val="000000"/>
        </w:rPr>
        <w:t>Security levels and security policies in enterprise level</w:t>
      </w:r>
    </w:p>
    <w:p w:rsidR="008430D4" w:rsidRPr="00D04A95" w:rsidRDefault="008430D4" w:rsidP="00912534">
      <w:pPr>
        <w:spacing w:before="100" w:beforeAutospacing="1" w:after="100" w:afterAutospacing="1" w:line="360" w:lineRule="auto"/>
        <w:jc w:val="both"/>
        <w:rPr>
          <w:color w:val="000000"/>
        </w:rPr>
      </w:pPr>
      <w:r w:rsidRPr="00D04A95">
        <w:rPr>
          <w:color w:val="000000"/>
        </w:rPr>
        <w:t xml:space="preserve">The designer and the administrator of a database should first identify </w:t>
      </w:r>
      <w:r w:rsidRPr="0046560B">
        <w:rPr>
          <w:color w:val="000000"/>
          <w:highlight w:val="yellow"/>
        </w:rPr>
        <w:t>the possible threat</w:t>
      </w:r>
      <w:r w:rsidRPr="00D04A95">
        <w:rPr>
          <w:color w:val="000000"/>
        </w:rPr>
        <w:t xml:space="preserve"> that might be faced by the system in order </w:t>
      </w:r>
      <w:r w:rsidRPr="0046560B">
        <w:rPr>
          <w:color w:val="FF0000"/>
        </w:rPr>
        <w:t>to take counter measures</w:t>
      </w:r>
      <w:r w:rsidRPr="00D04A95">
        <w:rPr>
          <w:color w:val="000000"/>
        </w:rPr>
        <w:t xml:space="preserve">. </w:t>
      </w:r>
    </w:p>
    <w:p w:rsidR="00D04A95" w:rsidRPr="00663E69" w:rsidRDefault="00D04A95" w:rsidP="00912534">
      <w:pPr>
        <w:pStyle w:val="Heading2"/>
        <w:spacing w:before="100" w:beforeAutospacing="1" w:after="100" w:afterAutospacing="1" w:line="360" w:lineRule="auto"/>
        <w:jc w:val="both"/>
        <w:rPr>
          <w:rFonts w:ascii="Times New Roman" w:hAnsi="Times New Roman" w:cs="Times New Roman"/>
          <w:b/>
          <w:color w:val="000000"/>
          <w:sz w:val="24"/>
          <w:szCs w:val="24"/>
        </w:rPr>
      </w:pPr>
      <w:bookmarkStart w:id="8" w:name="_Toc480822785"/>
      <w:r w:rsidRPr="00663E69">
        <w:rPr>
          <w:rFonts w:ascii="Times New Roman" w:hAnsi="Times New Roman" w:cs="Times New Roman"/>
          <w:b/>
          <w:color w:val="000000"/>
          <w:sz w:val="24"/>
          <w:szCs w:val="24"/>
        </w:rPr>
        <w:lastRenderedPageBreak/>
        <w:t>Levels of Security Measures</w:t>
      </w:r>
      <w:bookmarkEnd w:id="3"/>
      <w:bookmarkEnd w:id="8"/>
    </w:p>
    <w:p w:rsidR="00D04A95" w:rsidRPr="00D04A95" w:rsidRDefault="00D04A95" w:rsidP="00912534">
      <w:pPr>
        <w:spacing w:before="100" w:beforeAutospacing="1" w:after="100" w:afterAutospacing="1" w:line="360" w:lineRule="auto"/>
        <w:jc w:val="both"/>
      </w:pPr>
      <w:r w:rsidRPr="00D04A95">
        <w:t>Security measures can be implemented at several levels and for different components of the system. These levels are:</w:t>
      </w:r>
    </w:p>
    <w:p w:rsidR="00D04A95" w:rsidRPr="001B0654" w:rsidRDefault="00D04A95" w:rsidP="00912534">
      <w:pPr>
        <w:pStyle w:val="NormalWeb"/>
        <w:numPr>
          <w:ilvl w:val="0"/>
          <w:numId w:val="10"/>
        </w:numPr>
        <w:spacing w:before="100" w:beforeAutospacing="1" w:after="100" w:afterAutospacing="1" w:line="360" w:lineRule="auto"/>
        <w:jc w:val="both"/>
        <w:rPr>
          <w:rFonts w:ascii="Times New Roman" w:hAnsi="Times New Roman"/>
          <w:color w:val="0070C0"/>
          <w:sz w:val="24"/>
          <w:szCs w:val="24"/>
        </w:rPr>
      </w:pPr>
      <w:r w:rsidRPr="00D04A95">
        <w:rPr>
          <w:rFonts w:ascii="Times New Roman" w:hAnsi="Times New Roman"/>
          <w:b/>
          <w:sz w:val="24"/>
          <w:szCs w:val="24"/>
        </w:rPr>
        <w:t>Physical Level:</w:t>
      </w:r>
      <w:r w:rsidRPr="00D04A95">
        <w:rPr>
          <w:rFonts w:ascii="Times New Roman" w:hAnsi="Times New Roman"/>
          <w:sz w:val="24"/>
          <w:szCs w:val="24"/>
        </w:rPr>
        <w:t xml:space="preserve"> concerned with </w:t>
      </w:r>
      <w:r w:rsidRPr="001B0654">
        <w:rPr>
          <w:rFonts w:ascii="Times New Roman" w:hAnsi="Times New Roman"/>
          <w:color w:val="FF0000"/>
          <w:sz w:val="24"/>
          <w:szCs w:val="24"/>
        </w:rPr>
        <w:t>securing the site containing the computer system</w:t>
      </w:r>
      <w:r w:rsidRPr="00D04A95">
        <w:rPr>
          <w:rFonts w:ascii="Times New Roman" w:hAnsi="Times New Roman"/>
          <w:sz w:val="24"/>
          <w:szCs w:val="24"/>
        </w:rPr>
        <w:t xml:space="preserve">. The backup systems should also be physically protected from access except for authorized users. In other words, the site or sites containing the computer systems must be physically secured </w:t>
      </w:r>
      <w:r w:rsidRPr="001B0654">
        <w:rPr>
          <w:rFonts w:ascii="Times New Roman" w:hAnsi="Times New Roman"/>
          <w:color w:val="0070C0"/>
          <w:sz w:val="24"/>
          <w:szCs w:val="24"/>
        </w:rPr>
        <w:t>against armed or sneaky</w:t>
      </w:r>
      <w:r w:rsidR="001B0654">
        <w:rPr>
          <w:rFonts w:ascii="Times New Roman" w:hAnsi="Times New Roman"/>
          <w:color w:val="0070C0"/>
          <w:sz w:val="24"/>
          <w:szCs w:val="24"/>
        </w:rPr>
        <w:t>(</w:t>
      </w:r>
      <w:r w:rsidR="001B0654" w:rsidRPr="001B0654">
        <w:rPr>
          <w:rFonts w:ascii="Times New Roman" w:hAnsi="Times New Roman"/>
          <w:color w:val="FF0000"/>
          <w:sz w:val="24"/>
          <w:szCs w:val="24"/>
          <w:u w:val="single"/>
        </w:rPr>
        <w:t>ashimur</w:t>
      </w:r>
      <w:r w:rsidR="001B0654">
        <w:rPr>
          <w:rFonts w:ascii="Times New Roman" w:hAnsi="Times New Roman"/>
          <w:color w:val="0070C0"/>
          <w:sz w:val="24"/>
          <w:szCs w:val="24"/>
        </w:rPr>
        <w:t>)</w:t>
      </w:r>
      <w:r w:rsidRPr="001B0654">
        <w:rPr>
          <w:rFonts w:ascii="Times New Roman" w:hAnsi="Times New Roman"/>
          <w:color w:val="0070C0"/>
          <w:sz w:val="24"/>
          <w:szCs w:val="24"/>
        </w:rPr>
        <w:t xml:space="preserve"> entry by intruders.</w:t>
      </w:r>
      <w:r w:rsidR="001B0654">
        <w:rPr>
          <w:rFonts w:ascii="Times New Roman" w:hAnsi="Times New Roman"/>
          <w:color w:val="0070C0"/>
          <w:sz w:val="24"/>
          <w:szCs w:val="24"/>
        </w:rPr>
        <w:t>(</w:t>
      </w:r>
      <w:r w:rsidR="001B0654" w:rsidRPr="001B0654">
        <w:rPr>
          <w:rFonts w:ascii="Times New Roman" w:hAnsi="Times New Roman"/>
          <w:color w:val="FF0000"/>
          <w:sz w:val="24"/>
          <w:szCs w:val="24"/>
          <w:u w:val="single"/>
        </w:rPr>
        <w:t>talika</w:t>
      </w:r>
      <w:r w:rsidR="001B0654" w:rsidRPr="001B0654">
        <w:rPr>
          <w:rFonts w:ascii="Times New Roman" w:hAnsi="Times New Roman"/>
          <w:color w:val="FF0000"/>
          <w:sz w:val="24"/>
          <w:szCs w:val="24"/>
        </w:rPr>
        <w:t xml:space="preserve"> </w:t>
      </w:r>
      <w:r w:rsidR="001B0654" w:rsidRPr="001B0654">
        <w:rPr>
          <w:rFonts w:ascii="Times New Roman" w:hAnsi="Times New Roman"/>
          <w:color w:val="FF0000"/>
          <w:sz w:val="24"/>
          <w:szCs w:val="24"/>
          <w:u w:val="single"/>
        </w:rPr>
        <w:t>geb</w:t>
      </w:r>
      <w:r w:rsidR="001B0654">
        <w:rPr>
          <w:rFonts w:ascii="Times New Roman" w:hAnsi="Times New Roman"/>
          <w:color w:val="0070C0"/>
          <w:sz w:val="24"/>
          <w:szCs w:val="24"/>
        </w:rPr>
        <w:t>)</w:t>
      </w:r>
    </w:p>
    <w:p w:rsidR="00D04A95" w:rsidRPr="00D04A95" w:rsidRDefault="00D04A95" w:rsidP="00912534">
      <w:pPr>
        <w:pStyle w:val="NormalWeb"/>
        <w:numPr>
          <w:ilvl w:val="0"/>
          <w:numId w:val="10"/>
        </w:numPr>
        <w:spacing w:before="100" w:beforeAutospacing="1" w:after="100" w:afterAutospacing="1" w:line="360" w:lineRule="auto"/>
        <w:jc w:val="both"/>
        <w:rPr>
          <w:rFonts w:ascii="Times New Roman" w:hAnsi="Times New Roman"/>
          <w:sz w:val="24"/>
          <w:szCs w:val="24"/>
        </w:rPr>
      </w:pPr>
      <w:r w:rsidRPr="00D04A95">
        <w:rPr>
          <w:rFonts w:ascii="Times New Roman" w:hAnsi="Times New Roman"/>
          <w:b/>
          <w:sz w:val="24"/>
          <w:szCs w:val="24"/>
        </w:rPr>
        <w:t>Human Level:</w:t>
      </w:r>
      <w:r w:rsidRPr="00D04A95">
        <w:rPr>
          <w:rFonts w:ascii="Times New Roman" w:hAnsi="Times New Roman"/>
          <w:sz w:val="24"/>
          <w:szCs w:val="24"/>
        </w:rPr>
        <w:t xml:space="preserve"> concerned with </w:t>
      </w:r>
      <w:r w:rsidRPr="000624EA">
        <w:rPr>
          <w:rFonts w:ascii="Times New Roman" w:hAnsi="Times New Roman"/>
          <w:sz w:val="24"/>
          <w:szCs w:val="24"/>
          <w:highlight w:val="cyan"/>
        </w:rPr>
        <w:t>authorization of database users</w:t>
      </w:r>
      <w:r w:rsidRPr="00D04A95">
        <w:rPr>
          <w:rFonts w:ascii="Times New Roman" w:hAnsi="Times New Roman"/>
          <w:sz w:val="24"/>
          <w:szCs w:val="24"/>
        </w:rPr>
        <w:t xml:space="preserve"> for access the content at different levels and privileges. </w:t>
      </w:r>
    </w:p>
    <w:p w:rsidR="00D04A95" w:rsidRPr="000624EA" w:rsidRDefault="00D04A95" w:rsidP="00912534">
      <w:pPr>
        <w:pStyle w:val="NormalWeb"/>
        <w:numPr>
          <w:ilvl w:val="0"/>
          <w:numId w:val="10"/>
        </w:numPr>
        <w:spacing w:before="100" w:beforeAutospacing="1" w:after="100" w:afterAutospacing="1" w:line="360" w:lineRule="auto"/>
        <w:jc w:val="both"/>
        <w:rPr>
          <w:rFonts w:ascii="Times New Roman" w:hAnsi="Times New Roman"/>
          <w:b/>
          <w:sz w:val="24"/>
          <w:szCs w:val="24"/>
        </w:rPr>
      </w:pPr>
      <w:r w:rsidRPr="00D04A95">
        <w:rPr>
          <w:rFonts w:ascii="Times New Roman" w:hAnsi="Times New Roman"/>
          <w:b/>
          <w:sz w:val="24"/>
          <w:szCs w:val="24"/>
        </w:rPr>
        <w:t>Operating System:</w:t>
      </w:r>
      <w:r w:rsidRPr="00D04A95">
        <w:rPr>
          <w:rFonts w:ascii="Times New Roman" w:hAnsi="Times New Roman"/>
          <w:sz w:val="24"/>
          <w:szCs w:val="24"/>
        </w:rPr>
        <w:t xml:space="preserve"> concerned with the weakness and strength of the operating system security on data files. Weakness may serve as a means of unauthorized access to the database. </w:t>
      </w:r>
      <w:r w:rsidRPr="001B0654">
        <w:rPr>
          <w:rFonts w:ascii="Times New Roman" w:hAnsi="Times New Roman"/>
          <w:sz w:val="24"/>
          <w:szCs w:val="24"/>
          <w:highlight w:val="yellow"/>
        </w:rPr>
        <w:t>No matter how secure the database system is</w:t>
      </w:r>
      <w:r w:rsidRPr="00D04A95">
        <w:rPr>
          <w:rFonts w:ascii="Times New Roman" w:hAnsi="Times New Roman"/>
          <w:sz w:val="24"/>
          <w:szCs w:val="24"/>
        </w:rPr>
        <w:t xml:space="preserve">, weakness in operating system security may serve as a means of </w:t>
      </w:r>
      <w:r w:rsidRPr="001B0654">
        <w:rPr>
          <w:rFonts w:ascii="Times New Roman" w:hAnsi="Times New Roman"/>
          <w:color w:val="FF0000"/>
          <w:sz w:val="24"/>
          <w:szCs w:val="24"/>
        </w:rPr>
        <w:t>unauthorized access to the database</w:t>
      </w:r>
      <w:r w:rsidRPr="00D04A95">
        <w:rPr>
          <w:rFonts w:ascii="Times New Roman" w:hAnsi="Times New Roman"/>
          <w:sz w:val="24"/>
          <w:szCs w:val="24"/>
        </w:rPr>
        <w:t xml:space="preserve">. This also includes </w:t>
      </w:r>
      <w:r w:rsidR="000624EA">
        <w:rPr>
          <w:rFonts w:ascii="Times New Roman" w:hAnsi="Times New Roman"/>
          <w:sz w:val="24"/>
          <w:szCs w:val="24"/>
        </w:rPr>
        <w:t>@</w:t>
      </w:r>
      <w:r w:rsidRPr="000624EA">
        <w:rPr>
          <w:rFonts w:ascii="Times New Roman" w:hAnsi="Times New Roman"/>
          <w:b/>
          <w:i/>
          <w:color w:val="FF0000"/>
          <w:sz w:val="24"/>
          <w:szCs w:val="24"/>
        </w:rPr>
        <w:t>protection of data in primary and secondary memory from unauthorized access.</w:t>
      </w:r>
    </w:p>
    <w:p w:rsidR="00D04A95" w:rsidRPr="00D04A95" w:rsidRDefault="00D04A95" w:rsidP="00912534">
      <w:pPr>
        <w:pStyle w:val="NormalWeb"/>
        <w:numPr>
          <w:ilvl w:val="0"/>
          <w:numId w:val="10"/>
        </w:numPr>
        <w:spacing w:before="100" w:beforeAutospacing="1" w:after="100" w:afterAutospacing="1" w:line="360" w:lineRule="auto"/>
        <w:jc w:val="both"/>
        <w:rPr>
          <w:rFonts w:ascii="Times New Roman" w:hAnsi="Times New Roman"/>
          <w:sz w:val="24"/>
          <w:szCs w:val="24"/>
        </w:rPr>
      </w:pPr>
      <w:r w:rsidRPr="00D04A95">
        <w:rPr>
          <w:rFonts w:ascii="Times New Roman" w:hAnsi="Times New Roman"/>
          <w:b/>
          <w:sz w:val="24"/>
          <w:szCs w:val="24"/>
        </w:rPr>
        <w:t>Database System:</w:t>
      </w:r>
      <w:r w:rsidRPr="00D04A95">
        <w:rPr>
          <w:rFonts w:ascii="Times New Roman" w:hAnsi="Times New Roman"/>
          <w:sz w:val="24"/>
          <w:szCs w:val="24"/>
        </w:rPr>
        <w:t xml:space="preserve"> concerned with </w:t>
      </w:r>
      <w:r w:rsidRPr="00BE7929">
        <w:rPr>
          <w:rFonts w:ascii="Times New Roman" w:hAnsi="Times New Roman"/>
          <w:sz w:val="24"/>
          <w:szCs w:val="24"/>
          <w:highlight w:val="cyan"/>
        </w:rPr>
        <w:t>data access limit</w:t>
      </w:r>
      <w:r w:rsidRPr="00D04A95">
        <w:rPr>
          <w:rFonts w:ascii="Times New Roman" w:hAnsi="Times New Roman"/>
          <w:sz w:val="24"/>
          <w:szCs w:val="24"/>
        </w:rPr>
        <w:t xml:space="preserve"> enforced by the database system. Access limit like password, isolated transaction and etc. Some database system users may be authorized to access only a limited portion of the database. Other users may be allowed to issues queries, but may be forbidden to modify the data. It is the responsibility of the database system to ensure that these authorization restrictions are not violated.</w:t>
      </w:r>
    </w:p>
    <w:p w:rsidR="00BD0BE7" w:rsidRPr="00BD0BE7" w:rsidRDefault="00D04A95" w:rsidP="00912534">
      <w:pPr>
        <w:pStyle w:val="NormalWeb"/>
        <w:numPr>
          <w:ilvl w:val="0"/>
          <w:numId w:val="10"/>
        </w:numPr>
        <w:spacing w:before="100" w:beforeAutospacing="1" w:after="100" w:afterAutospacing="1" w:line="360" w:lineRule="auto"/>
        <w:jc w:val="both"/>
        <w:rPr>
          <w:rFonts w:ascii="Times New Roman" w:eastAsiaTheme="majorEastAsia" w:hAnsi="Times New Roman"/>
          <w:b/>
          <w:color w:val="2F5496" w:themeColor="accent1" w:themeShade="BF"/>
          <w:sz w:val="26"/>
          <w:szCs w:val="26"/>
        </w:rPr>
      </w:pPr>
      <w:r w:rsidRPr="00D04A95">
        <w:rPr>
          <w:rFonts w:ascii="Times New Roman" w:hAnsi="Times New Roman"/>
          <w:b/>
          <w:sz w:val="24"/>
          <w:szCs w:val="24"/>
        </w:rPr>
        <w:t>Application Level:</w:t>
      </w:r>
      <w:r w:rsidRPr="00D04A95">
        <w:rPr>
          <w:rFonts w:ascii="Times New Roman" w:hAnsi="Times New Roman"/>
          <w:sz w:val="24"/>
          <w:szCs w:val="24"/>
        </w:rPr>
        <w:t xml:space="preserve"> Since almost all database systems allow </w:t>
      </w:r>
      <w:r w:rsidRPr="0085743A">
        <w:rPr>
          <w:rFonts w:ascii="Times New Roman" w:hAnsi="Times New Roman"/>
          <w:color w:val="FF0000"/>
          <w:sz w:val="24"/>
          <w:szCs w:val="24"/>
        </w:rPr>
        <w:t>remote</w:t>
      </w:r>
      <w:r w:rsidRPr="00D04A95">
        <w:rPr>
          <w:rFonts w:ascii="Times New Roman" w:hAnsi="Times New Roman"/>
          <w:sz w:val="24"/>
          <w:szCs w:val="24"/>
        </w:rPr>
        <w:t xml:space="preserve"> access through terminals or networks, software-level security with the network software is as important as physical</w:t>
      </w:r>
    </w:p>
    <w:p w:rsidR="00345219" w:rsidRPr="00BD0BE7" w:rsidRDefault="00345219" w:rsidP="00912534">
      <w:pPr>
        <w:pStyle w:val="NormalWeb"/>
        <w:spacing w:before="100" w:beforeAutospacing="1" w:after="100" w:afterAutospacing="1" w:line="360" w:lineRule="auto"/>
        <w:jc w:val="both"/>
        <w:rPr>
          <w:rFonts w:ascii="Times New Roman" w:eastAsiaTheme="majorEastAsia" w:hAnsi="Times New Roman"/>
          <w:b/>
          <w:color w:val="2F5496" w:themeColor="accent1" w:themeShade="BF"/>
          <w:sz w:val="26"/>
          <w:szCs w:val="26"/>
        </w:rPr>
      </w:pPr>
      <w:r w:rsidRPr="00BD0BE7">
        <w:rPr>
          <w:rFonts w:ascii="Times New Roman" w:eastAsiaTheme="majorEastAsia" w:hAnsi="Times New Roman"/>
          <w:b/>
          <w:color w:val="2F5496" w:themeColor="accent1" w:themeShade="BF"/>
          <w:sz w:val="26"/>
          <w:szCs w:val="26"/>
        </w:rPr>
        <w:t xml:space="preserve">The following </w:t>
      </w:r>
      <w:r w:rsidRPr="0056408F">
        <w:rPr>
          <w:rFonts w:ascii="Times New Roman" w:eastAsiaTheme="majorEastAsia" w:hAnsi="Times New Roman"/>
          <w:b/>
          <w:color w:val="2F5496" w:themeColor="accent1" w:themeShade="BF"/>
          <w:sz w:val="26"/>
          <w:szCs w:val="26"/>
          <w:highlight w:val="yellow"/>
        </w:rPr>
        <w:t>are computer-based security controls</w:t>
      </w:r>
      <w:r w:rsidRPr="00BD0BE7">
        <w:rPr>
          <w:rFonts w:ascii="Times New Roman" w:eastAsiaTheme="majorEastAsia" w:hAnsi="Times New Roman"/>
          <w:b/>
          <w:color w:val="2F5496" w:themeColor="accent1" w:themeShade="BF"/>
          <w:sz w:val="26"/>
          <w:szCs w:val="26"/>
        </w:rPr>
        <w:t xml:space="preserve"> for a multi-user environment:</w:t>
      </w:r>
    </w:p>
    <w:p w:rsidR="00345219" w:rsidRPr="00AE383F" w:rsidRDefault="00345219" w:rsidP="00912534">
      <w:pPr>
        <w:pStyle w:val="Heading2"/>
        <w:spacing w:line="360" w:lineRule="auto"/>
        <w:rPr>
          <w:rFonts w:ascii="Times New Roman" w:hAnsi="Times New Roman" w:cs="Times New Roman"/>
          <w:b/>
        </w:rPr>
      </w:pPr>
      <w:bookmarkStart w:id="9" w:name="_Toc480822786"/>
      <w:r w:rsidRPr="0056408F">
        <w:rPr>
          <w:rFonts w:ascii="Times New Roman" w:hAnsi="Times New Roman" w:cs="Times New Roman"/>
          <w:b/>
          <w:color w:val="auto"/>
        </w:rPr>
        <w:t>Authorization</w:t>
      </w:r>
      <w:bookmarkEnd w:id="9"/>
      <w:r w:rsidR="0085743A">
        <w:rPr>
          <w:rFonts w:ascii="Times New Roman" w:hAnsi="Times New Roman" w:cs="Times New Roman"/>
          <w:b/>
        </w:rPr>
        <w:t xml:space="preserve"> (</w:t>
      </w:r>
      <w:r w:rsidR="0085743A" w:rsidRPr="0085743A">
        <w:rPr>
          <w:rFonts w:ascii="Times New Roman" w:hAnsi="Times New Roman" w:cs="Times New Roman"/>
          <w:b/>
          <w:color w:val="FF0000"/>
        </w:rPr>
        <w:t>give permission</w:t>
      </w:r>
      <w:r w:rsidR="0085743A">
        <w:rPr>
          <w:rFonts w:ascii="Times New Roman" w:hAnsi="Times New Roman" w:cs="Times New Roman"/>
          <w:b/>
        </w:rPr>
        <w:t>)</w:t>
      </w:r>
    </w:p>
    <w:p w:rsidR="00BE7929" w:rsidRDefault="00BD0BE7" w:rsidP="00912534">
      <w:pPr>
        <w:spacing w:before="100" w:beforeAutospacing="1" w:after="100" w:afterAutospacing="1" w:line="360" w:lineRule="auto"/>
        <w:jc w:val="both"/>
        <w:rPr>
          <w:color w:val="000000"/>
        </w:rPr>
      </w:pPr>
      <w:r w:rsidRPr="00BE7929">
        <w:rPr>
          <w:color w:val="000000"/>
          <w:highlight w:val="cyan"/>
        </w:rPr>
        <w:t>Granting a</w:t>
      </w:r>
      <w:r w:rsidR="00345219" w:rsidRPr="00BE7929">
        <w:rPr>
          <w:color w:val="000000"/>
          <w:highlight w:val="cyan"/>
        </w:rPr>
        <w:t xml:space="preserve"> right privilege</w:t>
      </w:r>
      <w:r w:rsidR="00345219" w:rsidRPr="00B00E53">
        <w:rPr>
          <w:color w:val="000000"/>
        </w:rPr>
        <w:t xml:space="preserve"> enables a subject to have legitimate</w:t>
      </w:r>
      <w:r>
        <w:rPr>
          <w:color w:val="000000"/>
        </w:rPr>
        <w:t xml:space="preserve"> access to a system </w:t>
      </w:r>
      <w:r w:rsidR="00345219" w:rsidRPr="00B00E53">
        <w:rPr>
          <w:color w:val="000000"/>
        </w:rPr>
        <w:t>object</w:t>
      </w:r>
      <w:r w:rsidR="00B00E53" w:rsidRPr="00B00E53">
        <w:rPr>
          <w:color w:val="000000"/>
        </w:rPr>
        <w:t xml:space="preserve">. </w:t>
      </w:r>
      <w:r w:rsidR="00345219" w:rsidRPr="00B00E53">
        <w:rPr>
          <w:color w:val="000000"/>
        </w:rPr>
        <w:t>Authorization controls can be built into the software, and govern not only what system or object a specified user can access, but also what the user may do with it</w:t>
      </w:r>
      <w:r w:rsidR="00B00E53" w:rsidRPr="00B00E53">
        <w:rPr>
          <w:color w:val="000000"/>
        </w:rPr>
        <w:t>.</w:t>
      </w:r>
    </w:p>
    <w:p w:rsidR="00345219" w:rsidRPr="00B00E53" w:rsidRDefault="00B00E53" w:rsidP="00912534">
      <w:pPr>
        <w:spacing w:before="100" w:beforeAutospacing="1" w:after="100" w:afterAutospacing="1" w:line="360" w:lineRule="auto"/>
        <w:jc w:val="both"/>
        <w:rPr>
          <w:color w:val="000000"/>
        </w:rPr>
      </w:pPr>
      <w:r w:rsidRPr="00B00E53">
        <w:rPr>
          <w:color w:val="000000"/>
        </w:rPr>
        <w:lastRenderedPageBreak/>
        <w:t xml:space="preserve"> </w:t>
      </w:r>
      <w:r w:rsidR="00345219" w:rsidRPr="00B00E53">
        <w:rPr>
          <w:color w:val="000000"/>
        </w:rPr>
        <w:t xml:space="preserve">Authorization controls are sometimes referred to as </w:t>
      </w:r>
      <w:r w:rsidR="00345219" w:rsidRPr="00B00E53">
        <w:rPr>
          <w:b/>
          <w:bCs/>
          <w:i/>
          <w:iCs/>
          <w:color w:val="000000"/>
        </w:rPr>
        <w:t>access controls</w:t>
      </w:r>
      <w:r>
        <w:rPr>
          <w:color w:val="000000"/>
        </w:rPr>
        <w:t xml:space="preserve">. </w:t>
      </w:r>
      <w:r w:rsidR="00345219" w:rsidRPr="00B00E53">
        <w:rPr>
          <w:color w:val="000000"/>
        </w:rPr>
        <w:t xml:space="preserve">The process of authorization involves authentication of </w:t>
      </w:r>
      <w:r w:rsidR="00345219" w:rsidRPr="00B00E53">
        <w:rPr>
          <w:b/>
          <w:bCs/>
          <w:i/>
          <w:iCs/>
          <w:color w:val="000000"/>
        </w:rPr>
        <w:t>subjects</w:t>
      </w:r>
      <w:r w:rsidR="00345219" w:rsidRPr="00B00E53">
        <w:rPr>
          <w:color w:val="000000"/>
        </w:rPr>
        <w:t xml:space="preserve"> (i.e. a </w:t>
      </w:r>
      <w:r w:rsidR="0056408F">
        <w:rPr>
          <w:color w:val="000000"/>
        </w:rPr>
        <w:t xml:space="preserve"> </w:t>
      </w:r>
      <w:r w:rsidR="00345219" w:rsidRPr="00B00E53">
        <w:rPr>
          <w:color w:val="000000"/>
        </w:rPr>
        <w:t xml:space="preserve">user or program) requesting access to </w:t>
      </w:r>
      <w:r w:rsidR="00345219" w:rsidRPr="00B00E53">
        <w:rPr>
          <w:b/>
          <w:bCs/>
          <w:i/>
          <w:iCs/>
          <w:color w:val="000000"/>
        </w:rPr>
        <w:t>objects</w:t>
      </w:r>
      <w:r w:rsidR="00345219" w:rsidRPr="00B00E53">
        <w:rPr>
          <w:color w:val="000000"/>
        </w:rPr>
        <w:t xml:space="preserve"> (i.e. a database table, view, procedure, trigger, or any other object that can be created within the system)</w:t>
      </w:r>
    </w:p>
    <w:p w:rsidR="00E7264C" w:rsidRPr="00D700FD" w:rsidRDefault="00E7264C" w:rsidP="00912534">
      <w:pPr>
        <w:spacing w:line="360" w:lineRule="auto"/>
        <w:rPr>
          <w:b/>
        </w:rPr>
      </w:pPr>
      <w:bookmarkStart w:id="10" w:name="_Toc420441265"/>
      <w:r w:rsidRPr="00D700FD">
        <w:rPr>
          <w:b/>
        </w:rPr>
        <w:t>Authentication</w:t>
      </w:r>
      <w:bookmarkEnd w:id="10"/>
      <w:r w:rsidR="0085743A">
        <w:rPr>
          <w:b/>
        </w:rPr>
        <w:t xml:space="preserve"> (</w:t>
      </w:r>
      <w:r w:rsidR="0085743A" w:rsidRPr="0085743A">
        <w:rPr>
          <w:b/>
          <w:color w:val="FF0000"/>
        </w:rPr>
        <w:t>check the reality</w:t>
      </w:r>
      <w:r w:rsidR="0085743A">
        <w:rPr>
          <w:b/>
        </w:rPr>
        <w:t>)</w:t>
      </w:r>
    </w:p>
    <w:p w:rsidR="00BE7929" w:rsidRDefault="00E7264C" w:rsidP="00912534">
      <w:pPr>
        <w:pStyle w:val="NormalWeb"/>
        <w:spacing w:before="100" w:beforeAutospacing="1" w:after="100" w:afterAutospacing="1" w:line="360" w:lineRule="auto"/>
        <w:jc w:val="both"/>
        <w:rPr>
          <w:rFonts w:ascii="Times New Roman" w:hAnsi="Times New Roman"/>
          <w:sz w:val="24"/>
          <w:szCs w:val="24"/>
        </w:rPr>
      </w:pPr>
      <w:r w:rsidRPr="008F1AA6">
        <w:rPr>
          <w:rFonts w:ascii="Times New Roman" w:hAnsi="Times New Roman"/>
          <w:sz w:val="24"/>
          <w:szCs w:val="24"/>
        </w:rPr>
        <w:t>All users of the database will have different access levels and permission for different data objects, and</w:t>
      </w:r>
    </w:p>
    <w:p w:rsidR="00E7264C" w:rsidRPr="008F1AA6" w:rsidRDefault="00E7264C" w:rsidP="00912534">
      <w:pPr>
        <w:pStyle w:val="NormalWeb"/>
        <w:spacing w:before="100" w:beforeAutospacing="1" w:after="100" w:afterAutospacing="1" w:line="360" w:lineRule="auto"/>
        <w:jc w:val="both"/>
        <w:rPr>
          <w:rFonts w:ascii="Times New Roman" w:hAnsi="Times New Roman"/>
          <w:sz w:val="24"/>
          <w:szCs w:val="24"/>
        </w:rPr>
      </w:pPr>
      <w:r w:rsidRPr="008F1AA6">
        <w:rPr>
          <w:rFonts w:ascii="Times New Roman" w:hAnsi="Times New Roman"/>
          <w:sz w:val="24"/>
          <w:szCs w:val="24"/>
        </w:rPr>
        <w:t xml:space="preserve"> authentication is the process </w:t>
      </w:r>
      <w:r w:rsidRPr="00BE7929">
        <w:rPr>
          <w:rFonts w:ascii="Times New Roman" w:hAnsi="Times New Roman"/>
          <w:color w:val="FF0000"/>
          <w:sz w:val="24"/>
          <w:szCs w:val="24"/>
        </w:rPr>
        <w:t xml:space="preserve">of checking whether the user is the one with the privilege for the access </w:t>
      </w:r>
      <w:r w:rsidR="0089782E" w:rsidRPr="00BE7929">
        <w:rPr>
          <w:rFonts w:ascii="Times New Roman" w:hAnsi="Times New Roman"/>
          <w:color w:val="FF0000"/>
          <w:sz w:val="24"/>
          <w:szCs w:val="24"/>
        </w:rPr>
        <w:t>level</w:t>
      </w:r>
      <w:r w:rsidR="0089782E" w:rsidRPr="008F1AA6">
        <w:rPr>
          <w:rFonts w:ascii="Times New Roman" w:hAnsi="Times New Roman"/>
          <w:sz w:val="24"/>
          <w:szCs w:val="24"/>
        </w:rPr>
        <w:t>.</w:t>
      </w:r>
      <w:r w:rsidR="0089782E" w:rsidRPr="00B00E53">
        <w:rPr>
          <w:rFonts w:ascii="Times New Roman" w:hAnsi="Times New Roman"/>
          <w:sz w:val="24"/>
          <w:szCs w:val="24"/>
        </w:rPr>
        <w:t xml:space="preserve"> Is</w:t>
      </w:r>
      <w:r w:rsidRPr="00B00E53">
        <w:rPr>
          <w:rFonts w:ascii="Times New Roman" w:hAnsi="Times New Roman"/>
          <w:sz w:val="24"/>
          <w:szCs w:val="24"/>
        </w:rPr>
        <w:t xml:space="preserve"> the process of checking the users are who they say they </w:t>
      </w:r>
      <w:r w:rsidR="0089782E" w:rsidRPr="00B00E53">
        <w:rPr>
          <w:rFonts w:ascii="Times New Roman" w:hAnsi="Times New Roman"/>
          <w:sz w:val="24"/>
          <w:szCs w:val="24"/>
        </w:rPr>
        <w:t>are. Each</w:t>
      </w:r>
      <w:r w:rsidRPr="00B00E53">
        <w:rPr>
          <w:rFonts w:ascii="Times New Roman" w:hAnsi="Times New Roman"/>
          <w:sz w:val="24"/>
          <w:szCs w:val="24"/>
        </w:rPr>
        <w:t xml:space="preserve"> user is given a unique identifier, which is used by the operating system to determine who they are</w:t>
      </w:r>
      <w:r w:rsidR="00B00E53" w:rsidRPr="00B00E53">
        <w:rPr>
          <w:rFonts w:ascii="Times New Roman" w:hAnsi="Times New Roman"/>
          <w:sz w:val="24"/>
          <w:szCs w:val="24"/>
        </w:rPr>
        <w:t>. Thus,</w:t>
      </w:r>
      <w:r w:rsidRPr="00B00E53">
        <w:rPr>
          <w:rFonts w:ascii="Times New Roman" w:hAnsi="Times New Roman"/>
          <w:sz w:val="24"/>
          <w:szCs w:val="24"/>
        </w:rPr>
        <w:t xml:space="preserve"> the system will check whether the user with a specific username and password is trying to use the </w:t>
      </w:r>
      <w:r w:rsidR="0089782E" w:rsidRPr="00B00E53">
        <w:rPr>
          <w:rFonts w:ascii="Times New Roman" w:hAnsi="Times New Roman"/>
          <w:sz w:val="24"/>
          <w:szCs w:val="24"/>
        </w:rPr>
        <w:t>resource.</w:t>
      </w:r>
      <w:r w:rsidR="0089782E" w:rsidRPr="008F1AA6">
        <w:rPr>
          <w:rFonts w:ascii="Times New Roman" w:hAnsi="Times New Roman"/>
          <w:sz w:val="24"/>
          <w:szCs w:val="24"/>
        </w:rPr>
        <w:t xml:space="preserve"> Associated</w:t>
      </w:r>
      <w:r w:rsidRPr="008F1AA6">
        <w:rPr>
          <w:rFonts w:ascii="Times New Roman" w:hAnsi="Times New Roman"/>
          <w:sz w:val="24"/>
          <w:szCs w:val="24"/>
        </w:rPr>
        <w:t xml:space="preserve"> with each identifier is a password, chosen by the user and known to the operation system, which must be supplied to enable the operating system to authenticate who the user claims to be.</w:t>
      </w:r>
    </w:p>
    <w:p w:rsidR="00E7264C" w:rsidRPr="00D700FD" w:rsidRDefault="00E7264C" w:rsidP="00912534">
      <w:pPr>
        <w:spacing w:line="360" w:lineRule="auto"/>
        <w:rPr>
          <w:b/>
        </w:rPr>
      </w:pPr>
      <w:bookmarkStart w:id="11" w:name="_Toc420441266"/>
      <w:r w:rsidRPr="00D700FD">
        <w:rPr>
          <w:b/>
        </w:rPr>
        <w:t>Authorization/Privilege</w:t>
      </w:r>
      <w:bookmarkEnd w:id="11"/>
    </w:p>
    <w:p w:rsidR="00E7264C" w:rsidRPr="008F1AA6" w:rsidRDefault="00E7264C" w:rsidP="00912534">
      <w:pPr>
        <w:pStyle w:val="NormalWeb"/>
        <w:spacing w:before="100" w:beforeAutospacing="1" w:after="100" w:afterAutospacing="1" w:line="360" w:lineRule="auto"/>
        <w:jc w:val="both"/>
        <w:rPr>
          <w:rFonts w:ascii="Times New Roman" w:hAnsi="Times New Roman"/>
          <w:sz w:val="24"/>
          <w:szCs w:val="24"/>
        </w:rPr>
      </w:pPr>
      <w:r w:rsidRPr="008F1AA6">
        <w:rPr>
          <w:rFonts w:ascii="Times New Roman" w:hAnsi="Times New Roman"/>
          <w:sz w:val="24"/>
          <w:szCs w:val="24"/>
        </w:rPr>
        <w:t>Authorization refers to the process that determines the mode in which a particular (</w:t>
      </w:r>
      <w:r w:rsidRPr="008F1AA6">
        <w:rPr>
          <w:rFonts w:ascii="Times New Roman" w:hAnsi="Times New Roman"/>
          <w:b/>
          <w:sz w:val="24"/>
          <w:szCs w:val="24"/>
        </w:rPr>
        <w:t>previously authenticated</w:t>
      </w:r>
      <w:r w:rsidRPr="008F1AA6">
        <w:rPr>
          <w:rFonts w:ascii="Times New Roman" w:hAnsi="Times New Roman"/>
          <w:sz w:val="24"/>
          <w:szCs w:val="24"/>
        </w:rPr>
        <w:t>) client is allowed to access a specific resource controlled by a server.</w:t>
      </w:r>
    </w:p>
    <w:p w:rsidR="00E7264C" w:rsidRPr="008F1AA6" w:rsidRDefault="00E7264C" w:rsidP="00912534">
      <w:pPr>
        <w:pStyle w:val="NormalWeb"/>
        <w:spacing w:before="100" w:beforeAutospacing="1" w:after="100" w:afterAutospacing="1" w:line="360" w:lineRule="auto"/>
        <w:jc w:val="both"/>
        <w:rPr>
          <w:rFonts w:ascii="Times New Roman" w:hAnsi="Times New Roman"/>
          <w:sz w:val="24"/>
          <w:szCs w:val="24"/>
        </w:rPr>
      </w:pPr>
      <w:r w:rsidRPr="0056408F">
        <w:rPr>
          <w:rFonts w:ascii="Times New Roman" w:hAnsi="Times New Roman"/>
          <w:sz w:val="24"/>
          <w:szCs w:val="24"/>
          <w:highlight w:val="yellow"/>
        </w:rPr>
        <w:t>Most of the time, authorization is implemented by using Views.</w:t>
      </w:r>
    </w:p>
    <w:p w:rsidR="00E7264C" w:rsidRPr="008F1AA6" w:rsidRDefault="00E7264C" w:rsidP="00912534">
      <w:pPr>
        <w:pStyle w:val="NormalWeb"/>
        <w:numPr>
          <w:ilvl w:val="0"/>
          <w:numId w:val="15"/>
        </w:numPr>
        <w:spacing w:before="100" w:beforeAutospacing="1" w:after="100" w:afterAutospacing="1" w:line="360" w:lineRule="auto"/>
        <w:jc w:val="both"/>
        <w:rPr>
          <w:rFonts w:ascii="Times New Roman" w:hAnsi="Times New Roman"/>
          <w:sz w:val="24"/>
          <w:szCs w:val="24"/>
        </w:rPr>
      </w:pPr>
      <w:r w:rsidRPr="008F1AA6">
        <w:rPr>
          <w:rFonts w:ascii="Times New Roman" w:hAnsi="Times New Roman"/>
          <w:sz w:val="24"/>
          <w:szCs w:val="24"/>
        </w:rPr>
        <w:t xml:space="preserve">Views are unnamed relations containing part of one or more base relations creating a customized/personalized view for different users. </w:t>
      </w:r>
    </w:p>
    <w:p w:rsidR="00E7264C" w:rsidRPr="008F1AA6" w:rsidRDefault="00E7264C" w:rsidP="00912534">
      <w:pPr>
        <w:pStyle w:val="NormalWeb"/>
        <w:numPr>
          <w:ilvl w:val="0"/>
          <w:numId w:val="15"/>
        </w:numPr>
        <w:spacing w:before="100" w:beforeAutospacing="1" w:after="100" w:afterAutospacing="1" w:line="360" w:lineRule="auto"/>
        <w:jc w:val="both"/>
        <w:rPr>
          <w:rFonts w:ascii="Times New Roman" w:hAnsi="Times New Roman"/>
          <w:sz w:val="24"/>
          <w:szCs w:val="24"/>
        </w:rPr>
      </w:pPr>
      <w:r w:rsidRPr="008F1AA6">
        <w:rPr>
          <w:rFonts w:ascii="Times New Roman" w:hAnsi="Times New Roman"/>
          <w:sz w:val="24"/>
          <w:szCs w:val="24"/>
        </w:rPr>
        <w:t>Views are used to hide data that a user needs not to see.</w:t>
      </w:r>
    </w:p>
    <w:p w:rsidR="00E7264C" w:rsidRPr="00D700FD" w:rsidRDefault="00E7264C" w:rsidP="00912534">
      <w:pPr>
        <w:spacing w:line="360" w:lineRule="auto"/>
        <w:rPr>
          <w:b/>
        </w:rPr>
      </w:pPr>
      <w:bookmarkStart w:id="12" w:name="_Toc420441267"/>
      <w:r w:rsidRPr="00D700FD">
        <w:rPr>
          <w:b/>
        </w:rPr>
        <w:t>Forms of user authorization</w:t>
      </w:r>
      <w:bookmarkEnd w:id="12"/>
    </w:p>
    <w:p w:rsidR="00E7264C" w:rsidRPr="008F1AA6" w:rsidRDefault="00E7264C" w:rsidP="00912534">
      <w:pPr>
        <w:pStyle w:val="NormalWeb"/>
        <w:spacing w:before="100" w:beforeAutospacing="1" w:after="100" w:afterAutospacing="1" w:line="360" w:lineRule="auto"/>
        <w:jc w:val="both"/>
        <w:rPr>
          <w:rFonts w:ascii="Times New Roman" w:hAnsi="Times New Roman"/>
          <w:sz w:val="24"/>
          <w:szCs w:val="24"/>
        </w:rPr>
      </w:pPr>
      <w:r w:rsidRPr="008F1AA6">
        <w:rPr>
          <w:rFonts w:ascii="Times New Roman" w:hAnsi="Times New Roman"/>
          <w:sz w:val="24"/>
          <w:szCs w:val="24"/>
        </w:rPr>
        <w:t>There are different forms of user authorization on the resource of the database. These forms are privileges on what operations are allowed on a specific data object.</w:t>
      </w:r>
    </w:p>
    <w:p w:rsidR="00E7264C" w:rsidRPr="008F1AA6" w:rsidRDefault="00E7264C" w:rsidP="00912534">
      <w:pPr>
        <w:pStyle w:val="NormalWeb"/>
        <w:spacing w:before="100" w:beforeAutospacing="1" w:after="100" w:afterAutospacing="1" w:line="360" w:lineRule="auto"/>
        <w:jc w:val="both"/>
        <w:rPr>
          <w:rFonts w:ascii="Times New Roman" w:hAnsi="Times New Roman"/>
          <w:b/>
          <w:sz w:val="24"/>
          <w:szCs w:val="24"/>
        </w:rPr>
      </w:pPr>
      <w:r w:rsidRPr="008F1AA6">
        <w:rPr>
          <w:rFonts w:ascii="Times New Roman" w:hAnsi="Times New Roman"/>
          <w:b/>
          <w:sz w:val="24"/>
          <w:szCs w:val="24"/>
        </w:rPr>
        <w:lastRenderedPageBreak/>
        <w:t xml:space="preserve">User authorization </w:t>
      </w:r>
      <w:r w:rsidRPr="00EC4C2F">
        <w:rPr>
          <w:rFonts w:ascii="Times New Roman" w:hAnsi="Times New Roman"/>
          <w:b/>
          <w:sz w:val="24"/>
          <w:szCs w:val="24"/>
          <w:highlight w:val="yellow"/>
        </w:rPr>
        <w:t>on the data/extension</w:t>
      </w:r>
    </w:p>
    <w:p w:rsidR="00E7264C" w:rsidRPr="008F1AA6" w:rsidRDefault="00E7264C" w:rsidP="00912534">
      <w:pPr>
        <w:pStyle w:val="NormalWeb"/>
        <w:numPr>
          <w:ilvl w:val="0"/>
          <w:numId w:val="12"/>
        </w:numPr>
        <w:tabs>
          <w:tab w:val="clear" w:pos="360"/>
          <w:tab w:val="num" w:pos="540"/>
        </w:tabs>
        <w:spacing w:before="100" w:beforeAutospacing="1" w:after="100" w:afterAutospacing="1" w:line="360" w:lineRule="auto"/>
        <w:ind w:left="540"/>
        <w:jc w:val="both"/>
        <w:rPr>
          <w:rFonts w:ascii="Times New Roman" w:hAnsi="Times New Roman"/>
          <w:sz w:val="24"/>
          <w:szCs w:val="24"/>
        </w:rPr>
      </w:pPr>
      <w:r w:rsidRPr="008F1AA6">
        <w:rPr>
          <w:rFonts w:ascii="Times New Roman" w:hAnsi="Times New Roman"/>
          <w:b/>
          <w:sz w:val="24"/>
          <w:szCs w:val="24"/>
        </w:rPr>
        <w:t>Read Authorization</w:t>
      </w:r>
      <w:r w:rsidRPr="008F1AA6">
        <w:rPr>
          <w:rFonts w:ascii="Times New Roman" w:hAnsi="Times New Roman"/>
          <w:sz w:val="24"/>
          <w:szCs w:val="24"/>
        </w:rPr>
        <w:t>: the user with this privilege is allowed only to read the content of the data object.</w:t>
      </w:r>
    </w:p>
    <w:p w:rsidR="00E7264C" w:rsidRPr="008F1AA6" w:rsidRDefault="00E7264C" w:rsidP="00912534">
      <w:pPr>
        <w:pStyle w:val="NormalWeb"/>
        <w:numPr>
          <w:ilvl w:val="0"/>
          <w:numId w:val="12"/>
        </w:numPr>
        <w:tabs>
          <w:tab w:val="clear" w:pos="360"/>
          <w:tab w:val="num" w:pos="540"/>
        </w:tabs>
        <w:spacing w:before="100" w:beforeAutospacing="1" w:after="100" w:afterAutospacing="1" w:line="360" w:lineRule="auto"/>
        <w:ind w:left="540"/>
        <w:jc w:val="both"/>
        <w:rPr>
          <w:rFonts w:ascii="Times New Roman" w:hAnsi="Times New Roman"/>
          <w:sz w:val="24"/>
          <w:szCs w:val="24"/>
        </w:rPr>
      </w:pPr>
      <w:r w:rsidRPr="008F1AA6">
        <w:rPr>
          <w:rFonts w:ascii="Times New Roman" w:hAnsi="Times New Roman"/>
          <w:b/>
          <w:sz w:val="24"/>
          <w:szCs w:val="24"/>
        </w:rPr>
        <w:t>Insert Authorization</w:t>
      </w:r>
      <w:r w:rsidRPr="008F1AA6">
        <w:rPr>
          <w:rFonts w:ascii="Times New Roman" w:hAnsi="Times New Roman"/>
          <w:sz w:val="24"/>
          <w:szCs w:val="24"/>
        </w:rPr>
        <w:t>: the user with this privilege is allowed only to insert new records or items to the data object.</w:t>
      </w:r>
    </w:p>
    <w:p w:rsidR="00E7264C" w:rsidRPr="008F1AA6" w:rsidRDefault="00E7264C" w:rsidP="00912534">
      <w:pPr>
        <w:pStyle w:val="NormalWeb"/>
        <w:numPr>
          <w:ilvl w:val="0"/>
          <w:numId w:val="12"/>
        </w:numPr>
        <w:tabs>
          <w:tab w:val="clear" w:pos="360"/>
          <w:tab w:val="num" w:pos="540"/>
        </w:tabs>
        <w:spacing w:before="100" w:beforeAutospacing="1" w:after="100" w:afterAutospacing="1" w:line="360" w:lineRule="auto"/>
        <w:ind w:left="540"/>
        <w:jc w:val="both"/>
        <w:rPr>
          <w:rFonts w:ascii="Times New Roman" w:hAnsi="Times New Roman"/>
          <w:sz w:val="24"/>
          <w:szCs w:val="24"/>
        </w:rPr>
      </w:pPr>
      <w:r w:rsidRPr="008F1AA6">
        <w:rPr>
          <w:rFonts w:ascii="Times New Roman" w:hAnsi="Times New Roman"/>
          <w:b/>
          <w:sz w:val="24"/>
          <w:szCs w:val="24"/>
        </w:rPr>
        <w:t>Update Authorization</w:t>
      </w:r>
      <w:r w:rsidRPr="008F1AA6">
        <w:rPr>
          <w:rFonts w:ascii="Times New Roman" w:hAnsi="Times New Roman"/>
          <w:sz w:val="24"/>
          <w:szCs w:val="24"/>
        </w:rPr>
        <w:t>: users with this privilege are allowed to modify content of attributes but are not authorized to delete the records.</w:t>
      </w:r>
    </w:p>
    <w:p w:rsidR="00E7264C" w:rsidRPr="0092672D" w:rsidRDefault="00E7264C" w:rsidP="00912534">
      <w:pPr>
        <w:pStyle w:val="NormalWeb"/>
        <w:numPr>
          <w:ilvl w:val="0"/>
          <w:numId w:val="12"/>
        </w:numPr>
        <w:tabs>
          <w:tab w:val="clear" w:pos="360"/>
          <w:tab w:val="num" w:pos="540"/>
        </w:tabs>
        <w:spacing w:before="100" w:beforeAutospacing="1" w:after="100" w:afterAutospacing="1" w:line="360" w:lineRule="auto"/>
        <w:ind w:left="540"/>
        <w:jc w:val="both"/>
        <w:rPr>
          <w:rFonts w:ascii="Times New Roman" w:hAnsi="Times New Roman"/>
          <w:sz w:val="24"/>
          <w:szCs w:val="24"/>
        </w:rPr>
      </w:pPr>
      <w:r w:rsidRPr="008F1AA6">
        <w:rPr>
          <w:rFonts w:ascii="Times New Roman" w:hAnsi="Times New Roman"/>
          <w:b/>
          <w:sz w:val="24"/>
          <w:szCs w:val="24"/>
        </w:rPr>
        <w:t>Delete Authorization</w:t>
      </w:r>
      <w:r w:rsidRPr="008F1AA6">
        <w:rPr>
          <w:rFonts w:ascii="Times New Roman" w:hAnsi="Times New Roman"/>
          <w:sz w:val="24"/>
          <w:szCs w:val="24"/>
        </w:rPr>
        <w:t>: users with this privilege are only allowed to delete a record and not anything else.</w:t>
      </w:r>
    </w:p>
    <w:p w:rsidR="00E7264C" w:rsidRPr="008F1AA6" w:rsidRDefault="00E7264C" w:rsidP="00912534">
      <w:pPr>
        <w:pStyle w:val="NormalWeb"/>
        <w:numPr>
          <w:ilvl w:val="1"/>
          <w:numId w:val="12"/>
        </w:numPr>
        <w:tabs>
          <w:tab w:val="clear" w:pos="1440"/>
        </w:tabs>
        <w:spacing w:before="100" w:beforeAutospacing="1" w:after="100" w:afterAutospacing="1" w:line="360" w:lineRule="auto"/>
        <w:ind w:left="360"/>
        <w:jc w:val="both"/>
        <w:rPr>
          <w:rFonts w:ascii="Times New Roman" w:hAnsi="Times New Roman"/>
          <w:sz w:val="24"/>
          <w:szCs w:val="24"/>
        </w:rPr>
      </w:pPr>
      <w:r w:rsidRPr="008F1AA6">
        <w:rPr>
          <w:rFonts w:ascii="Times New Roman" w:hAnsi="Times New Roman"/>
          <w:sz w:val="24"/>
          <w:szCs w:val="24"/>
        </w:rPr>
        <w:t>Different users, depending on the power of the user, can have one or the combination of the above forms of authorization on different data objects.</w:t>
      </w:r>
    </w:p>
    <w:p w:rsidR="00E7264C" w:rsidRPr="008F1AA6" w:rsidRDefault="00E7264C" w:rsidP="00912534">
      <w:pPr>
        <w:pStyle w:val="NormalWeb"/>
        <w:spacing w:before="100" w:beforeAutospacing="1" w:after="100" w:afterAutospacing="1" w:line="360" w:lineRule="auto"/>
        <w:jc w:val="both"/>
        <w:rPr>
          <w:rFonts w:ascii="Times New Roman" w:hAnsi="Times New Roman"/>
          <w:b/>
          <w:sz w:val="24"/>
          <w:szCs w:val="24"/>
        </w:rPr>
      </w:pPr>
      <w:r w:rsidRPr="008F1AA6">
        <w:rPr>
          <w:rFonts w:ascii="Times New Roman" w:hAnsi="Times New Roman"/>
          <w:b/>
          <w:sz w:val="24"/>
          <w:szCs w:val="24"/>
        </w:rPr>
        <w:t xml:space="preserve">User authorization </w:t>
      </w:r>
      <w:r w:rsidRPr="00EC4C2F">
        <w:rPr>
          <w:rFonts w:ascii="Times New Roman" w:hAnsi="Times New Roman"/>
          <w:b/>
          <w:sz w:val="24"/>
          <w:szCs w:val="24"/>
          <w:highlight w:val="yellow"/>
        </w:rPr>
        <w:t>on the database schema</w:t>
      </w:r>
    </w:p>
    <w:p w:rsidR="00E7264C" w:rsidRPr="008F1AA6" w:rsidRDefault="00E7264C" w:rsidP="00912534">
      <w:pPr>
        <w:pStyle w:val="NormalWeb"/>
        <w:numPr>
          <w:ilvl w:val="0"/>
          <w:numId w:val="13"/>
        </w:numPr>
        <w:tabs>
          <w:tab w:val="clear" w:pos="360"/>
          <w:tab w:val="num" w:pos="720"/>
        </w:tabs>
        <w:spacing w:before="100" w:beforeAutospacing="1" w:after="100" w:afterAutospacing="1" w:line="360" w:lineRule="auto"/>
        <w:ind w:left="630"/>
        <w:jc w:val="both"/>
        <w:rPr>
          <w:rFonts w:ascii="Times New Roman" w:hAnsi="Times New Roman"/>
          <w:sz w:val="24"/>
          <w:szCs w:val="24"/>
        </w:rPr>
      </w:pPr>
      <w:r w:rsidRPr="008F1AA6">
        <w:rPr>
          <w:rFonts w:ascii="Times New Roman" w:hAnsi="Times New Roman"/>
          <w:b/>
          <w:sz w:val="24"/>
          <w:szCs w:val="24"/>
        </w:rPr>
        <w:t>Index Authorization</w:t>
      </w:r>
      <w:r w:rsidRPr="008F1AA6">
        <w:rPr>
          <w:rFonts w:ascii="Times New Roman" w:hAnsi="Times New Roman"/>
          <w:sz w:val="24"/>
          <w:szCs w:val="24"/>
        </w:rPr>
        <w:t xml:space="preserve">: deals with permission to </w:t>
      </w:r>
      <w:r w:rsidRPr="00EC4C2F">
        <w:rPr>
          <w:rFonts w:ascii="Times New Roman" w:hAnsi="Times New Roman"/>
          <w:color w:val="auto"/>
          <w:sz w:val="24"/>
          <w:szCs w:val="24"/>
          <w:highlight w:val="yellow"/>
        </w:rPr>
        <w:t>create as well as delete an index table</w:t>
      </w:r>
      <w:r w:rsidRPr="008F1AA6">
        <w:rPr>
          <w:rFonts w:ascii="Times New Roman" w:hAnsi="Times New Roman"/>
          <w:sz w:val="24"/>
          <w:szCs w:val="24"/>
        </w:rPr>
        <w:t xml:space="preserve"> for relation.</w:t>
      </w:r>
    </w:p>
    <w:p w:rsidR="00E7264C" w:rsidRPr="008F1AA6" w:rsidRDefault="00E7264C" w:rsidP="00912534">
      <w:pPr>
        <w:pStyle w:val="NormalWeb"/>
        <w:numPr>
          <w:ilvl w:val="0"/>
          <w:numId w:val="13"/>
        </w:numPr>
        <w:tabs>
          <w:tab w:val="clear" w:pos="360"/>
          <w:tab w:val="num" w:pos="450"/>
          <w:tab w:val="num" w:pos="720"/>
        </w:tabs>
        <w:spacing w:before="100" w:beforeAutospacing="1" w:after="100" w:afterAutospacing="1" w:line="360" w:lineRule="auto"/>
        <w:ind w:left="630"/>
        <w:jc w:val="both"/>
        <w:rPr>
          <w:rFonts w:ascii="Times New Roman" w:hAnsi="Times New Roman"/>
          <w:sz w:val="24"/>
          <w:szCs w:val="24"/>
        </w:rPr>
      </w:pPr>
      <w:r w:rsidRPr="008F1AA6">
        <w:rPr>
          <w:rFonts w:ascii="Times New Roman" w:hAnsi="Times New Roman"/>
          <w:b/>
          <w:sz w:val="24"/>
          <w:szCs w:val="24"/>
        </w:rPr>
        <w:t>Resource Authorization</w:t>
      </w:r>
      <w:r w:rsidRPr="008F1AA6">
        <w:rPr>
          <w:rFonts w:ascii="Times New Roman" w:hAnsi="Times New Roman"/>
          <w:sz w:val="24"/>
          <w:szCs w:val="24"/>
        </w:rPr>
        <w:t xml:space="preserve">: deals with permission to add/create a </w:t>
      </w:r>
      <w:r w:rsidRPr="00EC4C2F">
        <w:rPr>
          <w:rFonts w:ascii="Times New Roman" w:hAnsi="Times New Roman"/>
          <w:sz w:val="24"/>
          <w:szCs w:val="24"/>
          <w:highlight w:val="yellow"/>
        </w:rPr>
        <w:t>new</w:t>
      </w:r>
      <w:r w:rsidRPr="008F1AA6">
        <w:rPr>
          <w:rFonts w:ascii="Times New Roman" w:hAnsi="Times New Roman"/>
          <w:sz w:val="24"/>
          <w:szCs w:val="24"/>
        </w:rPr>
        <w:t xml:space="preserve"> relation in the database.</w:t>
      </w:r>
    </w:p>
    <w:p w:rsidR="00E7264C" w:rsidRPr="008F1AA6" w:rsidRDefault="00E7264C" w:rsidP="00912534">
      <w:pPr>
        <w:pStyle w:val="NormalWeb"/>
        <w:numPr>
          <w:ilvl w:val="0"/>
          <w:numId w:val="13"/>
        </w:numPr>
        <w:tabs>
          <w:tab w:val="clear" w:pos="360"/>
          <w:tab w:val="num" w:pos="450"/>
          <w:tab w:val="num" w:pos="720"/>
        </w:tabs>
        <w:spacing w:before="100" w:beforeAutospacing="1" w:after="100" w:afterAutospacing="1" w:line="360" w:lineRule="auto"/>
        <w:ind w:left="630"/>
        <w:jc w:val="both"/>
        <w:rPr>
          <w:rFonts w:ascii="Times New Roman" w:hAnsi="Times New Roman"/>
          <w:sz w:val="24"/>
          <w:szCs w:val="24"/>
        </w:rPr>
      </w:pPr>
      <w:r w:rsidRPr="008F1AA6">
        <w:rPr>
          <w:rFonts w:ascii="Times New Roman" w:hAnsi="Times New Roman"/>
          <w:b/>
          <w:sz w:val="24"/>
          <w:szCs w:val="24"/>
        </w:rPr>
        <w:t>Alteration Authorization</w:t>
      </w:r>
      <w:r w:rsidRPr="008F1AA6">
        <w:rPr>
          <w:rFonts w:ascii="Times New Roman" w:hAnsi="Times New Roman"/>
          <w:sz w:val="24"/>
          <w:szCs w:val="24"/>
        </w:rPr>
        <w:t xml:space="preserve">: deals with permission to </w:t>
      </w:r>
      <w:r w:rsidRPr="00EC4C2F">
        <w:rPr>
          <w:rFonts w:ascii="Times New Roman" w:hAnsi="Times New Roman"/>
          <w:sz w:val="24"/>
          <w:szCs w:val="24"/>
          <w:highlight w:val="yellow"/>
        </w:rPr>
        <w:t>add as well as delete attribute</w:t>
      </w:r>
      <w:r w:rsidRPr="008F1AA6">
        <w:rPr>
          <w:rFonts w:ascii="Times New Roman" w:hAnsi="Times New Roman"/>
          <w:sz w:val="24"/>
          <w:szCs w:val="24"/>
        </w:rPr>
        <w:t>.</w:t>
      </w:r>
    </w:p>
    <w:p w:rsidR="00E7264C" w:rsidRPr="008F1AA6" w:rsidRDefault="00E7264C" w:rsidP="00912534">
      <w:pPr>
        <w:pStyle w:val="NormalWeb"/>
        <w:numPr>
          <w:ilvl w:val="0"/>
          <w:numId w:val="13"/>
        </w:numPr>
        <w:tabs>
          <w:tab w:val="clear" w:pos="360"/>
          <w:tab w:val="num" w:pos="450"/>
          <w:tab w:val="num" w:pos="720"/>
        </w:tabs>
        <w:spacing w:before="100" w:beforeAutospacing="1" w:after="100" w:afterAutospacing="1" w:line="360" w:lineRule="auto"/>
        <w:ind w:left="630"/>
        <w:jc w:val="both"/>
        <w:rPr>
          <w:rFonts w:ascii="Times New Roman" w:hAnsi="Times New Roman"/>
          <w:sz w:val="24"/>
          <w:szCs w:val="24"/>
        </w:rPr>
      </w:pPr>
      <w:r w:rsidRPr="008F1AA6">
        <w:rPr>
          <w:rFonts w:ascii="Times New Roman" w:hAnsi="Times New Roman"/>
          <w:b/>
          <w:sz w:val="24"/>
          <w:szCs w:val="24"/>
        </w:rPr>
        <w:t>Drop Authorization</w:t>
      </w:r>
      <w:r w:rsidRPr="008F1AA6">
        <w:rPr>
          <w:rFonts w:ascii="Times New Roman" w:hAnsi="Times New Roman"/>
          <w:sz w:val="24"/>
          <w:szCs w:val="24"/>
        </w:rPr>
        <w:t xml:space="preserve">: deals with permission </w:t>
      </w:r>
      <w:r w:rsidRPr="00EC4C2F">
        <w:rPr>
          <w:rFonts w:ascii="Times New Roman" w:hAnsi="Times New Roman"/>
          <w:sz w:val="24"/>
          <w:szCs w:val="24"/>
          <w:highlight w:val="yellow"/>
        </w:rPr>
        <w:t>to delete and existing relation</w:t>
      </w:r>
      <w:r w:rsidRPr="008F1AA6">
        <w:rPr>
          <w:rFonts w:ascii="Times New Roman" w:hAnsi="Times New Roman"/>
          <w:sz w:val="24"/>
          <w:szCs w:val="24"/>
        </w:rPr>
        <w:t>.</w:t>
      </w:r>
    </w:p>
    <w:p w:rsidR="00411526" w:rsidRPr="00AE383F" w:rsidRDefault="00411526" w:rsidP="00912534">
      <w:pPr>
        <w:pStyle w:val="Heading2"/>
        <w:spacing w:line="360" w:lineRule="auto"/>
        <w:rPr>
          <w:rFonts w:ascii="Times New Roman" w:eastAsiaTheme="minorHAnsi" w:hAnsi="Times New Roman" w:cs="Times New Roman"/>
          <w:b/>
        </w:rPr>
      </w:pPr>
      <w:bookmarkStart w:id="13" w:name="_Toc480822787"/>
      <w:r w:rsidRPr="00AE383F">
        <w:rPr>
          <w:rFonts w:ascii="Times New Roman" w:eastAsiaTheme="minorHAnsi" w:hAnsi="Times New Roman" w:cs="Times New Roman"/>
          <w:b/>
        </w:rPr>
        <w:t>Access Controls</w:t>
      </w:r>
      <w:bookmarkEnd w:id="13"/>
    </w:p>
    <w:p w:rsidR="001C6C9C" w:rsidRDefault="00411526" w:rsidP="00912534">
      <w:pPr>
        <w:autoSpaceDE w:val="0"/>
        <w:autoSpaceDN w:val="0"/>
        <w:adjustRightInd w:val="0"/>
        <w:spacing w:before="100" w:beforeAutospacing="1" w:after="100" w:afterAutospacing="1" w:line="360" w:lineRule="auto"/>
        <w:jc w:val="both"/>
        <w:rPr>
          <w:rFonts w:eastAsiaTheme="minorHAnsi"/>
        </w:rPr>
      </w:pPr>
      <w:r w:rsidRPr="00D700FD">
        <w:rPr>
          <w:rFonts w:eastAsiaTheme="minorHAnsi"/>
          <w:color w:val="000000"/>
        </w:rPr>
        <w:t xml:space="preserve">The typical way to provide access controls for a database system is based on the </w:t>
      </w:r>
      <w:r w:rsidRPr="008E51E4">
        <w:rPr>
          <w:rFonts w:eastAsiaTheme="minorHAnsi"/>
          <w:color w:val="000000"/>
          <w:highlight w:val="yellow"/>
        </w:rPr>
        <w:t>granting</w:t>
      </w:r>
      <w:r w:rsidRPr="00D700FD">
        <w:rPr>
          <w:rFonts w:eastAsiaTheme="minorHAnsi"/>
          <w:color w:val="000000"/>
        </w:rPr>
        <w:t xml:space="preserve"> and </w:t>
      </w:r>
      <w:r w:rsidRPr="008E51E4">
        <w:rPr>
          <w:rFonts w:eastAsiaTheme="minorHAnsi"/>
          <w:color w:val="000000"/>
          <w:highlight w:val="yellow"/>
        </w:rPr>
        <w:t>revoking</w:t>
      </w:r>
      <w:r w:rsidRPr="00D700FD">
        <w:rPr>
          <w:rFonts w:eastAsiaTheme="minorHAnsi"/>
          <w:color w:val="000000"/>
        </w:rPr>
        <w:t xml:space="preserve"> of privileges. A </w:t>
      </w:r>
      <w:r w:rsidRPr="00D700FD">
        <w:rPr>
          <w:rFonts w:eastAsiaTheme="minorHAnsi"/>
          <w:b/>
          <w:bCs/>
          <w:color w:val="000000"/>
        </w:rPr>
        <w:t xml:space="preserve">privilege </w:t>
      </w:r>
      <w:r w:rsidRPr="00D700FD">
        <w:rPr>
          <w:rFonts w:eastAsiaTheme="minorHAnsi"/>
          <w:color w:val="000000"/>
        </w:rPr>
        <w:t xml:space="preserve">allows a user to create or access (that is read, write, or modify) some database object (such as a relation, view, </w:t>
      </w:r>
      <w:r w:rsidR="0089782E" w:rsidRPr="00D700FD">
        <w:rPr>
          <w:rFonts w:eastAsiaTheme="minorHAnsi"/>
          <w:color w:val="000000"/>
        </w:rPr>
        <w:t>or</w:t>
      </w:r>
      <w:r w:rsidR="0089782E" w:rsidRPr="00D700FD">
        <w:rPr>
          <w:rFonts w:eastAsiaTheme="minorHAnsi"/>
        </w:rPr>
        <w:t xml:space="preserve"> index</w:t>
      </w:r>
      <w:r w:rsidRPr="00D700FD">
        <w:rPr>
          <w:rFonts w:eastAsiaTheme="minorHAnsi"/>
        </w:rPr>
        <w:t xml:space="preserve">) or to run certain DBMS utilities. </w:t>
      </w:r>
    </w:p>
    <w:p w:rsidR="00411526" w:rsidRDefault="00411526" w:rsidP="00912534">
      <w:pPr>
        <w:autoSpaceDE w:val="0"/>
        <w:autoSpaceDN w:val="0"/>
        <w:adjustRightInd w:val="0"/>
        <w:spacing w:before="100" w:beforeAutospacing="1" w:after="100" w:afterAutospacing="1" w:line="360" w:lineRule="auto"/>
        <w:jc w:val="both"/>
        <w:rPr>
          <w:rFonts w:eastAsiaTheme="minorHAnsi"/>
        </w:rPr>
      </w:pPr>
      <w:r w:rsidRPr="00D700FD">
        <w:rPr>
          <w:rFonts w:eastAsiaTheme="minorHAnsi"/>
        </w:rPr>
        <w:t xml:space="preserve">Privileges are granted to users to </w:t>
      </w:r>
      <w:r w:rsidR="0089782E" w:rsidRPr="00D700FD">
        <w:rPr>
          <w:rFonts w:eastAsiaTheme="minorHAnsi"/>
        </w:rPr>
        <w:t>accomplish the</w:t>
      </w:r>
      <w:r w:rsidRPr="00D700FD">
        <w:rPr>
          <w:rFonts w:eastAsiaTheme="minorHAnsi"/>
        </w:rPr>
        <w:t xml:space="preserve"> tasks required for their jobs. As excessive granting of unnecessary </w:t>
      </w:r>
      <w:r w:rsidR="0089782E" w:rsidRPr="00D700FD">
        <w:rPr>
          <w:rFonts w:eastAsiaTheme="minorHAnsi"/>
        </w:rPr>
        <w:t>privileges can</w:t>
      </w:r>
      <w:r w:rsidRPr="00D700FD">
        <w:rPr>
          <w:rFonts w:eastAsiaTheme="minorHAnsi"/>
        </w:rPr>
        <w:t xml:space="preserve"> compromise security: a privilege should be granted to a user only if </w:t>
      </w:r>
      <w:r w:rsidR="0089782E" w:rsidRPr="00D700FD">
        <w:rPr>
          <w:rFonts w:eastAsiaTheme="minorHAnsi"/>
        </w:rPr>
        <w:t>that user</w:t>
      </w:r>
      <w:r w:rsidRPr="00D700FD">
        <w:rPr>
          <w:rFonts w:eastAsiaTheme="minorHAnsi"/>
        </w:rPr>
        <w:t xml:space="preserve"> cannot accomplish his or her work without that privilege. A user who creates </w:t>
      </w:r>
      <w:r w:rsidR="0089782E" w:rsidRPr="00D700FD">
        <w:rPr>
          <w:rFonts w:eastAsiaTheme="minorHAnsi"/>
        </w:rPr>
        <w:t>database</w:t>
      </w:r>
      <w:r w:rsidRPr="00D700FD">
        <w:rPr>
          <w:rFonts w:eastAsiaTheme="minorHAnsi"/>
        </w:rPr>
        <w:t xml:space="preserve"> object such as a relation or a view automatically gets all privileges on </w:t>
      </w:r>
      <w:r w:rsidR="0089782E" w:rsidRPr="00D700FD">
        <w:rPr>
          <w:rFonts w:eastAsiaTheme="minorHAnsi"/>
        </w:rPr>
        <w:t xml:space="preserve">that </w:t>
      </w:r>
      <w:r w:rsidR="0089782E" w:rsidRPr="00D700FD">
        <w:rPr>
          <w:rFonts w:eastAsiaTheme="minorHAnsi"/>
        </w:rPr>
        <w:lastRenderedPageBreak/>
        <w:t>object</w:t>
      </w:r>
      <w:r w:rsidRPr="00D700FD">
        <w:rPr>
          <w:rFonts w:eastAsiaTheme="minorHAnsi"/>
        </w:rPr>
        <w:t xml:space="preserve">. The DBMS subsequently keeps track of how these privileges are </w:t>
      </w:r>
      <w:r w:rsidR="0089782E" w:rsidRPr="00D700FD">
        <w:rPr>
          <w:rFonts w:eastAsiaTheme="minorHAnsi"/>
        </w:rPr>
        <w:t>granted to</w:t>
      </w:r>
      <w:r w:rsidRPr="00D700FD">
        <w:rPr>
          <w:rFonts w:eastAsiaTheme="minorHAnsi"/>
        </w:rPr>
        <w:t xml:space="preserve"> other users, and possibly revoked, and ensures that at all times only users </w:t>
      </w:r>
      <w:r w:rsidR="0089782E" w:rsidRPr="00D700FD">
        <w:rPr>
          <w:rFonts w:eastAsiaTheme="minorHAnsi"/>
        </w:rPr>
        <w:t>with necessary</w:t>
      </w:r>
      <w:r w:rsidRPr="00D700FD">
        <w:rPr>
          <w:rFonts w:eastAsiaTheme="minorHAnsi"/>
        </w:rPr>
        <w:t xml:space="preserve"> privileges can access an object.</w:t>
      </w:r>
    </w:p>
    <w:p w:rsidR="001C6C9C" w:rsidRDefault="001C6C9C" w:rsidP="00912534">
      <w:pPr>
        <w:autoSpaceDE w:val="0"/>
        <w:autoSpaceDN w:val="0"/>
        <w:adjustRightInd w:val="0"/>
        <w:spacing w:before="100" w:beforeAutospacing="1" w:after="100" w:afterAutospacing="1" w:line="360" w:lineRule="auto"/>
        <w:jc w:val="both"/>
        <w:rPr>
          <w:rFonts w:eastAsiaTheme="minorHAnsi"/>
          <w:color w:val="FF0000"/>
        </w:rPr>
      </w:pPr>
    </w:p>
    <w:p w:rsidR="001C6C9C" w:rsidRDefault="001C6C9C" w:rsidP="00912534">
      <w:pPr>
        <w:autoSpaceDE w:val="0"/>
        <w:autoSpaceDN w:val="0"/>
        <w:adjustRightInd w:val="0"/>
        <w:spacing w:before="100" w:beforeAutospacing="1" w:after="100" w:afterAutospacing="1" w:line="360" w:lineRule="auto"/>
        <w:jc w:val="both"/>
        <w:rPr>
          <w:rFonts w:eastAsiaTheme="minorHAnsi"/>
          <w:color w:val="FF0000"/>
        </w:rPr>
      </w:pPr>
      <w:r w:rsidRPr="001C6C9C">
        <w:rPr>
          <w:rFonts w:eastAsiaTheme="minorHAnsi"/>
          <w:color w:val="FF0000"/>
        </w:rPr>
        <w:t xml:space="preserve">Types of access </w:t>
      </w:r>
      <w:r>
        <w:rPr>
          <w:rFonts w:eastAsiaTheme="minorHAnsi"/>
          <w:color w:val="FF0000"/>
        </w:rPr>
        <w:t>control</w:t>
      </w:r>
    </w:p>
    <w:p w:rsidR="001C6C9C" w:rsidRPr="001C6C9C" w:rsidRDefault="001C6C9C" w:rsidP="001C6C9C">
      <w:pPr>
        <w:pStyle w:val="ListParagraph"/>
        <w:numPr>
          <w:ilvl w:val="0"/>
          <w:numId w:val="46"/>
        </w:numPr>
        <w:autoSpaceDE w:val="0"/>
        <w:autoSpaceDN w:val="0"/>
        <w:adjustRightInd w:val="0"/>
        <w:spacing w:before="100" w:beforeAutospacing="1" w:after="100" w:afterAutospacing="1" w:line="360" w:lineRule="auto"/>
        <w:jc w:val="both"/>
        <w:rPr>
          <w:rFonts w:eastAsiaTheme="minorHAnsi"/>
          <w:color w:val="FF0000"/>
        </w:rPr>
      </w:pPr>
      <w:r w:rsidRPr="001C6C9C">
        <w:rPr>
          <w:rFonts w:eastAsiaTheme="minorHAnsi"/>
          <w:color w:val="FF0000"/>
        </w:rPr>
        <w:t>Discretionary and,</w:t>
      </w:r>
    </w:p>
    <w:p w:rsidR="001C6C9C" w:rsidRPr="001C6C9C" w:rsidRDefault="001C6C9C" w:rsidP="001C6C9C">
      <w:pPr>
        <w:pStyle w:val="ListParagraph"/>
        <w:numPr>
          <w:ilvl w:val="0"/>
          <w:numId w:val="46"/>
        </w:numPr>
        <w:autoSpaceDE w:val="0"/>
        <w:autoSpaceDN w:val="0"/>
        <w:adjustRightInd w:val="0"/>
        <w:spacing w:before="100" w:beforeAutospacing="1" w:after="100" w:afterAutospacing="1" w:line="360" w:lineRule="auto"/>
        <w:jc w:val="both"/>
        <w:rPr>
          <w:rFonts w:eastAsiaTheme="minorHAnsi"/>
          <w:color w:val="FF0000"/>
        </w:rPr>
      </w:pPr>
      <w:r w:rsidRPr="001C6C9C">
        <w:rPr>
          <w:rFonts w:eastAsiaTheme="minorHAnsi"/>
          <w:color w:val="FF0000"/>
        </w:rPr>
        <w:t>Mandatory</w:t>
      </w:r>
    </w:p>
    <w:p w:rsidR="00AE383F" w:rsidRPr="00182B13" w:rsidRDefault="00AE383F" w:rsidP="00912534">
      <w:pPr>
        <w:spacing w:line="360" w:lineRule="auto"/>
        <w:rPr>
          <w:b/>
        </w:rPr>
      </w:pPr>
      <w:r w:rsidRPr="00182B13">
        <w:rPr>
          <w:b/>
        </w:rPr>
        <w:t>Dis</w:t>
      </w:r>
      <w:r w:rsidR="001C6C9C">
        <w:rPr>
          <w:b/>
        </w:rPr>
        <w:t>_</w:t>
      </w:r>
      <w:r w:rsidRPr="00182B13">
        <w:rPr>
          <w:b/>
        </w:rPr>
        <w:t xml:space="preserve">cretionary </w:t>
      </w:r>
      <w:r w:rsidR="00182B13" w:rsidRPr="00182B13">
        <w:rPr>
          <w:rFonts w:eastAsiaTheme="minorHAnsi"/>
          <w:b/>
          <w:bCs/>
        </w:rPr>
        <w:t>Access Control (DAC)</w:t>
      </w:r>
    </w:p>
    <w:p w:rsidR="00AE383F" w:rsidRPr="0092672D" w:rsidRDefault="00AE383F" w:rsidP="00912534">
      <w:pPr>
        <w:autoSpaceDE w:val="0"/>
        <w:autoSpaceDN w:val="0"/>
        <w:adjustRightInd w:val="0"/>
        <w:spacing w:line="360" w:lineRule="auto"/>
        <w:jc w:val="both"/>
        <w:rPr>
          <w:color w:val="000000"/>
        </w:rPr>
      </w:pPr>
      <w:r w:rsidRPr="00296E7E">
        <w:rPr>
          <w:rFonts w:eastAsiaTheme="minorHAnsi"/>
        </w:rPr>
        <w:t xml:space="preserve">These are used to </w:t>
      </w:r>
      <w:r w:rsidRPr="008E51E4">
        <w:rPr>
          <w:rFonts w:eastAsiaTheme="minorHAnsi"/>
          <w:highlight w:val="yellow"/>
        </w:rPr>
        <w:t>grant</w:t>
      </w:r>
      <w:r w:rsidRPr="00296E7E">
        <w:rPr>
          <w:rFonts w:eastAsiaTheme="minorHAnsi"/>
        </w:rPr>
        <w:t xml:space="preserve"> privileges to users, including the </w:t>
      </w:r>
      <w:r w:rsidRPr="00584ACC">
        <w:rPr>
          <w:rFonts w:eastAsiaTheme="minorHAnsi"/>
          <w:highlight w:val="cyan"/>
        </w:rPr>
        <w:t>capability</w:t>
      </w:r>
      <w:r w:rsidRPr="00296E7E">
        <w:rPr>
          <w:rFonts w:eastAsiaTheme="minorHAnsi"/>
        </w:rPr>
        <w:t xml:space="preserve"> to access specific data files, records, or fields in a specified mode (such as read, insert, delete, or update). </w:t>
      </w:r>
      <w:r w:rsidRPr="00296E7E">
        <w:rPr>
          <w:color w:val="000000"/>
        </w:rPr>
        <w:t xml:space="preserve">Grant different privileges to different users and user groups on various data objects. </w:t>
      </w:r>
      <w:r w:rsidRPr="008E51E4">
        <w:rPr>
          <w:color w:val="C00000"/>
        </w:rPr>
        <w:t>The privilege is to access different data objects</w:t>
      </w:r>
      <w:r>
        <w:rPr>
          <w:color w:val="000000"/>
        </w:rPr>
        <w:t xml:space="preserve">. </w:t>
      </w:r>
      <w:r w:rsidRPr="005907AE">
        <w:rPr>
          <w:color w:val="000000"/>
        </w:rPr>
        <w:t xml:space="preserve">The mode of the privilege could be: Read, Insert, Delete, Update files, records or </w:t>
      </w:r>
      <w:r w:rsidR="0089782E" w:rsidRPr="005907AE">
        <w:rPr>
          <w:color w:val="000000"/>
        </w:rPr>
        <w:t>fields.</w:t>
      </w:r>
      <w:r w:rsidR="0089782E" w:rsidRPr="008F1AA6">
        <w:rPr>
          <w:color w:val="000000"/>
        </w:rPr>
        <w:t xml:space="preserve"> Is</w:t>
      </w:r>
      <w:r w:rsidRPr="008F1AA6">
        <w:rPr>
          <w:color w:val="000000"/>
        </w:rPr>
        <w:t xml:space="preserve"> more </w:t>
      </w:r>
      <w:r w:rsidRPr="008E51E4">
        <w:rPr>
          <w:color w:val="000000"/>
          <w:highlight w:val="yellow"/>
        </w:rPr>
        <w:t>flexible</w:t>
      </w:r>
      <w:r>
        <w:rPr>
          <w:color w:val="000000"/>
        </w:rPr>
        <w:t xml:space="preserve">. </w:t>
      </w:r>
      <w:r w:rsidRPr="008F1AA6">
        <w:rPr>
          <w:color w:val="000000"/>
        </w:rPr>
        <w:t xml:space="preserve">One user can have A but not B and another user can have B but not A </w:t>
      </w:r>
    </w:p>
    <w:p w:rsidR="00AE383F" w:rsidRPr="00D700FD" w:rsidRDefault="00AE383F" w:rsidP="00912534">
      <w:pPr>
        <w:spacing w:line="360" w:lineRule="auto"/>
        <w:rPr>
          <w:b/>
        </w:rPr>
      </w:pPr>
      <w:r w:rsidRPr="00D700FD">
        <w:rPr>
          <w:b/>
        </w:rPr>
        <w:t xml:space="preserve">Mandatory </w:t>
      </w:r>
      <w:r w:rsidR="002D6F00">
        <w:rPr>
          <w:rFonts w:eastAsiaTheme="minorHAnsi"/>
          <w:b/>
          <w:bCs/>
        </w:rPr>
        <w:t>Access Control (M</w:t>
      </w:r>
      <w:r w:rsidR="00182B13" w:rsidRPr="00182B13">
        <w:rPr>
          <w:rFonts w:eastAsiaTheme="minorHAnsi"/>
          <w:b/>
          <w:bCs/>
        </w:rPr>
        <w:t>AC)</w:t>
      </w:r>
    </w:p>
    <w:p w:rsidR="00584ACC" w:rsidRDefault="00AE383F" w:rsidP="00912534">
      <w:pPr>
        <w:autoSpaceDE w:val="0"/>
        <w:autoSpaceDN w:val="0"/>
        <w:adjustRightInd w:val="0"/>
        <w:spacing w:line="360" w:lineRule="auto"/>
        <w:jc w:val="both"/>
        <w:rPr>
          <w:rFonts w:eastAsiaTheme="minorHAnsi"/>
        </w:rPr>
      </w:pPr>
      <w:r w:rsidRPr="00296E7E">
        <w:rPr>
          <w:rFonts w:eastAsiaTheme="minorHAnsi"/>
        </w:rPr>
        <w:t xml:space="preserve">These are used to enforce multilevel security by </w:t>
      </w:r>
      <w:r w:rsidRPr="00584ACC">
        <w:rPr>
          <w:rFonts w:eastAsiaTheme="minorHAnsi"/>
          <w:color w:val="FF0000"/>
        </w:rPr>
        <w:t>classifying the data and users into variou</w:t>
      </w:r>
      <w:r w:rsidR="00BD0BE7" w:rsidRPr="00584ACC">
        <w:rPr>
          <w:rFonts w:eastAsiaTheme="minorHAnsi"/>
          <w:color w:val="FF0000"/>
        </w:rPr>
        <w:t>s security classes (</w:t>
      </w:r>
      <w:r w:rsidRPr="00584ACC">
        <w:rPr>
          <w:rFonts w:eastAsiaTheme="minorHAnsi"/>
          <w:color w:val="FF0000"/>
        </w:rPr>
        <w:t>levels</w:t>
      </w:r>
      <w:r w:rsidRPr="00296E7E">
        <w:rPr>
          <w:rFonts w:eastAsiaTheme="minorHAnsi"/>
        </w:rPr>
        <w:t>) and then implementing the appropriate security policy of the organization. For example, a typical security policy is to permit users at a certain classification (or clearance) level to see only the data items classified at the user’s own</w:t>
      </w:r>
      <w:bookmarkStart w:id="14" w:name="_GoBack"/>
      <w:bookmarkEnd w:id="14"/>
      <w:r w:rsidRPr="00296E7E">
        <w:rPr>
          <w:rFonts w:eastAsiaTheme="minorHAnsi"/>
        </w:rPr>
        <w:t xml:space="preserve"> </w:t>
      </w:r>
      <w:r>
        <w:rPr>
          <w:rFonts w:eastAsiaTheme="minorHAnsi"/>
        </w:rPr>
        <w:t>(or lower) classification level.</w:t>
      </w:r>
    </w:p>
    <w:p w:rsidR="00AE383F" w:rsidRPr="00584ACC" w:rsidRDefault="00AE383F" w:rsidP="00584ACC">
      <w:pPr>
        <w:pStyle w:val="ListParagraph"/>
        <w:numPr>
          <w:ilvl w:val="0"/>
          <w:numId w:val="47"/>
        </w:numPr>
        <w:autoSpaceDE w:val="0"/>
        <w:autoSpaceDN w:val="0"/>
        <w:adjustRightInd w:val="0"/>
        <w:spacing w:line="360" w:lineRule="auto"/>
        <w:jc w:val="both"/>
        <w:rPr>
          <w:color w:val="000000"/>
        </w:rPr>
      </w:pPr>
      <w:r w:rsidRPr="00584ACC">
        <w:rPr>
          <w:color w:val="C00000"/>
        </w:rPr>
        <w:t>Classifying data and users into various security classes (or levels</w:t>
      </w:r>
      <w:r w:rsidRPr="00584ACC">
        <w:rPr>
          <w:color w:val="000000"/>
        </w:rPr>
        <w:t>) and implementing the appropriate security policy of the organization.</w:t>
      </w:r>
    </w:p>
    <w:p w:rsidR="00AE383F" w:rsidRPr="008F1AA6" w:rsidRDefault="00AE383F" w:rsidP="00912534">
      <w:pPr>
        <w:numPr>
          <w:ilvl w:val="0"/>
          <w:numId w:val="6"/>
        </w:numPr>
        <w:spacing w:before="100" w:beforeAutospacing="1" w:after="100" w:afterAutospacing="1" w:line="360" w:lineRule="auto"/>
        <w:jc w:val="both"/>
        <w:rPr>
          <w:color w:val="000000"/>
        </w:rPr>
      </w:pPr>
      <w:r w:rsidRPr="008F1AA6">
        <w:rPr>
          <w:color w:val="000000"/>
        </w:rPr>
        <w:t xml:space="preserve">Each </w:t>
      </w:r>
      <w:r w:rsidRPr="008F1AA6">
        <w:rPr>
          <w:b/>
          <w:color w:val="000000"/>
        </w:rPr>
        <w:t>data object</w:t>
      </w:r>
      <w:r w:rsidRPr="008F1AA6">
        <w:rPr>
          <w:color w:val="000000"/>
        </w:rPr>
        <w:t xml:space="preserve"> will have certain </w:t>
      </w:r>
      <w:r w:rsidRPr="008F1AA6">
        <w:rPr>
          <w:b/>
          <w:color w:val="000000"/>
        </w:rPr>
        <w:t>classification</w:t>
      </w:r>
      <w:r w:rsidRPr="008F1AA6">
        <w:rPr>
          <w:color w:val="000000"/>
        </w:rPr>
        <w:t xml:space="preserve"> level</w:t>
      </w:r>
    </w:p>
    <w:p w:rsidR="00AE383F" w:rsidRPr="008F1AA6" w:rsidRDefault="00AE383F" w:rsidP="00912534">
      <w:pPr>
        <w:numPr>
          <w:ilvl w:val="0"/>
          <w:numId w:val="6"/>
        </w:numPr>
        <w:spacing w:before="100" w:beforeAutospacing="1" w:after="100" w:afterAutospacing="1" w:line="360" w:lineRule="auto"/>
        <w:jc w:val="both"/>
        <w:rPr>
          <w:color w:val="000000"/>
        </w:rPr>
      </w:pPr>
      <w:r w:rsidRPr="008F1AA6">
        <w:rPr>
          <w:color w:val="000000"/>
        </w:rPr>
        <w:t xml:space="preserve">Each </w:t>
      </w:r>
      <w:r w:rsidRPr="008F1AA6">
        <w:rPr>
          <w:b/>
          <w:color w:val="000000"/>
        </w:rPr>
        <w:t>user</w:t>
      </w:r>
      <w:r w:rsidRPr="008F1AA6">
        <w:rPr>
          <w:color w:val="000000"/>
        </w:rPr>
        <w:t xml:space="preserve"> is given certain </w:t>
      </w:r>
      <w:r w:rsidRPr="008F1AA6">
        <w:rPr>
          <w:b/>
          <w:color w:val="000000"/>
        </w:rPr>
        <w:t>clearance level</w:t>
      </w:r>
    </w:p>
    <w:p w:rsidR="00AE383F" w:rsidRPr="008F1AA6" w:rsidRDefault="00AE383F" w:rsidP="00912534">
      <w:pPr>
        <w:numPr>
          <w:ilvl w:val="0"/>
          <w:numId w:val="6"/>
        </w:numPr>
        <w:spacing w:before="100" w:beforeAutospacing="1" w:after="100" w:afterAutospacing="1" w:line="360" w:lineRule="auto"/>
        <w:jc w:val="both"/>
        <w:rPr>
          <w:color w:val="000000"/>
        </w:rPr>
      </w:pPr>
      <w:r w:rsidRPr="008F1AA6">
        <w:rPr>
          <w:color w:val="000000"/>
        </w:rPr>
        <w:t>Only users who can pass the clearance level can access the data object</w:t>
      </w:r>
    </w:p>
    <w:p w:rsidR="00AE383F" w:rsidRPr="008F1AA6" w:rsidRDefault="00AE383F" w:rsidP="00912534">
      <w:pPr>
        <w:numPr>
          <w:ilvl w:val="0"/>
          <w:numId w:val="6"/>
        </w:numPr>
        <w:spacing w:before="100" w:beforeAutospacing="1" w:after="100" w:afterAutospacing="1" w:line="360" w:lineRule="auto"/>
        <w:jc w:val="both"/>
        <w:rPr>
          <w:color w:val="000000"/>
        </w:rPr>
      </w:pPr>
      <w:r w:rsidRPr="008F1AA6">
        <w:rPr>
          <w:color w:val="000000"/>
        </w:rPr>
        <w:t>Is comparatively not-flexible/rigid</w:t>
      </w:r>
    </w:p>
    <w:p w:rsidR="00AE383F" w:rsidRPr="008F1AA6" w:rsidRDefault="00AE383F" w:rsidP="00912534">
      <w:pPr>
        <w:numPr>
          <w:ilvl w:val="0"/>
          <w:numId w:val="6"/>
        </w:numPr>
        <w:spacing w:before="100" w:beforeAutospacing="1" w:after="100" w:afterAutospacing="1" w:line="360" w:lineRule="auto"/>
        <w:jc w:val="both"/>
        <w:rPr>
          <w:color w:val="000000"/>
        </w:rPr>
      </w:pPr>
      <w:r w:rsidRPr="008F1AA6">
        <w:rPr>
          <w:color w:val="000000"/>
        </w:rPr>
        <w:t>If one user can have A but not B then B is accessed by users w</w:t>
      </w:r>
      <w:r>
        <w:rPr>
          <w:color w:val="000000"/>
        </w:rPr>
        <w:t>ith higher privilege and we can</w:t>
      </w:r>
      <w:r w:rsidRPr="008F1AA6">
        <w:rPr>
          <w:color w:val="000000"/>
        </w:rPr>
        <w:t xml:space="preserve">not have B but not A </w:t>
      </w:r>
    </w:p>
    <w:p w:rsidR="00AE383F" w:rsidRPr="008F1AA6" w:rsidRDefault="00AE383F" w:rsidP="00912534">
      <w:pPr>
        <w:spacing w:before="100" w:beforeAutospacing="1" w:after="100" w:afterAutospacing="1" w:line="360" w:lineRule="auto"/>
        <w:jc w:val="both"/>
        <w:rPr>
          <w:color w:val="000000"/>
        </w:rPr>
      </w:pPr>
      <w:r w:rsidRPr="008F1AA6">
        <w:rPr>
          <w:color w:val="000000"/>
        </w:rPr>
        <w:lastRenderedPageBreak/>
        <w:t>The ability to classify user into a hierarchy of groups provide a powerful tool for administering large systems with thousands of users and objects.</w:t>
      </w:r>
    </w:p>
    <w:p w:rsidR="00AE383F" w:rsidRPr="00BD0BE7" w:rsidRDefault="00AE383F" w:rsidP="00912534">
      <w:pPr>
        <w:spacing w:before="100" w:beforeAutospacing="1" w:after="100" w:afterAutospacing="1" w:line="360" w:lineRule="auto"/>
        <w:jc w:val="both"/>
        <w:rPr>
          <w:b/>
          <w:color w:val="000000"/>
        </w:rPr>
      </w:pPr>
      <w:r w:rsidRPr="008F1AA6">
        <w:rPr>
          <w:color w:val="000000"/>
        </w:rPr>
        <w:t>A database system can support one or both of the security mechanisms to protect the data.</w:t>
      </w:r>
      <w:r>
        <w:rPr>
          <w:color w:val="000000"/>
        </w:rPr>
        <w:t xml:space="preserve"> I</w:t>
      </w:r>
      <w:r w:rsidRPr="008F1AA6">
        <w:rPr>
          <w:color w:val="000000"/>
        </w:rPr>
        <w:t xml:space="preserve">n most </w:t>
      </w:r>
      <w:r w:rsidR="00D700FD" w:rsidRPr="008F1AA6">
        <w:rPr>
          <w:color w:val="000000"/>
        </w:rPr>
        <w:t>systems</w:t>
      </w:r>
      <w:r w:rsidR="00D700FD" w:rsidRPr="005C08BF">
        <w:rPr>
          <w:color w:val="FF0000"/>
        </w:rPr>
        <w:t>,</w:t>
      </w:r>
      <w:r w:rsidRPr="005C08BF">
        <w:rPr>
          <w:color w:val="FF0000"/>
        </w:rPr>
        <w:t xml:space="preserve"> it is better to filter those that are allowed</w:t>
      </w:r>
      <w:r w:rsidRPr="008F1AA6">
        <w:rPr>
          <w:color w:val="000000"/>
        </w:rPr>
        <w:t xml:space="preserve"> rather than identifying the not allowed. </w:t>
      </w:r>
      <w:r w:rsidRPr="00BD0BE7">
        <w:rPr>
          <w:b/>
          <w:color w:val="000000"/>
        </w:rPr>
        <w:t>Since if some object is authorized then it means it is not constrained.</w:t>
      </w:r>
    </w:p>
    <w:p w:rsidR="00345219" w:rsidRPr="008F1AA6" w:rsidRDefault="00345219" w:rsidP="00912534">
      <w:pPr>
        <w:pStyle w:val="Heading2"/>
        <w:spacing w:line="360" w:lineRule="auto"/>
      </w:pPr>
      <w:bookmarkStart w:id="15" w:name="_Toc480822788"/>
      <w:r w:rsidRPr="00AE383F">
        <w:rPr>
          <w:rFonts w:ascii="Times New Roman" w:hAnsi="Times New Roman" w:cs="Times New Roman"/>
          <w:b/>
        </w:rPr>
        <w:t>Views</w:t>
      </w:r>
      <w:bookmarkEnd w:id="15"/>
    </w:p>
    <w:p w:rsidR="00345219" w:rsidRPr="008F1AA6" w:rsidRDefault="00345219" w:rsidP="00912534">
      <w:pPr>
        <w:spacing w:before="100" w:beforeAutospacing="1" w:after="100" w:afterAutospacing="1" w:line="360" w:lineRule="auto"/>
        <w:jc w:val="both"/>
        <w:rPr>
          <w:color w:val="000000"/>
        </w:rPr>
      </w:pPr>
      <w:r w:rsidRPr="008F1AA6">
        <w:rPr>
          <w:color w:val="000000"/>
        </w:rPr>
        <w:t xml:space="preserve">A </w:t>
      </w:r>
      <w:r w:rsidRPr="00511B77">
        <w:rPr>
          <w:color w:val="000000"/>
          <w:highlight w:val="yellow"/>
        </w:rPr>
        <w:t>view</w:t>
      </w:r>
      <w:r w:rsidRPr="008F1AA6">
        <w:rPr>
          <w:color w:val="000000"/>
        </w:rPr>
        <w:t xml:space="preserve"> is the dynamic result of one or more relational operations on the base relations to produce another relation</w:t>
      </w:r>
      <w:r w:rsidR="00E03C47">
        <w:rPr>
          <w:color w:val="000000"/>
        </w:rPr>
        <w:t xml:space="preserve">. </w:t>
      </w:r>
      <w:r w:rsidRPr="00511B77">
        <w:rPr>
          <w:color w:val="000000"/>
          <w:highlight w:val="cyan"/>
        </w:rPr>
        <w:t>A view is a virtual relation that does not actually exist in the database</w:t>
      </w:r>
      <w:r w:rsidRPr="008F1AA6">
        <w:rPr>
          <w:color w:val="000000"/>
        </w:rPr>
        <w:t>, but is produced upon request by a particular user</w:t>
      </w:r>
      <w:r w:rsidR="00E03C47">
        <w:rPr>
          <w:color w:val="000000"/>
        </w:rPr>
        <w:t xml:space="preserve">. </w:t>
      </w:r>
      <w:r w:rsidRPr="008F1AA6">
        <w:rPr>
          <w:color w:val="000000"/>
        </w:rPr>
        <w:t xml:space="preserve">The view mechanism provides a powerful and flexible security mechanism by </w:t>
      </w:r>
      <w:r w:rsidRPr="00511B77">
        <w:rPr>
          <w:color w:val="C00000"/>
        </w:rPr>
        <w:t>hiding</w:t>
      </w:r>
      <w:r w:rsidRPr="008F1AA6">
        <w:rPr>
          <w:color w:val="000000"/>
        </w:rPr>
        <w:t xml:space="preserve"> parts of the database from certain users</w:t>
      </w:r>
      <w:r w:rsidR="00E03C47">
        <w:rPr>
          <w:color w:val="000000"/>
        </w:rPr>
        <w:t xml:space="preserve">. </w:t>
      </w:r>
      <w:r w:rsidRPr="008F1AA6">
        <w:rPr>
          <w:color w:val="000000"/>
        </w:rPr>
        <w:t>Using a view is more restrictive than simply having certain privileges granted to a user on the base relation(s)</w:t>
      </w:r>
    </w:p>
    <w:p w:rsidR="00345219" w:rsidRPr="00AE383F" w:rsidRDefault="00345219" w:rsidP="00912534">
      <w:pPr>
        <w:pStyle w:val="Heading2"/>
        <w:spacing w:line="360" w:lineRule="auto"/>
        <w:rPr>
          <w:rFonts w:ascii="Times New Roman" w:hAnsi="Times New Roman" w:cs="Times New Roman"/>
          <w:b/>
        </w:rPr>
      </w:pPr>
      <w:bookmarkStart w:id="16" w:name="_Toc480822789"/>
      <w:r w:rsidRPr="00AE383F">
        <w:rPr>
          <w:rFonts w:ascii="Times New Roman" w:hAnsi="Times New Roman" w:cs="Times New Roman"/>
          <w:b/>
        </w:rPr>
        <w:t>Backup and recovery</w:t>
      </w:r>
      <w:bookmarkEnd w:id="16"/>
    </w:p>
    <w:p w:rsidR="00ED01CC" w:rsidRDefault="00345219" w:rsidP="00912534">
      <w:pPr>
        <w:spacing w:before="100" w:beforeAutospacing="1" w:after="100" w:afterAutospacing="1" w:line="360" w:lineRule="auto"/>
        <w:jc w:val="both"/>
        <w:rPr>
          <w:color w:val="000000"/>
        </w:rPr>
      </w:pPr>
      <w:r w:rsidRPr="00511B77">
        <w:rPr>
          <w:color w:val="000000"/>
          <w:highlight w:val="cyan"/>
        </w:rPr>
        <w:t>Backup</w:t>
      </w:r>
      <w:r w:rsidRPr="008F1AA6">
        <w:rPr>
          <w:color w:val="000000"/>
        </w:rPr>
        <w:t xml:space="preserve"> is the process of periodically taking a copy of the database and log file (and possibly programs) on to </w:t>
      </w:r>
      <w:r w:rsidRPr="00511B77">
        <w:rPr>
          <w:color w:val="C00000"/>
        </w:rPr>
        <w:t>offline</w:t>
      </w:r>
      <w:r w:rsidRPr="008F1AA6">
        <w:rPr>
          <w:color w:val="000000"/>
        </w:rPr>
        <w:t xml:space="preserve"> storage media</w:t>
      </w:r>
      <w:r w:rsidR="00E03C47">
        <w:rPr>
          <w:color w:val="000000"/>
        </w:rPr>
        <w:t xml:space="preserve">. </w:t>
      </w:r>
      <w:r w:rsidRPr="008F1AA6">
        <w:rPr>
          <w:color w:val="000000"/>
        </w:rPr>
        <w:t>A DBMS should provide backup facilities to assist with the recovery of a database following failure</w:t>
      </w:r>
      <w:r w:rsidR="00E03C47">
        <w:rPr>
          <w:color w:val="000000"/>
        </w:rPr>
        <w:t xml:space="preserve">. </w:t>
      </w:r>
      <w:r w:rsidRPr="00511B77">
        <w:rPr>
          <w:color w:val="000000"/>
          <w:highlight w:val="cyan"/>
        </w:rPr>
        <w:t>Database recovery</w:t>
      </w:r>
      <w:r w:rsidRPr="008F1AA6">
        <w:rPr>
          <w:color w:val="000000"/>
        </w:rPr>
        <w:t xml:space="preserve"> is the process of </w:t>
      </w:r>
      <w:r w:rsidRPr="00511B77">
        <w:rPr>
          <w:color w:val="C00000"/>
        </w:rPr>
        <w:t>restoring</w:t>
      </w:r>
      <w:r w:rsidRPr="008F1AA6">
        <w:rPr>
          <w:color w:val="000000"/>
        </w:rPr>
        <w:t xml:space="preserve"> the database to a correct state in the event of a failure</w:t>
      </w:r>
      <w:r w:rsidR="00E03C47">
        <w:rPr>
          <w:color w:val="000000"/>
        </w:rPr>
        <w:t xml:space="preserve">. </w:t>
      </w:r>
    </w:p>
    <w:p w:rsidR="00ED01CC" w:rsidRDefault="00345219" w:rsidP="00912534">
      <w:pPr>
        <w:spacing w:before="100" w:beforeAutospacing="1" w:after="100" w:afterAutospacing="1" w:line="360" w:lineRule="auto"/>
        <w:jc w:val="both"/>
        <w:rPr>
          <w:color w:val="000000"/>
        </w:rPr>
      </w:pPr>
      <w:r w:rsidRPr="00511B77">
        <w:rPr>
          <w:color w:val="000000"/>
          <w:highlight w:val="yellow"/>
        </w:rPr>
        <w:t>Journaling</w:t>
      </w:r>
      <w:r w:rsidRPr="008F1AA6">
        <w:rPr>
          <w:color w:val="000000"/>
        </w:rPr>
        <w:t xml:space="preserve"> is the process of keeping and maintaining a log file (or journal) of all changes made to the database to enable recovery to be undertaken effectively in the event of a failure</w:t>
      </w:r>
      <w:r w:rsidR="00E03C47">
        <w:rPr>
          <w:color w:val="000000"/>
        </w:rPr>
        <w:t xml:space="preserve">. </w:t>
      </w:r>
    </w:p>
    <w:p w:rsidR="00345219" w:rsidRPr="008F1AA6" w:rsidRDefault="00345219" w:rsidP="00912534">
      <w:pPr>
        <w:spacing w:before="100" w:beforeAutospacing="1" w:after="100" w:afterAutospacing="1" w:line="360" w:lineRule="auto"/>
        <w:jc w:val="both"/>
        <w:rPr>
          <w:color w:val="000000"/>
        </w:rPr>
      </w:pPr>
      <w:r w:rsidRPr="008F1AA6">
        <w:rPr>
          <w:color w:val="000000"/>
        </w:rPr>
        <w:t>The advantage of journaling is that, in the event of a failure, the database can be recovered to its last known consistent state using a backup copy of the database and the information contained in the log file</w:t>
      </w:r>
      <w:r w:rsidR="00E03C47">
        <w:rPr>
          <w:color w:val="000000"/>
        </w:rPr>
        <w:t xml:space="preserve">. </w:t>
      </w:r>
      <w:r w:rsidRPr="008F1AA6">
        <w:rPr>
          <w:color w:val="000000"/>
        </w:rPr>
        <w:t>If no journaling is enabled on a failed system, the only means of recovery is to restore the database using the latest backup version of the database</w:t>
      </w:r>
      <w:r w:rsidR="00E03C47">
        <w:rPr>
          <w:color w:val="000000"/>
        </w:rPr>
        <w:t xml:space="preserve">. </w:t>
      </w:r>
      <w:r w:rsidRPr="008F1AA6">
        <w:rPr>
          <w:color w:val="000000"/>
        </w:rPr>
        <w:t>However, without a log file, any changes made after the last backup to the database will be lost</w:t>
      </w:r>
    </w:p>
    <w:p w:rsidR="00345219" w:rsidRPr="00AE383F" w:rsidRDefault="00345219" w:rsidP="00912534">
      <w:pPr>
        <w:pStyle w:val="Heading2"/>
        <w:spacing w:line="360" w:lineRule="auto"/>
        <w:rPr>
          <w:rFonts w:ascii="Times New Roman" w:hAnsi="Times New Roman" w:cs="Times New Roman"/>
          <w:b/>
        </w:rPr>
      </w:pPr>
      <w:bookmarkStart w:id="17" w:name="_Toc480822790"/>
      <w:r w:rsidRPr="00AE383F">
        <w:rPr>
          <w:rFonts w:ascii="Times New Roman" w:hAnsi="Times New Roman" w:cs="Times New Roman"/>
          <w:b/>
        </w:rPr>
        <w:lastRenderedPageBreak/>
        <w:t>Integrity</w:t>
      </w:r>
      <w:bookmarkEnd w:id="17"/>
    </w:p>
    <w:p w:rsidR="00ED01CC" w:rsidRDefault="00345219" w:rsidP="00912534">
      <w:pPr>
        <w:tabs>
          <w:tab w:val="num" w:pos="2160"/>
        </w:tabs>
        <w:spacing w:before="100" w:beforeAutospacing="1" w:after="100" w:afterAutospacing="1" w:line="360" w:lineRule="auto"/>
        <w:jc w:val="both"/>
        <w:rPr>
          <w:color w:val="000000"/>
        </w:rPr>
      </w:pPr>
      <w:r w:rsidRPr="008F1AA6">
        <w:rPr>
          <w:color w:val="000000"/>
        </w:rPr>
        <w:t xml:space="preserve">Integrity constraints contribute to maintaining a secure database system by preventing data from becoming </w:t>
      </w:r>
    </w:p>
    <w:p w:rsidR="00345219" w:rsidRPr="00ED01CC" w:rsidRDefault="00345219" w:rsidP="00ED01CC">
      <w:pPr>
        <w:pStyle w:val="ListParagraph"/>
        <w:numPr>
          <w:ilvl w:val="0"/>
          <w:numId w:val="49"/>
        </w:numPr>
        <w:tabs>
          <w:tab w:val="num" w:pos="2160"/>
        </w:tabs>
        <w:spacing w:before="100" w:beforeAutospacing="1" w:after="100" w:afterAutospacing="1" w:line="360" w:lineRule="auto"/>
        <w:jc w:val="both"/>
        <w:rPr>
          <w:color w:val="000000"/>
        </w:rPr>
      </w:pPr>
      <w:r w:rsidRPr="00ED01CC">
        <w:rPr>
          <w:color w:val="000000"/>
        </w:rPr>
        <w:t>invalid and hence giving misleading or incorrect results</w:t>
      </w:r>
    </w:p>
    <w:p w:rsidR="00345219" w:rsidRPr="00AE383F" w:rsidRDefault="00345219" w:rsidP="00912534">
      <w:pPr>
        <w:pStyle w:val="Heading2"/>
        <w:spacing w:line="360" w:lineRule="auto"/>
        <w:rPr>
          <w:rFonts w:ascii="Times New Roman" w:hAnsi="Times New Roman" w:cs="Times New Roman"/>
          <w:b/>
        </w:rPr>
      </w:pPr>
      <w:bookmarkStart w:id="18" w:name="_Toc480822791"/>
      <w:r w:rsidRPr="00AE383F">
        <w:rPr>
          <w:rFonts w:ascii="Times New Roman" w:hAnsi="Times New Roman" w:cs="Times New Roman"/>
          <w:b/>
        </w:rPr>
        <w:t>Encryption</w:t>
      </w:r>
      <w:bookmarkEnd w:id="18"/>
    </w:p>
    <w:p w:rsidR="00580130" w:rsidRDefault="00345219" w:rsidP="00912534">
      <w:pPr>
        <w:pStyle w:val="NormalWeb"/>
        <w:spacing w:before="100" w:beforeAutospacing="1" w:after="100" w:afterAutospacing="1" w:line="360" w:lineRule="auto"/>
        <w:jc w:val="both"/>
        <w:rPr>
          <w:rFonts w:ascii="Times New Roman" w:hAnsi="Times New Roman"/>
          <w:sz w:val="24"/>
          <w:szCs w:val="24"/>
        </w:rPr>
      </w:pPr>
      <w:r w:rsidRPr="008F1AA6">
        <w:rPr>
          <w:rFonts w:ascii="Times New Roman" w:hAnsi="Times New Roman"/>
          <w:sz w:val="24"/>
          <w:szCs w:val="24"/>
        </w:rPr>
        <w:t xml:space="preserve">Authorization may not be sufficient to protect data in database systems, especially when there is a situation where data should be moved from one location to the other using network </w:t>
      </w:r>
      <w:r w:rsidR="0089782E" w:rsidRPr="008F1AA6">
        <w:rPr>
          <w:rFonts w:ascii="Times New Roman" w:hAnsi="Times New Roman"/>
          <w:sz w:val="24"/>
          <w:szCs w:val="24"/>
        </w:rPr>
        <w:t xml:space="preserve">facilities. </w:t>
      </w:r>
      <w:r w:rsidR="0089782E" w:rsidRPr="00580130">
        <w:rPr>
          <w:rFonts w:ascii="Times New Roman" w:hAnsi="Times New Roman"/>
          <w:sz w:val="24"/>
          <w:szCs w:val="24"/>
          <w:highlight w:val="yellow"/>
        </w:rPr>
        <w:t>Encryption</w:t>
      </w:r>
      <w:r w:rsidRPr="008F1AA6">
        <w:rPr>
          <w:rFonts w:ascii="Times New Roman" w:hAnsi="Times New Roman"/>
          <w:sz w:val="24"/>
          <w:szCs w:val="24"/>
        </w:rPr>
        <w:t xml:space="preserve"> is used to protect information stored at a particular site or transmitted between sites from being accessed by unauthorized </w:t>
      </w:r>
      <w:r w:rsidR="0089782E" w:rsidRPr="008F1AA6">
        <w:rPr>
          <w:rFonts w:ascii="Times New Roman" w:hAnsi="Times New Roman"/>
          <w:sz w:val="24"/>
          <w:szCs w:val="24"/>
        </w:rPr>
        <w:t xml:space="preserve">users. </w:t>
      </w:r>
    </w:p>
    <w:p w:rsidR="00345219" w:rsidRPr="008F1AA6" w:rsidRDefault="0089782E" w:rsidP="00912534">
      <w:pPr>
        <w:pStyle w:val="NormalWeb"/>
        <w:spacing w:before="100" w:beforeAutospacing="1" w:after="100" w:afterAutospacing="1" w:line="360" w:lineRule="auto"/>
        <w:jc w:val="both"/>
        <w:rPr>
          <w:rFonts w:ascii="Times New Roman" w:hAnsi="Times New Roman"/>
          <w:sz w:val="24"/>
          <w:szCs w:val="24"/>
        </w:rPr>
      </w:pPr>
      <w:r w:rsidRPr="008F1AA6">
        <w:rPr>
          <w:rFonts w:ascii="Times New Roman" w:hAnsi="Times New Roman"/>
          <w:sz w:val="24"/>
          <w:szCs w:val="24"/>
        </w:rPr>
        <w:t>Encryption</w:t>
      </w:r>
      <w:r w:rsidR="00345219" w:rsidRPr="008F1AA6">
        <w:rPr>
          <w:rFonts w:ascii="Times New Roman" w:hAnsi="Times New Roman"/>
          <w:sz w:val="24"/>
          <w:szCs w:val="24"/>
        </w:rPr>
        <w:t xml:space="preserve"> is the encoding of the data by a special algorithm that renders </w:t>
      </w:r>
      <w:r w:rsidR="00345219" w:rsidRPr="00580130">
        <w:rPr>
          <w:rFonts w:ascii="Times New Roman" w:hAnsi="Times New Roman"/>
          <w:color w:val="FF0000"/>
          <w:sz w:val="24"/>
          <w:szCs w:val="24"/>
        </w:rPr>
        <w:t>the data unreadable</w:t>
      </w:r>
      <w:r w:rsidR="00345219" w:rsidRPr="008F1AA6">
        <w:rPr>
          <w:rFonts w:ascii="Times New Roman" w:hAnsi="Times New Roman"/>
          <w:sz w:val="24"/>
          <w:szCs w:val="24"/>
        </w:rPr>
        <w:t xml:space="preserve"> by any program without the decryption key.It is not possible for encrypted data to be read unless the reader knows how to decipher/decrypt the encrypted data.</w:t>
      </w:r>
    </w:p>
    <w:p w:rsidR="00345219" w:rsidRPr="00AE383F" w:rsidRDefault="00345219" w:rsidP="00912534">
      <w:pPr>
        <w:pStyle w:val="Heading1"/>
        <w:spacing w:line="360" w:lineRule="auto"/>
        <w:rPr>
          <w:rFonts w:ascii="Times New Roman" w:hAnsi="Times New Roman" w:cs="Times New Roman"/>
          <w:b/>
        </w:rPr>
      </w:pPr>
      <w:bookmarkStart w:id="19" w:name="_Toc480822793"/>
      <w:r w:rsidRPr="00AE383F">
        <w:rPr>
          <w:rFonts w:ascii="Times New Roman" w:hAnsi="Times New Roman" w:cs="Times New Roman"/>
          <w:b/>
        </w:rPr>
        <w:t>Security at different Levels of Data</w:t>
      </w:r>
      <w:bookmarkEnd w:id="19"/>
    </w:p>
    <w:p w:rsidR="00345219" w:rsidRPr="008F1AA6" w:rsidRDefault="00345219" w:rsidP="00912534">
      <w:pPr>
        <w:pStyle w:val="NormalWeb"/>
        <w:spacing w:before="100" w:beforeAutospacing="1" w:after="100" w:afterAutospacing="1" w:line="360" w:lineRule="auto"/>
        <w:jc w:val="both"/>
        <w:rPr>
          <w:rFonts w:ascii="Times New Roman" w:hAnsi="Times New Roman"/>
          <w:sz w:val="24"/>
          <w:szCs w:val="24"/>
        </w:rPr>
      </w:pPr>
      <w:r w:rsidRPr="008F1AA6">
        <w:rPr>
          <w:rFonts w:ascii="Times New Roman" w:hAnsi="Times New Roman"/>
          <w:sz w:val="24"/>
          <w:szCs w:val="24"/>
        </w:rPr>
        <w:t>Almost all RDBMSs provide security at different levels and formats of data. This includes:</w:t>
      </w:r>
    </w:p>
    <w:p w:rsidR="00345219" w:rsidRPr="008F1AA6" w:rsidRDefault="00345219" w:rsidP="00912534">
      <w:pPr>
        <w:pStyle w:val="NormalWeb"/>
        <w:numPr>
          <w:ilvl w:val="0"/>
          <w:numId w:val="11"/>
        </w:numPr>
        <w:spacing w:before="100" w:beforeAutospacing="1" w:after="100" w:afterAutospacing="1" w:line="360" w:lineRule="auto"/>
        <w:jc w:val="both"/>
        <w:rPr>
          <w:rFonts w:ascii="Times New Roman" w:hAnsi="Times New Roman"/>
          <w:sz w:val="24"/>
          <w:szCs w:val="24"/>
        </w:rPr>
      </w:pPr>
      <w:r w:rsidRPr="008F1AA6">
        <w:rPr>
          <w:rFonts w:ascii="Times New Roman" w:hAnsi="Times New Roman"/>
          <w:b/>
          <w:sz w:val="24"/>
          <w:szCs w:val="24"/>
        </w:rPr>
        <w:t>Relation Level:</w:t>
      </w:r>
      <w:r w:rsidRPr="008F1AA6">
        <w:rPr>
          <w:rFonts w:ascii="Times New Roman" w:hAnsi="Times New Roman"/>
          <w:sz w:val="24"/>
          <w:szCs w:val="24"/>
        </w:rPr>
        <w:t xml:space="preserve"> permission to have access to a specific relation.</w:t>
      </w:r>
    </w:p>
    <w:p w:rsidR="00345219" w:rsidRPr="008F1AA6" w:rsidRDefault="00345219" w:rsidP="00912534">
      <w:pPr>
        <w:pStyle w:val="NormalWeb"/>
        <w:numPr>
          <w:ilvl w:val="0"/>
          <w:numId w:val="11"/>
        </w:numPr>
        <w:spacing w:before="100" w:beforeAutospacing="1" w:after="100" w:afterAutospacing="1" w:line="360" w:lineRule="auto"/>
        <w:jc w:val="both"/>
        <w:rPr>
          <w:rFonts w:ascii="Times New Roman" w:hAnsi="Times New Roman"/>
          <w:sz w:val="24"/>
          <w:szCs w:val="24"/>
        </w:rPr>
      </w:pPr>
      <w:r w:rsidRPr="008F1AA6">
        <w:rPr>
          <w:rFonts w:ascii="Times New Roman" w:hAnsi="Times New Roman"/>
          <w:b/>
          <w:sz w:val="24"/>
          <w:szCs w:val="24"/>
        </w:rPr>
        <w:t>View Level:</w:t>
      </w:r>
      <w:r w:rsidRPr="008F1AA6">
        <w:rPr>
          <w:rFonts w:ascii="Times New Roman" w:hAnsi="Times New Roman"/>
          <w:sz w:val="24"/>
          <w:szCs w:val="24"/>
        </w:rPr>
        <w:t xml:space="preserve"> permission to data included in the view and not in the named relations</w:t>
      </w:r>
    </w:p>
    <w:p w:rsidR="00345219" w:rsidRPr="008F1AA6" w:rsidRDefault="00345219" w:rsidP="00912534">
      <w:pPr>
        <w:pStyle w:val="NormalWeb"/>
        <w:numPr>
          <w:ilvl w:val="0"/>
          <w:numId w:val="11"/>
        </w:numPr>
        <w:spacing w:before="100" w:beforeAutospacing="1" w:after="100" w:afterAutospacing="1" w:line="360" w:lineRule="auto"/>
        <w:jc w:val="both"/>
        <w:rPr>
          <w:rFonts w:ascii="Times New Roman" w:hAnsi="Times New Roman"/>
          <w:sz w:val="24"/>
          <w:szCs w:val="24"/>
        </w:rPr>
      </w:pPr>
      <w:r w:rsidRPr="008F1AA6">
        <w:rPr>
          <w:rFonts w:ascii="Times New Roman" w:hAnsi="Times New Roman"/>
          <w:b/>
          <w:sz w:val="24"/>
          <w:szCs w:val="24"/>
        </w:rPr>
        <w:t>Hybrid (Relation/View):</w:t>
      </w:r>
      <w:r w:rsidRPr="008F1AA6">
        <w:rPr>
          <w:rFonts w:ascii="Times New Roman" w:hAnsi="Times New Roman"/>
          <w:sz w:val="24"/>
          <w:szCs w:val="24"/>
        </w:rPr>
        <w:t xml:space="preserve"> the case where only part of a single relation is made available to users through View.</w:t>
      </w:r>
    </w:p>
    <w:p w:rsidR="00345219" w:rsidRPr="008F1AA6" w:rsidRDefault="00345219" w:rsidP="00912534">
      <w:pPr>
        <w:spacing w:before="100" w:beforeAutospacing="1" w:after="100" w:afterAutospacing="1" w:line="360" w:lineRule="auto"/>
        <w:jc w:val="both"/>
        <w:rPr>
          <w:color w:val="000000"/>
        </w:rPr>
      </w:pPr>
      <w:r w:rsidRPr="008F1AA6">
        <w:rPr>
          <w:color w:val="000000"/>
        </w:rPr>
        <w:t xml:space="preserve">Any </w:t>
      </w:r>
      <w:r w:rsidRPr="00580130">
        <w:rPr>
          <w:color w:val="FF0000"/>
        </w:rPr>
        <w:t>database access request</w:t>
      </w:r>
      <w:r w:rsidRPr="008F1AA6">
        <w:rPr>
          <w:color w:val="000000"/>
        </w:rPr>
        <w:t xml:space="preserve"> will have the following three major components</w:t>
      </w:r>
    </w:p>
    <w:p w:rsidR="00345219" w:rsidRPr="008F1AA6" w:rsidRDefault="00345219" w:rsidP="00912534">
      <w:pPr>
        <w:numPr>
          <w:ilvl w:val="0"/>
          <w:numId w:val="8"/>
        </w:numPr>
        <w:spacing w:before="100" w:beforeAutospacing="1" w:after="100" w:afterAutospacing="1" w:line="360" w:lineRule="auto"/>
        <w:jc w:val="both"/>
        <w:rPr>
          <w:b/>
          <w:color w:val="000000"/>
        </w:rPr>
      </w:pPr>
      <w:r w:rsidRPr="008F1AA6">
        <w:rPr>
          <w:b/>
          <w:color w:val="000000"/>
        </w:rPr>
        <w:t xml:space="preserve">Requested Operation: </w:t>
      </w:r>
      <w:r w:rsidRPr="008F1AA6">
        <w:rPr>
          <w:color w:val="000000"/>
        </w:rPr>
        <w:t>what kind of operation is requested by a specific query?</w:t>
      </w:r>
    </w:p>
    <w:p w:rsidR="00345219" w:rsidRPr="008F1AA6" w:rsidRDefault="00345219" w:rsidP="00912534">
      <w:pPr>
        <w:numPr>
          <w:ilvl w:val="0"/>
          <w:numId w:val="8"/>
        </w:numPr>
        <w:spacing w:before="100" w:beforeAutospacing="1" w:after="100" w:afterAutospacing="1" w:line="360" w:lineRule="auto"/>
        <w:jc w:val="both"/>
        <w:rPr>
          <w:b/>
          <w:color w:val="000000"/>
        </w:rPr>
      </w:pPr>
      <w:r w:rsidRPr="008F1AA6">
        <w:rPr>
          <w:b/>
          <w:color w:val="000000"/>
        </w:rPr>
        <w:t xml:space="preserve">Requested Object: </w:t>
      </w:r>
      <w:r w:rsidRPr="008F1AA6">
        <w:rPr>
          <w:color w:val="000000"/>
        </w:rPr>
        <w:t>on which resource or data of the database is the operation sought to be applied?</w:t>
      </w:r>
    </w:p>
    <w:p w:rsidR="00345219" w:rsidRPr="008F1AA6" w:rsidRDefault="00345219" w:rsidP="00912534">
      <w:pPr>
        <w:numPr>
          <w:ilvl w:val="0"/>
          <w:numId w:val="8"/>
        </w:numPr>
        <w:spacing w:before="100" w:beforeAutospacing="1" w:after="100" w:afterAutospacing="1" w:line="360" w:lineRule="auto"/>
        <w:jc w:val="both"/>
        <w:rPr>
          <w:b/>
          <w:color w:val="000000"/>
        </w:rPr>
      </w:pPr>
      <w:r w:rsidRPr="008F1AA6">
        <w:rPr>
          <w:b/>
          <w:color w:val="000000"/>
        </w:rPr>
        <w:t xml:space="preserve">Requesting User: </w:t>
      </w:r>
      <w:r w:rsidRPr="008F1AA6">
        <w:rPr>
          <w:color w:val="000000"/>
        </w:rPr>
        <w:t>who is the user requesting the operation on the specified object?</w:t>
      </w:r>
    </w:p>
    <w:p w:rsidR="00345219" w:rsidRPr="008F1AA6" w:rsidRDefault="00345219" w:rsidP="00912534">
      <w:pPr>
        <w:spacing w:before="100" w:beforeAutospacing="1" w:after="100" w:afterAutospacing="1" w:line="360" w:lineRule="auto"/>
        <w:jc w:val="both"/>
        <w:rPr>
          <w:color w:val="000000"/>
        </w:rPr>
      </w:pPr>
      <w:r w:rsidRPr="008F1AA6">
        <w:rPr>
          <w:color w:val="000000"/>
        </w:rPr>
        <w:lastRenderedPageBreak/>
        <w:t>The database should be able to check for all the three components before processing any request. The checking is performed by the security subsystem of the DBMS.</w:t>
      </w:r>
    </w:p>
    <w:p w:rsidR="00345219" w:rsidRPr="0092672D" w:rsidRDefault="00345219" w:rsidP="00912534">
      <w:pPr>
        <w:pStyle w:val="Heading1"/>
        <w:spacing w:before="100" w:beforeAutospacing="1" w:after="100" w:afterAutospacing="1" w:line="360" w:lineRule="auto"/>
        <w:jc w:val="both"/>
        <w:rPr>
          <w:b/>
        </w:rPr>
      </w:pPr>
      <w:bookmarkStart w:id="20" w:name="_Toc480822794"/>
      <w:r w:rsidRPr="0092672D">
        <w:rPr>
          <w:b/>
        </w:rPr>
        <w:t>Statistical Database Security</w:t>
      </w:r>
      <w:bookmarkEnd w:id="20"/>
    </w:p>
    <w:p w:rsidR="00345219" w:rsidRPr="008F1AA6" w:rsidRDefault="00345219" w:rsidP="00912534">
      <w:pPr>
        <w:pStyle w:val="NormalWeb"/>
        <w:spacing w:before="100" w:beforeAutospacing="1" w:after="100" w:afterAutospacing="1" w:line="360" w:lineRule="auto"/>
        <w:jc w:val="both"/>
        <w:rPr>
          <w:rFonts w:ascii="Times New Roman" w:hAnsi="Times New Roman"/>
          <w:sz w:val="24"/>
          <w:szCs w:val="24"/>
        </w:rPr>
      </w:pPr>
      <w:r w:rsidRPr="00FD5E77">
        <w:rPr>
          <w:rFonts w:ascii="Times New Roman" w:hAnsi="Times New Roman"/>
          <w:sz w:val="24"/>
          <w:szCs w:val="24"/>
        </w:rPr>
        <w:t xml:space="preserve">Statistical databases contain information </w:t>
      </w:r>
      <w:r w:rsidRPr="007352B7">
        <w:rPr>
          <w:rFonts w:ascii="Times New Roman" w:hAnsi="Times New Roman"/>
          <w:color w:val="FF0000"/>
          <w:sz w:val="24"/>
          <w:szCs w:val="24"/>
        </w:rPr>
        <w:t>about individuals</w:t>
      </w:r>
      <w:r w:rsidRPr="00FD5E77">
        <w:rPr>
          <w:rFonts w:ascii="Times New Roman" w:hAnsi="Times New Roman"/>
          <w:sz w:val="24"/>
          <w:szCs w:val="24"/>
        </w:rPr>
        <w:t xml:space="preserve"> which may not be permitted to be seen by others as individual </w:t>
      </w:r>
      <w:r w:rsidR="0089782E" w:rsidRPr="00FD5E77">
        <w:rPr>
          <w:rFonts w:ascii="Times New Roman" w:hAnsi="Times New Roman"/>
          <w:sz w:val="24"/>
          <w:szCs w:val="24"/>
        </w:rPr>
        <w:t>records. Such</w:t>
      </w:r>
      <w:r w:rsidRPr="00FD5E77">
        <w:rPr>
          <w:rFonts w:ascii="Times New Roman" w:hAnsi="Times New Roman"/>
          <w:sz w:val="24"/>
          <w:szCs w:val="24"/>
        </w:rPr>
        <w:t xml:space="preserve"> databases may contain information about various </w:t>
      </w:r>
      <w:r w:rsidR="0089782E" w:rsidRPr="00FD5E77">
        <w:rPr>
          <w:rFonts w:ascii="Times New Roman" w:hAnsi="Times New Roman"/>
          <w:sz w:val="24"/>
          <w:szCs w:val="24"/>
        </w:rPr>
        <w:t>populations.</w:t>
      </w:r>
      <w:r w:rsidR="0089782E" w:rsidRPr="008F1AA6">
        <w:rPr>
          <w:rFonts w:ascii="Times New Roman" w:hAnsi="Times New Roman"/>
          <w:sz w:val="24"/>
          <w:szCs w:val="24"/>
        </w:rPr>
        <w:t xml:space="preserve"> Example</w:t>
      </w:r>
      <w:r w:rsidRPr="008F1AA6">
        <w:rPr>
          <w:rFonts w:ascii="Times New Roman" w:hAnsi="Times New Roman"/>
          <w:sz w:val="24"/>
          <w:szCs w:val="24"/>
        </w:rPr>
        <w:t>: Medical Records, Personal Data like address, salary, etc</w:t>
      </w:r>
    </w:p>
    <w:p w:rsidR="00345219" w:rsidRDefault="00345219" w:rsidP="00912534">
      <w:pPr>
        <w:spacing w:before="100" w:beforeAutospacing="1" w:after="100" w:afterAutospacing="1" w:line="360" w:lineRule="auto"/>
        <w:jc w:val="both"/>
        <w:rPr>
          <w:color w:val="000000"/>
        </w:rPr>
      </w:pPr>
      <w:r w:rsidRPr="008F1AA6">
        <w:rPr>
          <w:color w:val="000000"/>
        </w:rPr>
        <w:t xml:space="preserve">Such kind of databases should have special security mechanisms so that confidential information about people will not be disclosed for many </w:t>
      </w:r>
      <w:r w:rsidR="0089782E" w:rsidRPr="008F1AA6">
        <w:rPr>
          <w:color w:val="000000"/>
        </w:rPr>
        <w:t>users. Thus</w:t>
      </w:r>
      <w:r w:rsidR="00FD5E77" w:rsidRPr="008F1AA6">
        <w:rPr>
          <w:color w:val="000000"/>
        </w:rPr>
        <w:t>,</w:t>
      </w:r>
      <w:r w:rsidRPr="008F1AA6">
        <w:rPr>
          <w:color w:val="000000"/>
        </w:rPr>
        <w:t xml:space="preserve"> statistical databases should have additional security techniques which will protect the retrieval of individual </w:t>
      </w:r>
      <w:r w:rsidR="0089782E" w:rsidRPr="008F1AA6">
        <w:rPr>
          <w:color w:val="000000"/>
        </w:rPr>
        <w:t>records. Only</w:t>
      </w:r>
      <w:r w:rsidRPr="008F1AA6">
        <w:rPr>
          <w:color w:val="000000"/>
        </w:rPr>
        <w:t xml:space="preserve"> queries with statistical aggregate functions like Average, Sum, Min, Max, Standard Deviation, Mid, Count, etc should be </w:t>
      </w:r>
      <w:r w:rsidR="0089782E" w:rsidRPr="008F1AA6">
        <w:rPr>
          <w:color w:val="000000"/>
        </w:rPr>
        <w:t>executed. Queries</w:t>
      </w:r>
      <w:r w:rsidRPr="008F1AA6">
        <w:rPr>
          <w:color w:val="000000"/>
        </w:rPr>
        <w:t xml:space="preserve"> retrieving confidential attributes should be </w:t>
      </w:r>
      <w:r w:rsidR="0089782E" w:rsidRPr="008F1AA6">
        <w:rPr>
          <w:color w:val="000000"/>
        </w:rPr>
        <w:t>prohibited. Not</w:t>
      </w:r>
      <w:r w:rsidRPr="008F1AA6">
        <w:rPr>
          <w:color w:val="000000"/>
        </w:rPr>
        <w:t xml:space="preserve"> to let the user make inference on the retrieved data, one can also implement constraint on the min</w:t>
      </w:r>
      <w:r w:rsidR="00BD0BE7">
        <w:rPr>
          <w:color w:val="000000"/>
        </w:rPr>
        <w:t>imum number of records or tuple</w:t>
      </w:r>
      <w:r w:rsidRPr="008F1AA6">
        <w:rPr>
          <w:color w:val="000000"/>
        </w:rPr>
        <w:t xml:space="preserve"> in the resulting relation by setting a threshold.</w:t>
      </w:r>
    </w:p>
    <w:p w:rsidR="00AA1CC4" w:rsidRPr="006D28C3" w:rsidRDefault="00AA1CC4" w:rsidP="00912534">
      <w:pPr>
        <w:pStyle w:val="Heading1"/>
        <w:spacing w:before="100" w:beforeAutospacing="1" w:after="100" w:afterAutospacing="1" w:line="360" w:lineRule="auto"/>
        <w:jc w:val="both"/>
        <w:rPr>
          <w:b/>
          <w:color w:val="FF0000"/>
        </w:rPr>
      </w:pPr>
      <w:bookmarkStart w:id="21" w:name="_Toc480822795"/>
      <w:r w:rsidRPr="006D28C3">
        <w:rPr>
          <w:b/>
          <w:color w:val="FF0000"/>
        </w:rPr>
        <w:t>Role of DBA in Database Security</w:t>
      </w:r>
      <w:bookmarkEnd w:id="21"/>
    </w:p>
    <w:p w:rsidR="00AA1CC4" w:rsidRPr="008F1AA6" w:rsidRDefault="00AA1CC4" w:rsidP="00912534">
      <w:pPr>
        <w:pStyle w:val="NormalWeb"/>
        <w:spacing w:before="100" w:beforeAutospacing="1" w:after="100" w:afterAutospacing="1" w:line="360" w:lineRule="auto"/>
        <w:jc w:val="both"/>
        <w:rPr>
          <w:rFonts w:ascii="Times New Roman" w:hAnsi="Times New Roman"/>
          <w:sz w:val="24"/>
          <w:szCs w:val="24"/>
        </w:rPr>
      </w:pPr>
      <w:r w:rsidRPr="008F1AA6">
        <w:rPr>
          <w:rFonts w:ascii="Times New Roman" w:hAnsi="Times New Roman"/>
          <w:sz w:val="24"/>
          <w:szCs w:val="24"/>
        </w:rPr>
        <w:t>The database administrator is responsible to make the database to be as secure as possible. For this the DBA should have the most powerful privilege than every other user. The DBA provides capability for database users while accessing the content of the database.</w:t>
      </w:r>
    </w:p>
    <w:p w:rsidR="00AA1CC4" w:rsidRPr="008F1AA6" w:rsidRDefault="00AA1CC4" w:rsidP="00912534">
      <w:pPr>
        <w:pStyle w:val="NormalWeb"/>
        <w:spacing w:before="100" w:beforeAutospacing="1" w:after="100" w:afterAutospacing="1" w:line="360" w:lineRule="auto"/>
        <w:jc w:val="both"/>
        <w:rPr>
          <w:rFonts w:ascii="Times New Roman" w:hAnsi="Times New Roman"/>
          <w:sz w:val="24"/>
          <w:szCs w:val="24"/>
        </w:rPr>
      </w:pPr>
      <w:r w:rsidRPr="008F1AA6">
        <w:rPr>
          <w:rFonts w:ascii="Times New Roman" w:hAnsi="Times New Roman"/>
          <w:sz w:val="24"/>
          <w:szCs w:val="24"/>
        </w:rPr>
        <w:t>The major responsibilities of DBA in relation to authorization of users are:</w:t>
      </w:r>
    </w:p>
    <w:p w:rsidR="00AA1CC4" w:rsidRPr="00DD1C25" w:rsidRDefault="00AA1CC4" w:rsidP="00912534">
      <w:pPr>
        <w:pStyle w:val="NormalWeb"/>
        <w:numPr>
          <w:ilvl w:val="0"/>
          <w:numId w:val="14"/>
        </w:numPr>
        <w:spacing w:before="100" w:beforeAutospacing="1" w:after="100" w:afterAutospacing="1" w:line="360" w:lineRule="auto"/>
        <w:jc w:val="both"/>
        <w:rPr>
          <w:rFonts w:ascii="Times New Roman" w:hAnsi="Times New Roman"/>
          <w:sz w:val="24"/>
          <w:szCs w:val="24"/>
        </w:rPr>
      </w:pPr>
      <w:r w:rsidRPr="00DD1C25">
        <w:rPr>
          <w:rFonts w:ascii="Times New Roman" w:hAnsi="Times New Roman"/>
          <w:b/>
          <w:sz w:val="24"/>
          <w:szCs w:val="24"/>
          <w:u w:val="single"/>
        </w:rPr>
        <w:t>Account Creation:</w:t>
      </w:r>
      <w:r w:rsidRPr="00DD1C25">
        <w:rPr>
          <w:rFonts w:ascii="Times New Roman" w:hAnsi="Times New Roman"/>
          <w:sz w:val="24"/>
          <w:szCs w:val="24"/>
        </w:rPr>
        <w:t xml:space="preserve"> involves creating different accounts for different </w:t>
      </w:r>
      <w:r w:rsidRPr="00DD1C25">
        <w:rPr>
          <w:rFonts w:ascii="Times New Roman" w:hAnsi="Times New Roman"/>
          <w:b/>
          <w:caps/>
          <w:sz w:val="24"/>
          <w:szCs w:val="24"/>
        </w:rPr>
        <w:t>users</w:t>
      </w:r>
      <w:r w:rsidRPr="00DD1C25">
        <w:rPr>
          <w:rFonts w:ascii="Times New Roman" w:hAnsi="Times New Roman"/>
          <w:sz w:val="24"/>
          <w:szCs w:val="24"/>
        </w:rPr>
        <w:t xml:space="preserve"> as well as </w:t>
      </w:r>
      <w:r w:rsidRPr="00DD1C25">
        <w:rPr>
          <w:rFonts w:ascii="Times New Roman" w:hAnsi="Times New Roman"/>
          <w:b/>
          <w:caps/>
          <w:sz w:val="24"/>
          <w:szCs w:val="24"/>
        </w:rPr>
        <w:t xml:space="preserve">user </w:t>
      </w:r>
      <w:r w:rsidR="0089782E" w:rsidRPr="00DD1C25">
        <w:rPr>
          <w:rFonts w:ascii="Times New Roman" w:hAnsi="Times New Roman"/>
          <w:b/>
          <w:caps/>
          <w:sz w:val="24"/>
          <w:szCs w:val="24"/>
        </w:rPr>
        <w:t>GROUPS.</w:t>
      </w:r>
      <w:r w:rsidR="0089782E" w:rsidRPr="00DD1C25">
        <w:rPr>
          <w:rFonts w:ascii="Times New Roman" w:eastAsia="MinionPro-Bold" w:hAnsi="Times New Roman"/>
          <w:sz w:val="24"/>
          <w:szCs w:val="24"/>
        </w:rPr>
        <w:t xml:space="preserve"> This</w:t>
      </w:r>
      <w:r w:rsidR="00733E63" w:rsidRPr="00DD1C25">
        <w:rPr>
          <w:rFonts w:ascii="Times New Roman" w:eastAsia="MinionPro-Bold" w:hAnsi="Times New Roman"/>
          <w:sz w:val="24"/>
          <w:szCs w:val="24"/>
        </w:rPr>
        <w:t xml:space="preserve"> action creates a new account and password for a user or a group of users to enable access to the DBMS.</w:t>
      </w:r>
    </w:p>
    <w:p w:rsidR="00AA1CC4" w:rsidRPr="00DD1C25" w:rsidRDefault="00AA1CC4" w:rsidP="00912534">
      <w:pPr>
        <w:pStyle w:val="NormalWeb"/>
        <w:numPr>
          <w:ilvl w:val="0"/>
          <w:numId w:val="14"/>
        </w:numPr>
        <w:spacing w:before="100" w:beforeAutospacing="1" w:after="100" w:afterAutospacing="1" w:line="360" w:lineRule="auto"/>
        <w:jc w:val="both"/>
        <w:rPr>
          <w:rFonts w:ascii="Times New Roman" w:hAnsi="Times New Roman"/>
          <w:sz w:val="24"/>
          <w:szCs w:val="24"/>
        </w:rPr>
      </w:pPr>
      <w:r w:rsidRPr="00DD1C25">
        <w:rPr>
          <w:rFonts w:ascii="Times New Roman" w:hAnsi="Times New Roman"/>
          <w:b/>
          <w:sz w:val="24"/>
          <w:szCs w:val="24"/>
          <w:u w:val="single"/>
        </w:rPr>
        <w:t>Security Level Assignment</w:t>
      </w:r>
      <w:r w:rsidRPr="00DD1C25">
        <w:rPr>
          <w:rFonts w:ascii="Times New Roman" w:hAnsi="Times New Roman"/>
          <w:sz w:val="24"/>
          <w:szCs w:val="24"/>
        </w:rPr>
        <w:t xml:space="preserve">: involves in assigning different users at different categories of access </w:t>
      </w:r>
      <w:r w:rsidR="0089782E" w:rsidRPr="00DD1C25">
        <w:rPr>
          <w:rFonts w:ascii="Times New Roman" w:hAnsi="Times New Roman"/>
          <w:sz w:val="24"/>
          <w:szCs w:val="24"/>
        </w:rPr>
        <w:t>levels.</w:t>
      </w:r>
      <w:r w:rsidR="0089782E" w:rsidRPr="00DD1C25">
        <w:rPr>
          <w:rFonts w:ascii="MinionPro-Regular" w:eastAsia="MinionPro-Bold" w:hAnsi="MinionPro-Regular" w:cs="MinionPro-Regular"/>
          <w:sz w:val="24"/>
          <w:szCs w:val="24"/>
        </w:rPr>
        <w:t xml:space="preserve"> This</w:t>
      </w:r>
      <w:r w:rsidR="00733E63" w:rsidRPr="00DD1C25">
        <w:rPr>
          <w:rFonts w:ascii="MinionPro-Regular" w:eastAsia="MinionPro-Bold" w:hAnsi="MinionPro-Regular" w:cs="MinionPro-Regular"/>
          <w:sz w:val="24"/>
          <w:szCs w:val="24"/>
        </w:rPr>
        <w:t xml:space="preserve"> action consists of assigning user accounts to the appropriate security clearance level.</w:t>
      </w:r>
    </w:p>
    <w:p w:rsidR="00AA1CC4" w:rsidRPr="00DD1C25" w:rsidRDefault="00AA1CC4" w:rsidP="00912534">
      <w:pPr>
        <w:pStyle w:val="NormalWeb"/>
        <w:numPr>
          <w:ilvl w:val="0"/>
          <w:numId w:val="14"/>
        </w:numPr>
        <w:spacing w:before="100" w:beforeAutospacing="1" w:after="100" w:afterAutospacing="1" w:line="360" w:lineRule="auto"/>
        <w:jc w:val="both"/>
        <w:rPr>
          <w:rFonts w:ascii="Times New Roman" w:hAnsi="Times New Roman"/>
          <w:sz w:val="24"/>
          <w:szCs w:val="24"/>
        </w:rPr>
      </w:pPr>
      <w:r w:rsidRPr="00DD1C25">
        <w:rPr>
          <w:rFonts w:ascii="Times New Roman" w:hAnsi="Times New Roman"/>
          <w:b/>
          <w:sz w:val="24"/>
          <w:szCs w:val="24"/>
          <w:u w:val="single"/>
        </w:rPr>
        <w:t>Privilege Grant:</w:t>
      </w:r>
      <w:r w:rsidRPr="00DD1C25">
        <w:rPr>
          <w:rFonts w:ascii="Times New Roman" w:hAnsi="Times New Roman"/>
          <w:sz w:val="24"/>
          <w:szCs w:val="24"/>
        </w:rPr>
        <w:t xml:space="preserve"> involves giving different levels of privileges for different users and user </w:t>
      </w:r>
      <w:r w:rsidR="0089782E" w:rsidRPr="00DD1C25">
        <w:rPr>
          <w:rFonts w:ascii="Times New Roman" w:hAnsi="Times New Roman"/>
          <w:sz w:val="24"/>
          <w:szCs w:val="24"/>
        </w:rPr>
        <w:t>groups.</w:t>
      </w:r>
      <w:r w:rsidR="0089782E" w:rsidRPr="00DD1C25">
        <w:rPr>
          <w:rFonts w:ascii="MinionPro-Regular" w:eastAsia="MinionPro-Bold" w:hAnsi="MinionPro-Regular" w:cs="MinionPro-Regular"/>
          <w:sz w:val="24"/>
          <w:szCs w:val="24"/>
        </w:rPr>
        <w:t xml:space="preserve"> </w:t>
      </w:r>
      <w:r w:rsidR="0089782E" w:rsidRPr="00DD1C25">
        <w:rPr>
          <w:rFonts w:ascii="Times New Roman" w:hAnsi="Times New Roman"/>
          <w:sz w:val="24"/>
          <w:szCs w:val="24"/>
        </w:rPr>
        <w:t>This</w:t>
      </w:r>
      <w:r w:rsidR="00733E63" w:rsidRPr="00DD1C25">
        <w:rPr>
          <w:rFonts w:ascii="Times New Roman" w:hAnsi="Times New Roman"/>
          <w:sz w:val="24"/>
          <w:szCs w:val="24"/>
        </w:rPr>
        <w:t xml:space="preserve"> action permits the DBA to grant certain privileges to certain accounts.</w:t>
      </w:r>
    </w:p>
    <w:p w:rsidR="00AA1CC4" w:rsidRPr="00DD1C25" w:rsidRDefault="00AA1CC4" w:rsidP="00912534">
      <w:pPr>
        <w:pStyle w:val="NormalWeb"/>
        <w:numPr>
          <w:ilvl w:val="0"/>
          <w:numId w:val="14"/>
        </w:numPr>
        <w:spacing w:before="100" w:beforeAutospacing="1" w:after="100" w:afterAutospacing="1" w:line="360" w:lineRule="auto"/>
        <w:jc w:val="both"/>
        <w:rPr>
          <w:rFonts w:ascii="Times New Roman" w:hAnsi="Times New Roman"/>
          <w:sz w:val="24"/>
          <w:szCs w:val="24"/>
        </w:rPr>
      </w:pPr>
      <w:r w:rsidRPr="00DD1C25">
        <w:rPr>
          <w:rFonts w:ascii="Times New Roman" w:hAnsi="Times New Roman"/>
          <w:b/>
          <w:sz w:val="24"/>
          <w:szCs w:val="24"/>
          <w:u w:val="single"/>
        </w:rPr>
        <w:lastRenderedPageBreak/>
        <w:t xml:space="preserve">Privilege </w:t>
      </w:r>
      <w:r w:rsidR="00DD1C25" w:rsidRPr="00DD1C25">
        <w:rPr>
          <w:rFonts w:ascii="Times New Roman" w:hAnsi="Times New Roman"/>
          <w:b/>
          <w:sz w:val="24"/>
          <w:szCs w:val="24"/>
          <w:u w:val="single"/>
        </w:rPr>
        <w:t>Revocation:</w:t>
      </w:r>
      <w:r w:rsidR="00DD1C25" w:rsidRPr="00DD1C25">
        <w:rPr>
          <w:rFonts w:ascii="Times New Roman" w:hAnsi="Times New Roman"/>
          <w:sz w:val="24"/>
          <w:szCs w:val="24"/>
        </w:rPr>
        <w:t xml:space="preserve"> involves</w:t>
      </w:r>
      <w:r w:rsidRPr="00DD1C25">
        <w:rPr>
          <w:rFonts w:ascii="Times New Roman" w:hAnsi="Times New Roman"/>
          <w:sz w:val="24"/>
          <w:szCs w:val="24"/>
        </w:rPr>
        <w:t xml:space="preserve"> denying or canceling previously granted privileges for users due to various </w:t>
      </w:r>
      <w:r w:rsidR="00DD1C25" w:rsidRPr="00DD1C25">
        <w:rPr>
          <w:rFonts w:ascii="Times New Roman" w:hAnsi="Times New Roman"/>
          <w:sz w:val="24"/>
          <w:szCs w:val="24"/>
        </w:rPr>
        <w:t>reasons.</w:t>
      </w:r>
      <w:r w:rsidR="00DD1C25" w:rsidRPr="00DD1C25">
        <w:rPr>
          <w:rFonts w:ascii="MinionPro-Regular" w:eastAsia="MinionPro-Bold" w:hAnsi="MinionPro-Regular" w:cs="MinionPro-Regular"/>
          <w:sz w:val="24"/>
          <w:szCs w:val="24"/>
        </w:rPr>
        <w:t xml:space="preserve"> </w:t>
      </w:r>
      <w:r w:rsidR="00DD1C25" w:rsidRPr="00DD1C25">
        <w:rPr>
          <w:rFonts w:ascii="Times New Roman" w:hAnsi="Times New Roman"/>
          <w:sz w:val="24"/>
          <w:szCs w:val="24"/>
        </w:rPr>
        <w:t>This</w:t>
      </w:r>
      <w:r w:rsidR="00733E63" w:rsidRPr="00DD1C25">
        <w:rPr>
          <w:rFonts w:ascii="Times New Roman" w:hAnsi="Times New Roman"/>
          <w:sz w:val="24"/>
          <w:szCs w:val="24"/>
        </w:rPr>
        <w:t xml:space="preserve"> action permits the DBA to revoke (cancel) certain privileges that were previously given to certain accounts</w:t>
      </w:r>
    </w:p>
    <w:p w:rsidR="00AA1CC4" w:rsidRDefault="00AA1CC4" w:rsidP="00912534">
      <w:pPr>
        <w:pStyle w:val="NormalWeb"/>
        <w:numPr>
          <w:ilvl w:val="0"/>
          <w:numId w:val="14"/>
        </w:numPr>
        <w:spacing w:before="100" w:beforeAutospacing="1" w:after="100" w:afterAutospacing="1" w:line="360" w:lineRule="auto"/>
        <w:jc w:val="both"/>
        <w:rPr>
          <w:rFonts w:ascii="Times New Roman" w:hAnsi="Times New Roman"/>
          <w:sz w:val="24"/>
          <w:szCs w:val="24"/>
        </w:rPr>
      </w:pPr>
      <w:r w:rsidRPr="00DD1C25">
        <w:rPr>
          <w:rFonts w:ascii="Times New Roman" w:hAnsi="Times New Roman"/>
          <w:b/>
          <w:sz w:val="24"/>
          <w:szCs w:val="24"/>
          <w:u w:val="single"/>
        </w:rPr>
        <w:t>Account Deletion:</w:t>
      </w:r>
      <w:r w:rsidRPr="00DD1C25">
        <w:rPr>
          <w:rFonts w:ascii="Times New Roman" w:hAnsi="Times New Roman"/>
          <w:sz w:val="24"/>
          <w:szCs w:val="24"/>
        </w:rPr>
        <w:t xml:space="preserve"> </w:t>
      </w:r>
      <w:r w:rsidRPr="008F1AA6">
        <w:rPr>
          <w:rFonts w:ascii="Times New Roman" w:hAnsi="Times New Roman"/>
          <w:sz w:val="24"/>
          <w:szCs w:val="24"/>
        </w:rPr>
        <w:t>involves in deleting an existing account of users or user groups. Is similar with denying all privileges of users on the database.</w:t>
      </w:r>
    </w:p>
    <w:sectPr w:rsidR="00AA1CC4" w:rsidSect="00707D0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68A" w:rsidRDefault="0052068A" w:rsidP="008A559A">
      <w:r>
        <w:separator/>
      </w:r>
    </w:p>
  </w:endnote>
  <w:endnote w:type="continuationSeparator" w:id="0">
    <w:p w:rsidR="0052068A" w:rsidRDefault="0052068A" w:rsidP="008A5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nionPro-Bold">
    <w:altName w:val="Yu Gothic"/>
    <w:panose1 w:val="00000000000000000000"/>
    <w:charset w:val="80"/>
    <w:family w:val="auto"/>
    <w:notTrueType/>
    <w:pitch w:val="default"/>
    <w:sig w:usb0="00000001" w:usb1="08070000" w:usb2="00000010" w:usb3="00000000" w:csb0="00020000" w:csb1="00000000"/>
  </w:font>
  <w:font w:name="MinionPr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315834"/>
      <w:docPartObj>
        <w:docPartGallery w:val="Page Numbers (Bottom of Page)"/>
        <w:docPartUnique/>
      </w:docPartObj>
    </w:sdtPr>
    <w:sdtEndPr/>
    <w:sdtContent>
      <w:p w:rsidR="002410E0" w:rsidRDefault="0052068A">
        <w:pPr>
          <w:pStyle w:val="Footer"/>
        </w:pPr>
        <w:r>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 o:spid="_x0000_s2049" type="#_x0000_t65" style="position:absolute;margin-left:0;margin-top:0;width:29pt;height:21.6pt;z-index:251659264;visibility:visible;mso-top-percent:70;mso-position-horizontal:left;mso-position-horizontal-relative:right-margin-area;mso-position-vertical-relative:bottom-margin-area;mso-top-percent: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" o:allowincell="f" adj="14135" strokecolor="gray" strokeweight=".25pt">
              <v:textbox>
                <w:txbxContent>
                  <w:p w:rsidR="00B00E53" w:rsidRDefault="008A1AA7">
                    <w:pPr>
                      <w:jc w:val="center"/>
                    </w:pPr>
                    <w:r>
                      <w:rPr>
                        <w:sz w:val="22"/>
                        <w:szCs w:val="22"/>
                      </w:rPr>
                      <w:fldChar w:fldCharType="begin"/>
                    </w:r>
                    <w:r w:rsidR="00B00E53">
                      <w:instrText xml:space="preserve"> PAGE    \* MERGEFORMAT </w:instrText>
                    </w:r>
                    <w:r>
                      <w:rPr>
                        <w:sz w:val="22"/>
                        <w:szCs w:val="22"/>
                      </w:rPr>
                      <w:fldChar w:fldCharType="separate"/>
                    </w:r>
                    <w:r w:rsidR="00F67CC9" w:rsidRPr="00F67CC9">
                      <w:rPr>
                        <w:noProof/>
                        <w:sz w:val="16"/>
                        <w:szCs w:val="16"/>
                      </w:rPr>
                      <w:t>10</w:t>
                    </w:r>
                    <w:r>
                      <w:rPr>
                        <w:noProof/>
                        <w:sz w:val="16"/>
                        <w:szCs w:val="16"/>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68A" w:rsidRDefault="0052068A" w:rsidP="008A559A">
      <w:r>
        <w:separator/>
      </w:r>
    </w:p>
  </w:footnote>
  <w:footnote w:type="continuationSeparator" w:id="0">
    <w:p w:rsidR="0052068A" w:rsidRDefault="0052068A" w:rsidP="008A55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25pt;height:11.25pt" o:bullet="t">
        <v:imagedata r:id="rId1" o:title="mso1109"/>
      </v:shape>
    </w:pict>
  </w:numPicBullet>
  <w:abstractNum w:abstractNumId="0">
    <w:nsid w:val="018201C9"/>
    <w:multiLevelType w:val="multilevel"/>
    <w:tmpl w:val="8D2AF832"/>
    <w:lvl w:ilvl="0">
      <w:start w:val="1"/>
      <w:numFmt w:val="decimal"/>
      <w:lvlText w:val="%1."/>
      <w:lvlJc w:val="left"/>
      <w:pPr>
        <w:tabs>
          <w:tab w:val="num" w:pos="810"/>
        </w:tabs>
        <w:ind w:left="81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5130" w:hanging="1080"/>
      </w:pPr>
      <w:rPr>
        <w:rFonts w:hint="default"/>
      </w:rPr>
    </w:lvl>
    <w:lvl w:ilvl="3">
      <w:start w:val="1"/>
      <w:numFmt w:val="decimal"/>
      <w:isLgl/>
      <w:lvlText w:val="%1.%2.%3.%4"/>
      <w:lvlJc w:val="left"/>
      <w:pPr>
        <w:ind w:left="7290" w:hanging="1440"/>
      </w:pPr>
      <w:rPr>
        <w:rFonts w:hint="default"/>
      </w:rPr>
    </w:lvl>
    <w:lvl w:ilvl="4">
      <w:start w:val="1"/>
      <w:numFmt w:val="decimal"/>
      <w:isLgl/>
      <w:lvlText w:val="%1.%2.%3.%4.%5"/>
      <w:lvlJc w:val="left"/>
      <w:pPr>
        <w:ind w:left="9450" w:hanging="1800"/>
      </w:pPr>
      <w:rPr>
        <w:rFonts w:hint="default"/>
      </w:rPr>
    </w:lvl>
    <w:lvl w:ilvl="5">
      <w:start w:val="1"/>
      <w:numFmt w:val="decimal"/>
      <w:isLgl/>
      <w:lvlText w:val="%1.%2.%3.%4.%5.%6"/>
      <w:lvlJc w:val="left"/>
      <w:pPr>
        <w:ind w:left="11610" w:hanging="2160"/>
      </w:pPr>
      <w:rPr>
        <w:rFonts w:hint="default"/>
      </w:rPr>
    </w:lvl>
    <w:lvl w:ilvl="6">
      <w:start w:val="1"/>
      <w:numFmt w:val="decimal"/>
      <w:isLgl/>
      <w:lvlText w:val="%1.%2.%3.%4.%5.%6.%7"/>
      <w:lvlJc w:val="left"/>
      <w:pPr>
        <w:ind w:left="13770" w:hanging="2520"/>
      </w:pPr>
      <w:rPr>
        <w:rFonts w:hint="default"/>
      </w:rPr>
    </w:lvl>
    <w:lvl w:ilvl="7">
      <w:start w:val="1"/>
      <w:numFmt w:val="decimal"/>
      <w:isLgl/>
      <w:lvlText w:val="%1.%2.%3.%4.%5.%6.%7.%8"/>
      <w:lvlJc w:val="left"/>
      <w:pPr>
        <w:ind w:left="15930" w:hanging="2880"/>
      </w:pPr>
      <w:rPr>
        <w:rFonts w:hint="default"/>
      </w:rPr>
    </w:lvl>
    <w:lvl w:ilvl="8">
      <w:start w:val="1"/>
      <w:numFmt w:val="decimal"/>
      <w:isLgl/>
      <w:lvlText w:val="%1.%2.%3.%4.%5.%6.%7.%8.%9"/>
      <w:lvlJc w:val="left"/>
      <w:pPr>
        <w:ind w:left="18090" w:hanging="3240"/>
      </w:pPr>
      <w:rPr>
        <w:rFonts w:hint="default"/>
      </w:rPr>
    </w:lvl>
  </w:abstractNum>
  <w:abstractNum w:abstractNumId="1">
    <w:nsid w:val="0200768A"/>
    <w:multiLevelType w:val="hybridMultilevel"/>
    <w:tmpl w:val="A8D0BF9C"/>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
    <w:nsid w:val="04FB4B0A"/>
    <w:multiLevelType w:val="hybridMultilevel"/>
    <w:tmpl w:val="F962D494"/>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450"/>
        </w:tabs>
        <w:ind w:left="45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AC3879"/>
    <w:multiLevelType w:val="hybridMultilevel"/>
    <w:tmpl w:val="4DB818A0"/>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4E1617"/>
    <w:multiLevelType w:val="hybridMultilevel"/>
    <w:tmpl w:val="8F424A72"/>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0"/>
        </w:tabs>
        <w:ind w:left="0" w:hanging="360"/>
      </w:pPr>
      <w:rPr>
        <w:rFonts w:ascii="Wingdings" w:hAnsi="Wingdings"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5">
    <w:nsid w:val="09C44D72"/>
    <w:multiLevelType w:val="hybridMultilevel"/>
    <w:tmpl w:val="8E88754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0F2D5157"/>
    <w:multiLevelType w:val="multilevel"/>
    <w:tmpl w:val="675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BD7FD8"/>
    <w:multiLevelType w:val="multilevel"/>
    <w:tmpl w:val="C3E01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85001B"/>
    <w:multiLevelType w:val="hybridMultilevel"/>
    <w:tmpl w:val="8B2209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782699"/>
    <w:multiLevelType w:val="hybridMultilevel"/>
    <w:tmpl w:val="02C6B0EE"/>
    <w:lvl w:ilvl="0" w:tplc="0409000B">
      <w:start w:val="1"/>
      <w:numFmt w:val="bullet"/>
      <w:lvlText w:val=""/>
      <w:lvlJc w:val="left"/>
      <w:pPr>
        <w:tabs>
          <w:tab w:val="num" w:pos="450"/>
        </w:tabs>
        <w:ind w:left="45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81A5ACB"/>
    <w:multiLevelType w:val="hybridMultilevel"/>
    <w:tmpl w:val="C95C66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B680AAB"/>
    <w:multiLevelType w:val="hybridMultilevel"/>
    <w:tmpl w:val="CC10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70397E"/>
    <w:multiLevelType w:val="hybridMultilevel"/>
    <w:tmpl w:val="ADE837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E704CB"/>
    <w:multiLevelType w:val="hybridMultilevel"/>
    <w:tmpl w:val="0DB671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5F97F8B"/>
    <w:multiLevelType w:val="hybridMultilevel"/>
    <w:tmpl w:val="78EC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8327E1"/>
    <w:multiLevelType w:val="hybridMultilevel"/>
    <w:tmpl w:val="4678C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B1457C"/>
    <w:multiLevelType w:val="hybridMultilevel"/>
    <w:tmpl w:val="9DBA56EE"/>
    <w:lvl w:ilvl="0" w:tplc="0409000F">
      <w:start w:val="1"/>
      <w:numFmt w:val="decimal"/>
      <w:lvlText w:val="%1."/>
      <w:lvlJc w:val="left"/>
      <w:pPr>
        <w:tabs>
          <w:tab w:val="num" w:pos="360"/>
        </w:tabs>
        <w:ind w:left="36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9752C4F"/>
    <w:multiLevelType w:val="hybridMultilevel"/>
    <w:tmpl w:val="0CAC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7B1697"/>
    <w:multiLevelType w:val="hybridMultilevel"/>
    <w:tmpl w:val="C11CC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A1B0C85"/>
    <w:multiLevelType w:val="hybridMultilevel"/>
    <w:tmpl w:val="FDC0398A"/>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2B052A1F"/>
    <w:multiLevelType w:val="hybridMultilevel"/>
    <w:tmpl w:val="4A145B04"/>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0"/>
        </w:tabs>
        <w:ind w:left="0" w:hanging="360"/>
      </w:pPr>
      <w:rPr>
        <w:rFonts w:ascii="Wingdings" w:hAnsi="Wingdings" w:hint="default"/>
      </w:rPr>
    </w:lvl>
    <w:lvl w:ilvl="2" w:tplc="04090005">
      <w:start w:val="1"/>
      <w:numFmt w:val="bullet"/>
      <w:lvlText w:val=""/>
      <w:lvlJc w:val="left"/>
      <w:pPr>
        <w:tabs>
          <w:tab w:val="num" w:pos="720"/>
        </w:tabs>
        <w:ind w:left="720" w:hanging="360"/>
      </w:pPr>
      <w:rPr>
        <w:rFonts w:ascii="Wingdings" w:hAnsi="Wingdings" w:hint="default"/>
      </w:rPr>
    </w:lvl>
    <w:lvl w:ilvl="3" w:tplc="0409000F">
      <w:start w:val="1"/>
      <w:numFmt w:val="decimal"/>
      <w:lvlText w:val="%4."/>
      <w:lvlJc w:val="left"/>
      <w:pPr>
        <w:tabs>
          <w:tab w:val="num" w:pos="1440"/>
        </w:tabs>
        <w:ind w:left="1440" w:hanging="360"/>
      </w:pPr>
      <w:rPr>
        <w:rFonts w:hint="default"/>
      </w:rPr>
    </w:lvl>
    <w:lvl w:ilvl="4" w:tplc="0409000F">
      <w:start w:val="1"/>
      <w:numFmt w:val="decimal"/>
      <w:lvlText w:val="%5."/>
      <w:lvlJc w:val="left"/>
      <w:pPr>
        <w:tabs>
          <w:tab w:val="num" w:pos="2160"/>
        </w:tabs>
        <w:ind w:left="2160" w:hanging="360"/>
      </w:pPr>
      <w:rPr>
        <w:rFonts w:hint="default"/>
      </w:rPr>
    </w:lvl>
    <w:lvl w:ilvl="5" w:tplc="04090005">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1">
    <w:nsid w:val="2D1C5262"/>
    <w:multiLevelType w:val="hybridMultilevel"/>
    <w:tmpl w:val="60E0D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C143F1"/>
    <w:multiLevelType w:val="multilevel"/>
    <w:tmpl w:val="8206A552"/>
    <w:lvl w:ilvl="0">
      <w:start w:val="1"/>
      <w:numFmt w:val="bullet"/>
      <w:lvlText w:val=""/>
      <w:lvlJc w:val="left"/>
      <w:pPr>
        <w:tabs>
          <w:tab w:val="num" w:pos="1080"/>
        </w:tabs>
        <w:ind w:left="1080" w:hanging="360"/>
      </w:pPr>
      <w:rPr>
        <w:rFonts w:ascii="Wingdings" w:hAnsi="Wingdings" w:hint="default"/>
      </w:rPr>
    </w:lvl>
    <w:lvl w:ilvl="1">
      <w:start w:val="1"/>
      <w:numFmt w:val="decimal"/>
      <w:lvlText w:val="%2."/>
      <w:lvlJc w:val="left"/>
      <w:pPr>
        <w:tabs>
          <w:tab w:val="num" w:pos="2160"/>
        </w:tabs>
        <w:ind w:left="216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3">
    <w:nsid w:val="39D54EB3"/>
    <w:multiLevelType w:val="hybridMultilevel"/>
    <w:tmpl w:val="C6DA1B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11069D"/>
    <w:multiLevelType w:val="hybridMultilevel"/>
    <w:tmpl w:val="C61827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3054C64"/>
    <w:multiLevelType w:val="hybridMultilevel"/>
    <w:tmpl w:val="B3789632"/>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26">
    <w:nsid w:val="45B9205F"/>
    <w:multiLevelType w:val="hybridMultilevel"/>
    <w:tmpl w:val="19449306"/>
    <w:lvl w:ilvl="0" w:tplc="0409000F">
      <w:start w:val="1"/>
      <w:numFmt w:val="decimal"/>
      <w:lvlText w:val="%1."/>
      <w:lvlJc w:val="left"/>
      <w:pPr>
        <w:tabs>
          <w:tab w:val="num" w:pos="990"/>
        </w:tabs>
        <w:ind w:left="990" w:hanging="360"/>
      </w:pPr>
      <w:rPr>
        <w:rFonts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7">
    <w:nsid w:val="46E90C12"/>
    <w:multiLevelType w:val="hybridMultilevel"/>
    <w:tmpl w:val="5ABA263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80247B5"/>
    <w:multiLevelType w:val="multilevel"/>
    <w:tmpl w:val="3ABED46C"/>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2520"/>
        </w:tabs>
        <w:ind w:left="2520" w:hanging="360"/>
      </w:pPr>
      <w:rPr>
        <w:rFonts w:ascii="Wingdings" w:hAnsi="Wingdings"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9">
    <w:nsid w:val="4845537B"/>
    <w:multiLevelType w:val="hybridMultilevel"/>
    <w:tmpl w:val="D36A4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3B00A3"/>
    <w:multiLevelType w:val="multilevel"/>
    <w:tmpl w:val="3696A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BC753C6"/>
    <w:multiLevelType w:val="hybridMultilevel"/>
    <w:tmpl w:val="23469F3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C5C19C1"/>
    <w:multiLevelType w:val="hybridMultilevel"/>
    <w:tmpl w:val="6DA0311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nsid w:val="503A0A22"/>
    <w:multiLevelType w:val="hybridMultilevel"/>
    <w:tmpl w:val="F0D23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AA4BFF"/>
    <w:multiLevelType w:val="hybridMultilevel"/>
    <w:tmpl w:val="7652B8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43070E8"/>
    <w:multiLevelType w:val="hybridMultilevel"/>
    <w:tmpl w:val="8578F6E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7B174E1"/>
    <w:multiLevelType w:val="hybridMultilevel"/>
    <w:tmpl w:val="5496549C"/>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7">
    <w:nsid w:val="580A3111"/>
    <w:multiLevelType w:val="hybridMultilevel"/>
    <w:tmpl w:val="14C8A862"/>
    <w:lvl w:ilvl="0" w:tplc="42C87C88">
      <w:start w:val="1"/>
      <w:numFmt w:val="bullet"/>
      <w:lvlText w:val="•"/>
      <w:lvlJc w:val="left"/>
      <w:pPr>
        <w:tabs>
          <w:tab w:val="num" w:pos="720"/>
        </w:tabs>
        <w:ind w:left="720" w:hanging="360"/>
      </w:pPr>
      <w:rPr>
        <w:rFonts w:ascii="Arial" w:hAnsi="Arial" w:hint="default"/>
      </w:rPr>
    </w:lvl>
    <w:lvl w:ilvl="1" w:tplc="0E16D10C">
      <w:start w:val="1"/>
      <w:numFmt w:val="bullet"/>
      <w:lvlText w:val="•"/>
      <w:lvlJc w:val="left"/>
      <w:pPr>
        <w:tabs>
          <w:tab w:val="num" w:pos="1440"/>
        </w:tabs>
        <w:ind w:left="1440" w:hanging="360"/>
      </w:pPr>
      <w:rPr>
        <w:rFonts w:ascii="Arial" w:hAnsi="Arial" w:hint="default"/>
      </w:rPr>
    </w:lvl>
    <w:lvl w:ilvl="2" w:tplc="79D0AC8E" w:tentative="1">
      <w:start w:val="1"/>
      <w:numFmt w:val="bullet"/>
      <w:lvlText w:val="•"/>
      <w:lvlJc w:val="left"/>
      <w:pPr>
        <w:tabs>
          <w:tab w:val="num" w:pos="2160"/>
        </w:tabs>
        <w:ind w:left="2160" w:hanging="360"/>
      </w:pPr>
      <w:rPr>
        <w:rFonts w:ascii="Arial" w:hAnsi="Arial" w:hint="default"/>
      </w:rPr>
    </w:lvl>
    <w:lvl w:ilvl="3" w:tplc="5BDA2502" w:tentative="1">
      <w:start w:val="1"/>
      <w:numFmt w:val="bullet"/>
      <w:lvlText w:val="•"/>
      <w:lvlJc w:val="left"/>
      <w:pPr>
        <w:tabs>
          <w:tab w:val="num" w:pos="2880"/>
        </w:tabs>
        <w:ind w:left="2880" w:hanging="360"/>
      </w:pPr>
      <w:rPr>
        <w:rFonts w:ascii="Arial" w:hAnsi="Arial" w:hint="default"/>
      </w:rPr>
    </w:lvl>
    <w:lvl w:ilvl="4" w:tplc="0A885B02" w:tentative="1">
      <w:start w:val="1"/>
      <w:numFmt w:val="bullet"/>
      <w:lvlText w:val="•"/>
      <w:lvlJc w:val="left"/>
      <w:pPr>
        <w:tabs>
          <w:tab w:val="num" w:pos="3600"/>
        </w:tabs>
        <w:ind w:left="3600" w:hanging="360"/>
      </w:pPr>
      <w:rPr>
        <w:rFonts w:ascii="Arial" w:hAnsi="Arial" w:hint="default"/>
      </w:rPr>
    </w:lvl>
    <w:lvl w:ilvl="5" w:tplc="D452F122" w:tentative="1">
      <w:start w:val="1"/>
      <w:numFmt w:val="bullet"/>
      <w:lvlText w:val="•"/>
      <w:lvlJc w:val="left"/>
      <w:pPr>
        <w:tabs>
          <w:tab w:val="num" w:pos="4320"/>
        </w:tabs>
        <w:ind w:left="4320" w:hanging="360"/>
      </w:pPr>
      <w:rPr>
        <w:rFonts w:ascii="Arial" w:hAnsi="Arial" w:hint="default"/>
      </w:rPr>
    </w:lvl>
    <w:lvl w:ilvl="6" w:tplc="5E9298DE" w:tentative="1">
      <w:start w:val="1"/>
      <w:numFmt w:val="bullet"/>
      <w:lvlText w:val="•"/>
      <w:lvlJc w:val="left"/>
      <w:pPr>
        <w:tabs>
          <w:tab w:val="num" w:pos="5040"/>
        </w:tabs>
        <w:ind w:left="5040" w:hanging="360"/>
      </w:pPr>
      <w:rPr>
        <w:rFonts w:ascii="Arial" w:hAnsi="Arial" w:hint="default"/>
      </w:rPr>
    </w:lvl>
    <w:lvl w:ilvl="7" w:tplc="1FB4BF44" w:tentative="1">
      <w:start w:val="1"/>
      <w:numFmt w:val="bullet"/>
      <w:lvlText w:val="•"/>
      <w:lvlJc w:val="left"/>
      <w:pPr>
        <w:tabs>
          <w:tab w:val="num" w:pos="5760"/>
        </w:tabs>
        <w:ind w:left="5760" w:hanging="360"/>
      </w:pPr>
      <w:rPr>
        <w:rFonts w:ascii="Arial" w:hAnsi="Arial" w:hint="default"/>
      </w:rPr>
    </w:lvl>
    <w:lvl w:ilvl="8" w:tplc="3F2E5376" w:tentative="1">
      <w:start w:val="1"/>
      <w:numFmt w:val="bullet"/>
      <w:lvlText w:val="•"/>
      <w:lvlJc w:val="left"/>
      <w:pPr>
        <w:tabs>
          <w:tab w:val="num" w:pos="6480"/>
        </w:tabs>
        <w:ind w:left="6480" w:hanging="360"/>
      </w:pPr>
      <w:rPr>
        <w:rFonts w:ascii="Arial" w:hAnsi="Arial" w:hint="default"/>
      </w:rPr>
    </w:lvl>
  </w:abstractNum>
  <w:abstractNum w:abstractNumId="38">
    <w:nsid w:val="62506EAE"/>
    <w:multiLevelType w:val="hybridMultilevel"/>
    <w:tmpl w:val="CF1AC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56110D6"/>
    <w:multiLevelType w:val="hybridMultilevel"/>
    <w:tmpl w:val="7C32FD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58A1B61"/>
    <w:multiLevelType w:val="hybridMultilevel"/>
    <w:tmpl w:val="1868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1518AF"/>
    <w:multiLevelType w:val="hybridMultilevel"/>
    <w:tmpl w:val="4DB818A0"/>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D437AD1"/>
    <w:multiLevelType w:val="hybridMultilevel"/>
    <w:tmpl w:val="E6DC22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3462492"/>
    <w:multiLevelType w:val="multilevel"/>
    <w:tmpl w:val="71ECF4D8"/>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350"/>
        </w:tabs>
        <w:ind w:left="1350" w:hanging="360"/>
      </w:pPr>
      <w:rPr>
        <w:rFonts w:ascii="Wingdings" w:hAnsi="Wingdings"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4">
    <w:nsid w:val="74565DB4"/>
    <w:multiLevelType w:val="hybridMultilevel"/>
    <w:tmpl w:val="05807A6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9494096"/>
    <w:multiLevelType w:val="hybridMultilevel"/>
    <w:tmpl w:val="EE968536"/>
    <w:lvl w:ilvl="0" w:tplc="04090001">
      <w:start w:val="1"/>
      <w:numFmt w:val="bullet"/>
      <w:lvlText w:val=""/>
      <w:lvlJc w:val="left"/>
      <w:pPr>
        <w:tabs>
          <w:tab w:val="num" w:pos="360"/>
        </w:tabs>
        <w:ind w:left="360" w:hanging="360"/>
      </w:pPr>
      <w:rPr>
        <w:rFonts w:ascii="Symbol" w:hAnsi="Symbol" w:hint="default"/>
      </w:rPr>
    </w:lvl>
    <w:lvl w:ilvl="1" w:tplc="0409000D">
      <w:start w:val="1"/>
      <w:numFmt w:val="bullet"/>
      <w:lvlText w:val=""/>
      <w:lvlJc w:val="left"/>
      <w:pPr>
        <w:tabs>
          <w:tab w:val="num" w:pos="1080"/>
        </w:tabs>
        <w:ind w:left="1080" w:hanging="360"/>
      </w:pPr>
      <w:rPr>
        <w:rFonts w:ascii="Wingdings" w:hAnsi="Wingdings"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nsid w:val="7AE317E1"/>
    <w:multiLevelType w:val="hybridMultilevel"/>
    <w:tmpl w:val="AB14A6C6"/>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CCF70E6"/>
    <w:multiLevelType w:val="hybridMultilevel"/>
    <w:tmpl w:val="8CB221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FF651DE"/>
    <w:multiLevelType w:val="hybridMultilevel"/>
    <w:tmpl w:val="D0422534"/>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450"/>
        </w:tabs>
        <w:ind w:left="45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6"/>
  </w:num>
  <w:num w:numId="4">
    <w:abstractNumId w:val="30"/>
  </w:num>
  <w:num w:numId="5">
    <w:abstractNumId w:val="28"/>
  </w:num>
  <w:num w:numId="6">
    <w:abstractNumId w:val="22"/>
  </w:num>
  <w:num w:numId="7">
    <w:abstractNumId w:val="8"/>
  </w:num>
  <w:num w:numId="8">
    <w:abstractNumId w:val="0"/>
  </w:num>
  <w:num w:numId="9">
    <w:abstractNumId w:val="24"/>
  </w:num>
  <w:num w:numId="10">
    <w:abstractNumId w:val="38"/>
  </w:num>
  <w:num w:numId="11">
    <w:abstractNumId w:val="25"/>
  </w:num>
  <w:num w:numId="12">
    <w:abstractNumId w:val="16"/>
  </w:num>
  <w:num w:numId="13">
    <w:abstractNumId w:val="39"/>
  </w:num>
  <w:num w:numId="14">
    <w:abstractNumId w:val="47"/>
  </w:num>
  <w:num w:numId="15">
    <w:abstractNumId w:val="36"/>
  </w:num>
  <w:num w:numId="16">
    <w:abstractNumId w:val="31"/>
  </w:num>
  <w:num w:numId="17">
    <w:abstractNumId w:val="43"/>
  </w:num>
  <w:num w:numId="18">
    <w:abstractNumId w:val="4"/>
  </w:num>
  <w:num w:numId="19">
    <w:abstractNumId w:val="45"/>
  </w:num>
  <w:num w:numId="20">
    <w:abstractNumId w:val="46"/>
  </w:num>
  <w:num w:numId="21">
    <w:abstractNumId w:val="13"/>
  </w:num>
  <w:num w:numId="22">
    <w:abstractNumId w:val="41"/>
  </w:num>
  <w:num w:numId="23">
    <w:abstractNumId w:val="3"/>
  </w:num>
  <w:num w:numId="24">
    <w:abstractNumId w:val="26"/>
  </w:num>
  <w:num w:numId="25">
    <w:abstractNumId w:val="44"/>
  </w:num>
  <w:num w:numId="26">
    <w:abstractNumId w:val="9"/>
  </w:num>
  <w:num w:numId="27">
    <w:abstractNumId w:val="34"/>
  </w:num>
  <w:num w:numId="28">
    <w:abstractNumId w:val="42"/>
  </w:num>
  <w:num w:numId="29">
    <w:abstractNumId w:val="20"/>
  </w:num>
  <w:num w:numId="30">
    <w:abstractNumId w:val="1"/>
  </w:num>
  <w:num w:numId="31">
    <w:abstractNumId w:val="18"/>
  </w:num>
  <w:num w:numId="32">
    <w:abstractNumId w:val="10"/>
  </w:num>
  <w:num w:numId="33">
    <w:abstractNumId w:val="29"/>
  </w:num>
  <w:num w:numId="34">
    <w:abstractNumId w:val="15"/>
  </w:num>
  <w:num w:numId="35">
    <w:abstractNumId w:val="2"/>
  </w:num>
  <w:num w:numId="36">
    <w:abstractNumId w:val="48"/>
  </w:num>
  <w:num w:numId="37">
    <w:abstractNumId w:val="33"/>
  </w:num>
  <w:num w:numId="38">
    <w:abstractNumId w:val="21"/>
  </w:num>
  <w:num w:numId="39">
    <w:abstractNumId w:val="37"/>
  </w:num>
  <w:num w:numId="40">
    <w:abstractNumId w:val="32"/>
  </w:num>
  <w:num w:numId="41">
    <w:abstractNumId w:val="12"/>
  </w:num>
  <w:num w:numId="42">
    <w:abstractNumId w:val="17"/>
  </w:num>
  <w:num w:numId="43">
    <w:abstractNumId w:val="27"/>
  </w:num>
  <w:num w:numId="44">
    <w:abstractNumId w:val="35"/>
  </w:num>
  <w:num w:numId="45">
    <w:abstractNumId w:val="23"/>
  </w:num>
  <w:num w:numId="46">
    <w:abstractNumId w:val="14"/>
  </w:num>
  <w:num w:numId="47">
    <w:abstractNumId w:val="19"/>
  </w:num>
  <w:num w:numId="48">
    <w:abstractNumId w:val="40"/>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C067A"/>
    <w:rsid w:val="00004900"/>
    <w:rsid w:val="0005589A"/>
    <w:rsid w:val="0006128E"/>
    <w:rsid w:val="000624EA"/>
    <w:rsid w:val="00081A06"/>
    <w:rsid w:val="000A221B"/>
    <w:rsid w:val="000B495E"/>
    <w:rsid w:val="001449CA"/>
    <w:rsid w:val="0015111E"/>
    <w:rsid w:val="001642A5"/>
    <w:rsid w:val="001666F6"/>
    <w:rsid w:val="00182B13"/>
    <w:rsid w:val="00184499"/>
    <w:rsid w:val="001B0654"/>
    <w:rsid w:val="001B328C"/>
    <w:rsid w:val="001C6C9C"/>
    <w:rsid w:val="00207456"/>
    <w:rsid w:val="002410E0"/>
    <w:rsid w:val="002518E2"/>
    <w:rsid w:val="00296E7E"/>
    <w:rsid w:val="002D6F00"/>
    <w:rsid w:val="002F5BD7"/>
    <w:rsid w:val="00304D4C"/>
    <w:rsid w:val="00320FF1"/>
    <w:rsid w:val="003317AF"/>
    <w:rsid w:val="00334B53"/>
    <w:rsid w:val="003354A0"/>
    <w:rsid w:val="00345219"/>
    <w:rsid w:val="00387271"/>
    <w:rsid w:val="003A7223"/>
    <w:rsid w:val="003B3F08"/>
    <w:rsid w:val="003E2176"/>
    <w:rsid w:val="00411526"/>
    <w:rsid w:val="00450512"/>
    <w:rsid w:val="00457913"/>
    <w:rsid w:val="0046560B"/>
    <w:rsid w:val="00474F21"/>
    <w:rsid w:val="00484E84"/>
    <w:rsid w:val="00490E9A"/>
    <w:rsid w:val="004933B3"/>
    <w:rsid w:val="004954BC"/>
    <w:rsid w:val="0049686A"/>
    <w:rsid w:val="004A6F0F"/>
    <w:rsid w:val="004C0661"/>
    <w:rsid w:val="004C067A"/>
    <w:rsid w:val="004D55ED"/>
    <w:rsid w:val="004E72DA"/>
    <w:rsid w:val="004F02DF"/>
    <w:rsid w:val="00510AD7"/>
    <w:rsid w:val="00511B77"/>
    <w:rsid w:val="00511D3A"/>
    <w:rsid w:val="0051290E"/>
    <w:rsid w:val="005145E7"/>
    <w:rsid w:val="0051464D"/>
    <w:rsid w:val="0052068A"/>
    <w:rsid w:val="005270ED"/>
    <w:rsid w:val="005332C9"/>
    <w:rsid w:val="005539BB"/>
    <w:rsid w:val="0056408F"/>
    <w:rsid w:val="0056602A"/>
    <w:rsid w:val="00580130"/>
    <w:rsid w:val="00584ACC"/>
    <w:rsid w:val="005907AE"/>
    <w:rsid w:val="00596C9E"/>
    <w:rsid w:val="005C08BF"/>
    <w:rsid w:val="005D6830"/>
    <w:rsid w:val="005F28E1"/>
    <w:rsid w:val="00645133"/>
    <w:rsid w:val="00657270"/>
    <w:rsid w:val="00663E69"/>
    <w:rsid w:val="006679F8"/>
    <w:rsid w:val="00670152"/>
    <w:rsid w:val="00690A97"/>
    <w:rsid w:val="00692BE8"/>
    <w:rsid w:val="006A6DD6"/>
    <w:rsid w:val="006D28C3"/>
    <w:rsid w:val="006E0078"/>
    <w:rsid w:val="006E7DDA"/>
    <w:rsid w:val="00707D0A"/>
    <w:rsid w:val="00733E63"/>
    <w:rsid w:val="007340C0"/>
    <w:rsid w:val="007352B7"/>
    <w:rsid w:val="00736BC2"/>
    <w:rsid w:val="0074740D"/>
    <w:rsid w:val="007712DF"/>
    <w:rsid w:val="007922FF"/>
    <w:rsid w:val="007B56F0"/>
    <w:rsid w:val="007B59BF"/>
    <w:rsid w:val="00821E63"/>
    <w:rsid w:val="008356E6"/>
    <w:rsid w:val="00835970"/>
    <w:rsid w:val="008430D4"/>
    <w:rsid w:val="008526A6"/>
    <w:rsid w:val="0085743A"/>
    <w:rsid w:val="00872666"/>
    <w:rsid w:val="0089739E"/>
    <w:rsid w:val="0089782E"/>
    <w:rsid w:val="008A1AA7"/>
    <w:rsid w:val="008A559A"/>
    <w:rsid w:val="008B67FD"/>
    <w:rsid w:val="008E35D2"/>
    <w:rsid w:val="008E51E4"/>
    <w:rsid w:val="008F1AA6"/>
    <w:rsid w:val="00912534"/>
    <w:rsid w:val="0092672D"/>
    <w:rsid w:val="00943D76"/>
    <w:rsid w:val="009752C5"/>
    <w:rsid w:val="009A0E5A"/>
    <w:rsid w:val="009A561F"/>
    <w:rsid w:val="009C434E"/>
    <w:rsid w:val="00A1642E"/>
    <w:rsid w:val="00A367DB"/>
    <w:rsid w:val="00AA1CC4"/>
    <w:rsid w:val="00AA494A"/>
    <w:rsid w:val="00AE383F"/>
    <w:rsid w:val="00B00E53"/>
    <w:rsid w:val="00B7268E"/>
    <w:rsid w:val="00B74EB9"/>
    <w:rsid w:val="00B8774B"/>
    <w:rsid w:val="00B9353D"/>
    <w:rsid w:val="00BB05DA"/>
    <w:rsid w:val="00BD0BE7"/>
    <w:rsid w:val="00BE25E4"/>
    <w:rsid w:val="00BE33CF"/>
    <w:rsid w:val="00BE6FE7"/>
    <w:rsid w:val="00BE7929"/>
    <w:rsid w:val="00C07B85"/>
    <w:rsid w:val="00C46A27"/>
    <w:rsid w:val="00C577D6"/>
    <w:rsid w:val="00CD0137"/>
    <w:rsid w:val="00CD4539"/>
    <w:rsid w:val="00CF5157"/>
    <w:rsid w:val="00CF75F5"/>
    <w:rsid w:val="00D04A95"/>
    <w:rsid w:val="00D22A82"/>
    <w:rsid w:val="00D519E5"/>
    <w:rsid w:val="00D5739D"/>
    <w:rsid w:val="00D700FD"/>
    <w:rsid w:val="00DD1C25"/>
    <w:rsid w:val="00E008D7"/>
    <w:rsid w:val="00E00D70"/>
    <w:rsid w:val="00E03C47"/>
    <w:rsid w:val="00E20F94"/>
    <w:rsid w:val="00E53612"/>
    <w:rsid w:val="00E7264C"/>
    <w:rsid w:val="00E777B6"/>
    <w:rsid w:val="00EC4C2F"/>
    <w:rsid w:val="00ED01CC"/>
    <w:rsid w:val="00EE35B5"/>
    <w:rsid w:val="00EE7A62"/>
    <w:rsid w:val="00EF4098"/>
    <w:rsid w:val="00F10ED2"/>
    <w:rsid w:val="00F119FC"/>
    <w:rsid w:val="00F67CC9"/>
    <w:rsid w:val="00F9477D"/>
    <w:rsid w:val="00FC60C3"/>
    <w:rsid w:val="00FC77C0"/>
    <w:rsid w:val="00FD5E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ules>
    </o:shapelayout>
  </w:shapeDefaults>
  <w:decimalSymbol w:val="."/>
  <w:listSeparator w:val=","/>
  <w15:docId w15:val="{E66845E2-FB88-4D30-A865-3D9A9FBD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6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C06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2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4A9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521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rsid w:val="00345219"/>
    <w:pPr>
      <w:tabs>
        <w:tab w:val="center" w:pos="4153"/>
        <w:tab w:val="right" w:pos="8306"/>
      </w:tabs>
    </w:pPr>
    <w:rPr>
      <w:rFonts w:ascii="Arial" w:hAnsi="Arial" w:cs="Arial"/>
      <w:szCs w:val="20"/>
      <w:lang w:val="en-GB"/>
    </w:rPr>
  </w:style>
  <w:style w:type="character" w:customStyle="1" w:styleId="HeaderChar">
    <w:name w:val="Header Char"/>
    <w:basedOn w:val="DefaultParagraphFont"/>
    <w:link w:val="Header"/>
    <w:uiPriority w:val="99"/>
    <w:rsid w:val="00345219"/>
    <w:rPr>
      <w:rFonts w:ascii="Arial" w:eastAsia="Times New Roman" w:hAnsi="Arial" w:cs="Arial"/>
      <w:sz w:val="24"/>
      <w:szCs w:val="20"/>
      <w:lang w:val="en-GB"/>
    </w:rPr>
  </w:style>
  <w:style w:type="paragraph" w:styleId="NormalWeb">
    <w:name w:val="Normal (Web)"/>
    <w:basedOn w:val="Normal"/>
    <w:rsid w:val="00345219"/>
    <w:pPr>
      <w:spacing w:before="90" w:after="90"/>
    </w:pPr>
    <w:rPr>
      <w:rFonts w:ascii="Verdana" w:hAnsi="Verdana"/>
      <w:color w:val="000000"/>
      <w:sz w:val="16"/>
      <w:szCs w:val="16"/>
    </w:rPr>
  </w:style>
  <w:style w:type="paragraph" w:styleId="TOCHeading">
    <w:name w:val="TOC Heading"/>
    <w:basedOn w:val="Heading1"/>
    <w:next w:val="Normal"/>
    <w:uiPriority w:val="39"/>
    <w:unhideWhenUsed/>
    <w:qFormat/>
    <w:rsid w:val="00D04A95"/>
    <w:pPr>
      <w:spacing w:line="259" w:lineRule="auto"/>
      <w:outlineLvl w:val="9"/>
    </w:pPr>
  </w:style>
  <w:style w:type="paragraph" w:styleId="TOC2">
    <w:name w:val="toc 2"/>
    <w:basedOn w:val="Normal"/>
    <w:next w:val="Normal"/>
    <w:autoRedefine/>
    <w:uiPriority w:val="39"/>
    <w:unhideWhenUsed/>
    <w:rsid w:val="00D04A95"/>
    <w:pPr>
      <w:spacing w:after="100"/>
      <w:ind w:left="240"/>
    </w:pPr>
  </w:style>
  <w:style w:type="character" w:styleId="Hyperlink">
    <w:name w:val="Hyperlink"/>
    <w:basedOn w:val="DefaultParagraphFont"/>
    <w:uiPriority w:val="99"/>
    <w:unhideWhenUsed/>
    <w:rsid w:val="00D04A95"/>
    <w:rPr>
      <w:color w:val="0563C1" w:themeColor="hyperlink"/>
      <w:u w:val="single"/>
    </w:rPr>
  </w:style>
  <w:style w:type="paragraph" w:styleId="TOC1">
    <w:name w:val="toc 1"/>
    <w:basedOn w:val="Normal"/>
    <w:next w:val="Normal"/>
    <w:autoRedefine/>
    <w:uiPriority w:val="39"/>
    <w:unhideWhenUsed/>
    <w:rsid w:val="00D04A95"/>
    <w:pPr>
      <w:spacing w:after="100"/>
    </w:pPr>
  </w:style>
  <w:style w:type="character" w:customStyle="1" w:styleId="Heading3Char">
    <w:name w:val="Heading 3 Char"/>
    <w:basedOn w:val="DefaultParagraphFont"/>
    <w:link w:val="Heading3"/>
    <w:uiPriority w:val="9"/>
    <w:rsid w:val="00D04A9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F1AA6"/>
    <w:pPr>
      <w:spacing w:after="100"/>
      <w:ind w:left="480"/>
    </w:pPr>
  </w:style>
  <w:style w:type="paragraph" w:styleId="ListParagraph">
    <w:name w:val="List Paragraph"/>
    <w:basedOn w:val="Normal"/>
    <w:uiPriority w:val="34"/>
    <w:qFormat/>
    <w:rsid w:val="00AA494A"/>
    <w:pPr>
      <w:ind w:left="720"/>
      <w:contextualSpacing/>
    </w:pPr>
  </w:style>
  <w:style w:type="paragraph" w:styleId="Footer">
    <w:name w:val="footer"/>
    <w:basedOn w:val="Normal"/>
    <w:link w:val="FooterChar"/>
    <w:uiPriority w:val="99"/>
    <w:unhideWhenUsed/>
    <w:rsid w:val="008A559A"/>
    <w:pPr>
      <w:tabs>
        <w:tab w:val="center" w:pos="4680"/>
        <w:tab w:val="right" w:pos="9360"/>
      </w:tabs>
    </w:pPr>
  </w:style>
  <w:style w:type="character" w:customStyle="1" w:styleId="FooterChar">
    <w:name w:val="Footer Char"/>
    <w:basedOn w:val="DefaultParagraphFont"/>
    <w:link w:val="Footer"/>
    <w:uiPriority w:val="99"/>
    <w:rsid w:val="008A559A"/>
    <w:rPr>
      <w:rFonts w:ascii="Times New Roman" w:eastAsia="Times New Roman" w:hAnsi="Times New Roman" w:cs="Times New Roman"/>
      <w:sz w:val="24"/>
      <w:szCs w:val="24"/>
    </w:rPr>
  </w:style>
  <w:style w:type="table" w:styleId="TableGrid">
    <w:name w:val="Table Grid"/>
    <w:basedOn w:val="TableNormal"/>
    <w:uiPriority w:val="39"/>
    <w:rsid w:val="002410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22FF"/>
    <w:rPr>
      <w:rFonts w:ascii="Tahoma" w:hAnsi="Tahoma" w:cs="Tahoma"/>
      <w:sz w:val="16"/>
      <w:szCs w:val="16"/>
    </w:rPr>
  </w:style>
  <w:style w:type="character" w:customStyle="1" w:styleId="BalloonTextChar">
    <w:name w:val="Balloon Text Char"/>
    <w:basedOn w:val="DefaultParagraphFont"/>
    <w:link w:val="BalloonText"/>
    <w:uiPriority w:val="99"/>
    <w:semiHidden/>
    <w:rsid w:val="007922F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932578">
      <w:bodyDiv w:val="1"/>
      <w:marLeft w:val="0"/>
      <w:marRight w:val="0"/>
      <w:marTop w:val="0"/>
      <w:marBottom w:val="0"/>
      <w:divBdr>
        <w:top w:val="none" w:sz="0" w:space="0" w:color="auto"/>
        <w:left w:val="none" w:sz="0" w:space="0" w:color="auto"/>
        <w:bottom w:val="none" w:sz="0" w:space="0" w:color="auto"/>
        <w:right w:val="none" w:sz="0" w:space="0" w:color="auto"/>
      </w:divBdr>
      <w:divsChild>
        <w:div w:id="106512118">
          <w:marLeft w:val="1080"/>
          <w:marRight w:val="0"/>
          <w:marTop w:val="100"/>
          <w:marBottom w:val="0"/>
          <w:divBdr>
            <w:top w:val="none" w:sz="0" w:space="0" w:color="auto"/>
            <w:left w:val="none" w:sz="0" w:space="0" w:color="auto"/>
            <w:bottom w:val="none" w:sz="0" w:space="0" w:color="auto"/>
            <w:right w:val="none" w:sz="0" w:space="0" w:color="auto"/>
          </w:divBdr>
        </w:div>
        <w:div w:id="437339453">
          <w:marLeft w:val="1080"/>
          <w:marRight w:val="0"/>
          <w:marTop w:val="100"/>
          <w:marBottom w:val="0"/>
          <w:divBdr>
            <w:top w:val="none" w:sz="0" w:space="0" w:color="auto"/>
            <w:left w:val="none" w:sz="0" w:space="0" w:color="auto"/>
            <w:bottom w:val="none" w:sz="0" w:space="0" w:color="auto"/>
            <w:right w:val="none" w:sz="0" w:space="0" w:color="auto"/>
          </w:divBdr>
        </w:div>
        <w:div w:id="787818644">
          <w:marLeft w:val="1080"/>
          <w:marRight w:val="0"/>
          <w:marTop w:val="100"/>
          <w:marBottom w:val="0"/>
          <w:divBdr>
            <w:top w:val="none" w:sz="0" w:space="0" w:color="auto"/>
            <w:left w:val="none" w:sz="0" w:space="0" w:color="auto"/>
            <w:bottom w:val="none" w:sz="0" w:space="0" w:color="auto"/>
            <w:right w:val="none" w:sz="0" w:space="0" w:color="auto"/>
          </w:divBdr>
        </w:div>
        <w:div w:id="1122460129">
          <w:marLeft w:val="1080"/>
          <w:marRight w:val="0"/>
          <w:marTop w:val="100"/>
          <w:marBottom w:val="0"/>
          <w:divBdr>
            <w:top w:val="none" w:sz="0" w:space="0" w:color="auto"/>
            <w:left w:val="none" w:sz="0" w:space="0" w:color="auto"/>
            <w:bottom w:val="none" w:sz="0" w:space="0" w:color="auto"/>
            <w:right w:val="none" w:sz="0" w:space="0" w:color="auto"/>
          </w:divBdr>
        </w:div>
        <w:div w:id="34571796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HKA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5056AA-FCB9-48F5-A1FC-7D0C8F5E0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13</Pages>
  <Words>3219</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dmu                                       Advanced Database</vt:lpstr>
    </vt:vector>
  </TitlesOfParts>
  <Company/>
  <LinksUpToDate>false</LinksUpToDate>
  <CharactersWithSpaces>21530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dmu                                       Advanced Database</dc:title>
  <dc:subject/>
  <dc:creator>Haleluya Kiflu</dc:creator>
  <cp:keywords/>
  <dc:description/>
  <cp:lastModifiedBy>Windows User</cp:lastModifiedBy>
  <cp:revision>61</cp:revision>
  <cp:lastPrinted>2017-04-25T04:49:00Z</cp:lastPrinted>
  <dcterms:created xsi:type="dcterms:W3CDTF">2017-02-24T18:24:00Z</dcterms:created>
  <dcterms:modified xsi:type="dcterms:W3CDTF">2022-04-02T10:41:00Z</dcterms:modified>
</cp:coreProperties>
</file>