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center"/>
        <w:rPr>
          <w:b w:val="1"/>
          <w:u w:val="single"/>
        </w:rPr>
      </w:pPr>
      <w:r w:rsidDel="00000000" w:rsidR="00000000" w:rsidRPr="00000000">
        <w:rPr>
          <w:b w:val="1"/>
          <w:u w:val="single"/>
          <w:rtl w:val="0"/>
        </w:rPr>
        <w:t xml:space="preserve">Documentation - Project 2</w:t>
      </w:r>
    </w:p>
    <w:p w:rsidR="00000000" w:rsidDel="00000000" w:rsidP="00000000" w:rsidRDefault="00000000" w:rsidRPr="00000000" w14:paraId="00000002">
      <w:pPr>
        <w:numPr>
          <w:ilvl w:val="0"/>
          <w:numId w:val="2"/>
        </w:numPr>
        <w:ind w:left="720" w:hanging="360"/>
        <w:rPr>
          <w:b w:val="1"/>
        </w:rPr>
      </w:pPr>
      <w:r w:rsidDel="00000000" w:rsidR="00000000" w:rsidRPr="00000000">
        <w:rPr>
          <w:b w:val="1"/>
          <w:rtl w:val="0"/>
        </w:rPr>
        <w:t xml:space="preserve">Group members</w:t>
      </w:r>
    </w:p>
    <w:p w:rsidR="00000000" w:rsidDel="00000000" w:rsidP="00000000" w:rsidRDefault="00000000" w:rsidRPr="00000000" w14:paraId="00000003">
      <w:pPr>
        <w:numPr>
          <w:ilvl w:val="0"/>
          <w:numId w:val="1"/>
        </w:numPr>
        <w:ind w:left="1440" w:hanging="360"/>
        <w:rPr>
          <w:u w:val="none"/>
        </w:rPr>
      </w:pPr>
      <w:r w:rsidDel="00000000" w:rsidR="00000000" w:rsidRPr="00000000">
        <w:rPr>
          <w:rtl w:val="0"/>
        </w:rPr>
        <w:t xml:space="preserve">Jelmer van Aken: </w:t>
      </w:r>
    </w:p>
    <w:p w:rsidR="00000000" w:rsidDel="00000000" w:rsidP="00000000" w:rsidRDefault="00000000" w:rsidRPr="00000000" w14:paraId="00000004">
      <w:pPr>
        <w:numPr>
          <w:ilvl w:val="0"/>
          <w:numId w:val="1"/>
        </w:numPr>
        <w:ind w:left="1440" w:hanging="360"/>
        <w:rPr>
          <w:u w:val="none"/>
        </w:rPr>
      </w:pPr>
      <w:r w:rsidDel="00000000" w:rsidR="00000000" w:rsidRPr="00000000">
        <w:rPr>
          <w:rtl w:val="0"/>
        </w:rPr>
        <w:t xml:space="preserve">Eri Adewole: </w:t>
      </w:r>
    </w:p>
    <w:p w:rsidR="00000000" w:rsidDel="00000000" w:rsidP="00000000" w:rsidRDefault="00000000" w:rsidRPr="00000000" w14:paraId="00000005">
      <w:pPr>
        <w:numPr>
          <w:ilvl w:val="0"/>
          <w:numId w:val="1"/>
        </w:numPr>
        <w:ind w:left="1440" w:hanging="360"/>
        <w:rPr>
          <w:u w:val="none"/>
        </w:rPr>
      </w:pPr>
      <w:r w:rsidDel="00000000" w:rsidR="00000000" w:rsidRPr="00000000">
        <w:rPr>
          <w:rtl w:val="0"/>
        </w:rPr>
        <w:t xml:space="preserve">Gloria Asiegbu: </w:t>
      </w:r>
    </w:p>
    <w:p w:rsidR="00000000" w:rsidDel="00000000" w:rsidP="00000000" w:rsidRDefault="00000000" w:rsidRPr="00000000" w14:paraId="00000006">
      <w:pPr>
        <w:numPr>
          <w:ilvl w:val="0"/>
          <w:numId w:val="1"/>
        </w:numPr>
        <w:ind w:left="1440" w:hanging="360"/>
        <w:rPr>
          <w:u w:val="none"/>
        </w:rPr>
      </w:pPr>
      <w:r w:rsidDel="00000000" w:rsidR="00000000" w:rsidRPr="00000000">
        <w:rPr>
          <w:rtl w:val="0"/>
        </w:rPr>
        <w:t xml:space="preserve">Endalkachew Dagnew: </w:t>
      </w:r>
    </w:p>
    <w:p w:rsidR="00000000" w:rsidDel="00000000" w:rsidP="00000000" w:rsidRDefault="00000000" w:rsidRPr="00000000" w14:paraId="00000007">
      <w:pPr>
        <w:ind w:left="1440" w:firstLine="0"/>
        <w:rPr/>
      </w:pPr>
      <w:r w:rsidDel="00000000" w:rsidR="00000000" w:rsidRPr="00000000">
        <w:rPr>
          <w:rtl w:val="0"/>
        </w:rPr>
      </w:r>
    </w:p>
    <w:p w:rsidR="00000000" w:rsidDel="00000000" w:rsidP="00000000" w:rsidRDefault="00000000" w:rsidRPr="00000000" w14:paraId="00000008">
      <w:pPr>
        <w:numPr>
          <w:ilvl w:val="0"/>
          <w:numId w:val="2"/>
        </w:numPr>
        <w:ind w:left="720" w:hanging="360"/>
        <w:rPr>
          <w:b w:val="1"/>
        </w:rPr>
      </w:pPr>
      <w:r w:rsidDel="00000000" w:rsidR="00000000" w:rsidRPr="00000000">
        <w:rPr>
          <w:b w:val="1"/>
          <w:rtl w:val="0"/>
        </w:rPr>
        <w:t xml:space="preserve">Project status:</w:t>
      </w:r>
    </w:p>
    <w:p w:rsidR="00000000" w:rsidDel="00000000" w:rsidP="00000000" w:rsidRDefault="00000000" w:rsidRPr="00000000" w14:paraId="00000009">
      <w:pPr>
        <w:ind w:left="720" w:firstLine="0"/>
        <w:rPr/>
      </w:pPr>
      <w:r w:rsidDel="00000000" w:rsidR="00000000" w:rsidRPr="00000000">
        <w:rPr>
          <w:rtl w:val="0"/>
        </w:rPr>
      </w:r>
    </w:p>
    <w:tbl>
      <w:tblPr>
        <w:tblStyle w:val="Table1"/>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Project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Categorical scale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rPr>
                <w:color w:val="222222"/>
              </w:rPr>
            </w:pPr>
            <w:r w:rsidDel="00000000" w:rsidR="00000000" w:rsidRPr="00000000">
              <w:rPr>
                <w:color w:val="222222"/>
                <w:rtl w:val="0"/>
              </w:rPr>
              <w:t xml:space="preserve">The program reads the list of participants from an online form (you can create one with Google</w:t>
            </w:r>
          </w:p>
          <w:p w:rsidR="00000000" w:rsidDel="00000000" w:rsidP="00000000" w:rsidRDefault="00000000" w:rsidRPr="00000000" w14:paraId="0000000D">
            <w:pPr>
              <w:widowControl w:val="0"/>
              <w:rPr>
                <w:color w:val="222222"/>
              </w:rPr>
            </w:pPr>
            <w:r w:rsidDel="00000000" w:rsidR="00000000" w:rsidRPr="00000000">
              <w:rPr>
                <w:color w:val="222222"/>
                <w:rtl w:val="0"/>
              </w:rPr>
              <w:t xml:space="preserve">Forms or MS Forms, for example), either directly or via a downloaded (.csv) file of responses. The</w:t>
            </w:r>
          </w:p>
          <w:p w:rsidR="00000000" w:rsidDel="00000000" w:rsidP="00000000" w:rsidRDefault="00000000" w:rsidRPr="00000000" w14:paraId="0000000E">
            <w:pPr>
              <w:widowControl w:val="0"/>
              <w:rPr>
                <w:color w:val="222222"/>
              </w:rPr>
            </w:pPr>
            <w:r w:rsidDel="00000000" w:rsidR="00000000" w:rsidRPr="00000000">
              <w:rPr>
                <w:color w:val="222222"/>
                <w:rtl w:val="0"/>
              </w:rPr>
              <w:t xml:space="preserve">form asks for name and e-mail address. If you like, you can include additional fields.</w:t>
            </w:r>
          </w:p>
          <w:p w:rsidR="00000000" w:rsidDel="00000000" w:rsidP="00000000" w:rsidRDefault="00000000" w:rsidRPr="00000000" w14:paraId="0000000F">
            <w:pPr>
              <w:widowControl w:val="0"/>
              <w:rPr>
                <w:color w:val="222222"/>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rPr>
                <w:color w:val="222222"/>
              </w:rPr>
            </w:pPr>
            <w:r w:rsidDel="00000000" w:rsidR="00000000" w:rsidRPr="00000000">
              <w:rPr>
                <w:color w:val="222222"/>
                <w:rtl w:val="0"/>
              </w:rPr>
              <w:t xml:space="preserve">The set of signed-up participants can change in every round. Therefore the list of participants is</w:t>
            </w:r>
          </w:p>
          <w:p w:rsidR="00000000" w:rsidDel="00000000" w:rsidP="00000000" w:rsidRDefault="00000000" w:rsidRPr="00000000" w14:paraId="00000013">
            <w:pPr>
              <w:widowControl w:val="0"/>
              <w:rPr>
                <w:color w:val="222222"/>
              </w:rPr>
            </w:pPr>
            <w:r w:rsidDel="00000000" w:rsidR="00000000" w:rsidRPr="00000000">
              <w:rPr>
                <w:color w:val="222222"/>
                <w:rtl w:val="0"/>
              </w:rPr>
              <w:t xml:space="preserve">read from the source again every time.</w:t>
            </w:r>
          </w:p>
          <w:p w:rsidR="00000000" w:rsidDel="00000000" w:rsidP="00000000" w:rsidRDefault="00000000" w:rsidRPr="00000000" w14:paraId="00000014">
            <w:pPr>
              <w:widowControl w:val="0"/>
              <w:spacing w:line="240" w:lineRule="auto"/>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rPr>
                <w:color w:val="222222"/>
              </w:rPr>
            </w:pPr>
            <w:r w:rsidDel="00000000" w:rsidR="00000000" w:rsidRPr="00000000">
              <w:rPr>
                <w:color w:val="222222"/>
                <w:rtl w:val="0"/>
              </w:rPr>
              <w:t xml:space="preserve">The assignment of people into pairs or groups is random.</w:t>
            </w:r>
          </w:p>
          <w:p w:rsidR="00000000" w:rsidDel="00000000" w:rsidP="00000000" w:rsidRDefault="00000000" w:rsidRPr="00000000" w14:paraId="00000017">
            <w:pPr>
              <w:widowControl w:val="0"/>
              <w:spacing w:line="240" w:lineRule="auto"/>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rPr>
                <w:color w:val="222222"/>
              </w:rPr>
            </w:pPr>
            <w:r w:rsidDel="00000000" w:rsidR="00000000" w:rsidRPr="00000000">
              <w:rPr>
                <w:color w:val="222222"/>
                <w:rtl w:val="0"/>
              </w:rPr>
              <w:t xml:space="preserve">The group size is configurable. The program is not only able to generate pairs, but also groups of 3,</w:t>
            </w:r>
          </w:p>
          <w:p w:rsidR="00000000" w:rsidDel="00000000" w:rsidP="00000000" w:rsidRDefault="00000000" w:rsidRPr="00000000" w14:paraId="0000001A">
            <w:pPr>
              <w:widowControl w:val="0"/>
              <w:rPr>
                <w:color w:val="222222"/>
              </w:rPr>
            </w:pPr>
            <w:r w:rsidDel="00000000" w:rsidR="00000000" w:rsidRPr="00000000">
              <w:rPr>
                <w:color w:val="222222"/>
                <w:rtl w:val="0"/>
              </w:rPr>
              <w:t xml:space="preserve">4, 5, … people. You may set an upper limit.</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rPr>
                <w:color w:val="222222"/>
              </w:rPr>
            </w:pPr>
            <w:r w:rsidDel="00000000" w:rsidR="00000000" w:rsidRPr="00000000">
              <w:rPr>
                <w:color w:val="222222"/>
                <w:rtl w:val="0"/>
              </w:rPr>
              <w:t xml:space="preserve">If the number of participants is not a multiple of the group size, the program distributes some</w:t>
            </w:r>
          </w:p>
          <w:p w:rsidR="00000000" w:rsidDel="00000000" w:rsidP="00000000" w:rsidRDefault="00000000" w:rsidRPr="00000000" w14:paraId="0000001E">
            <w:pPr>
              <w:widowControl w:val="0"/>
              <w:rPr>
                <w:color w:val="222222"/>
              </w:rPr>
            </w:pPr>
            <w:r w:rsidDel="00000000" w:rsidR="00000000" w:rsidRPr="00000000">
              <w:rPr>
                <w:color w:val="222222"/>
                <w:rtl w:val="0"/>
              </w:rPr>
              <w:t xml:space="preserve">participants differently (for example by making some groups smaller or larger). It does not happen</w:t>
            </w:r>
          </w:p>
          <w:p w:rsidR="00000000" w:rsidDel="00000000" w:rsidP="00000000" w:rsidRDefault="00000000" w:rsidRPr="00000000" w14:paraId="0000001F">
            <w:pPr>
              <w:widowControl w:val="0"/>
              <w:rPr>
                <w:color w:val="222222"/>
              </w:rPr>
            </w:pPr>
            <w:r w:rsidDel="00000000" w:rsidR="00000000" w:rsidRPr="00000000">
              <w:rPr>
                <w:color w:val="222222"/>
                <w:rtl w:val="0"/>
              </w:rPr>
              <w:t xml:space="preserve">that a participant is not matched with anyone.</w:t>
            </w:r>
          </w:p>
          <w:p w:rsidR="00000000" w:rsidDel="00000000" w:rsidP="00000000" w:rsidRDefault="00000000" w:rsidRPr="00000000" w14:paraId="00000020">
            <w:pPr>
              <w:widowControl w:val="0"/>
              <w:spacing w:line="240" w:lineRule="auto"/>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color w:val="222222"/>
              </w:rPr>
            </w:pPr>
            <w:r w:rsidDel="00000000" w:rsidR="00000000" w:rsidRPr="00000000">
              <w:rPr>
                <w:color w:val="222222"/>
                <w:rtl w:val="0"/>
              </w:rPr>
              <w:t xml:space="preserve">When the matching is finished, the program prints out the generated pairs/groups to the screen in</w:t>
            </w:r>
          </w:p>
          <w:p w:rsidR="00000000" w:rsidDel="00000000" w:rsidP="00000000" w:rsidRDefault="00000000" w:rsidRPr="00000000" w14:paraId="00000023">
            <w:pPr>
              <w:widowControl w:val="0"/>
              <w:rPr>
                <w:color w:val="222222"/>
              </w:rPr>
            </w:pPr>
            <w:r w:rsidDel="00000000" w:rsidR="00000000" w:rsidRPr="00000000">
              <w:rPr>
                <w:color w:val="222222"/>
                <w:rtl w:val="0"/>
              </w:rPr>
              <w:t xml:space="preserve">nice, readable formatting.</w:t>
            </w:r>
          </w:p>
          <w:p w:rsidR="00000000" w:rsidDel="00000000" w:rsidP="00000000" w:rsidRDefault="00000000" w:rsidRPr="00000000" w14:paraId="00000024">
            <w:pPr>
              <w:widowControl w:val="0"/>
              <w:rPr>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rPr>
                <w:color w:val="222222"/>
              </w:rPr>
            </w:pPr>
            <w:r w:rsidDel="00000000" w:rsidR="00000000" w:rsidRPr="00000000">
              <w:rPr>
                <w:color w:val="222222"/>
                <w:rtl w:val="0"/>
              </w:rPr>
              <w:t xml:space="preserve">In every round the program provides a new conversation starter (for example a joke, a statement to</w:t>
            </w:r>
          </w:p>
          <w:p w:rsidR="00000000" w:rsidDel="00000000" w:rsidP="00000000" w:rsidRDefault="00000000" w:rsidRPr="00000000" w14:paraId="00000027">
            <w:pPr>
              <w:widowControl w:val="0"/>
              <w:rPr>
                <w:color w:val="222222"/>
              </w:rPr>
            </w:pPr>
            <w:r w:rsidDel="00000000" w:rsidR="00000000" w:rsidRPr="00000000">
              <w:rPr>
                <w:color w:val="222222"/>
                <w:rtl w:val="0"/>
              </w:rPr>
              <w:t xml:space="preserve">debate or a question to answer). The program reads these from a local file. The conversation starter</w:t>
            </w:r>
          </w:p>
          <w:p w:rsidR="00000000" w:rsidDel="00000000" w:rsidP="00000000" w:rsidRDefault="00000000" w:rsidRPr="00000000" w14:paraId="00000028">
            <w:pPr>
              <w:widowControl w:val="0"/>
              <w:rPr>
                <w:color w:val="222222"/>
              </w:rPr>
            </w:pPr>
            <w:r w:rsidDel="00000000" w:rsidR="00000000" w:rsidRPr="00000000">
              <w:rPr>
                <w:color w:val="222222"/>
                <w:rtl w:val="0"/>
              </w:rPr>
              <w:t xml:space="preserve">is also printed to the screen.</w:t>
            </w:r>
          </w:p>
          <w:p w:rsidR="00000000" w:rsidDel="00000000" w:rsidP="00000000" w:rsidRDefault="00000000" w:rsidRPr="00000000" w14:paraId="00000029">
            <w:pPr>
              <w:widowControl w:val="0"/>
              <w:rPr>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rPr>
                <w:color w:val="222222"/>
              </w:rPr>
            </w:pPr>
            <w:r w:rsidDel="00000000" w:rsidR="00000000" w:rsidRPr="00000000">
              <w:rPr>
                <w:color w:val="222222"/>
                <w:rtl w:val="0"/>
              </w:rPr>
              <w:t xml:space="preserve">The program generates messages to all groups which address the participants by name, inform</w:t>
            </w:r>
          </w:p>
          <w:p w:rsidR="00000000" w:rsidDel="00000000" w:rsidP="00000000" w:rsidRDefault="00000000" w:rsidRPr="00000000" w14:paraId="0000002C">
            <w:pPr>
              <w:widowControl w:val="0"/>
              <w:rPr>
                <w:color w:val="222222"/>
              </w:rPr>
            </w:pPr>
            <w:r w:rsidDel="00000000" w:rsidR="00000000" w:rsidRPr="00000000">
              <w:rPr>
                <w:color w:val="222222"/>
                <w:rtl w:val="0"/>
              </w:rPr>
              <w:t xml:space="preserve">them about having been matched for a meeting, and include the conversation starter. It saves these</w:t>
            </w:r>
          </w:p>
          <w:p w:rsidR="00000000" w:rsidDel="00000000" w:rsidP="00000000" w:rsidRDefault="00000000" w:rsidRPr="00000000" w14:paraId="0000002D">
            <w:pPr>
              <w:widowControl w:val="0"/>
              <w:rPr>
                <w:color w:val="222222"/>
              </w:rPr>
            </w:pPr>
            <w:r w:rsidDel="00000000" w:rsidR="00000000" w:rsidRPr="00000000">
              <w:rPr>
                <w:color w:val="222222"/>
                <w:rtl w:val="0"/>
              </w:rPr>
              <w:t xml:space="preserve">messages in one or multiple text files.</w:t>
            </w:r>
          </w:p>
          <w:p w:rsidR="00000000" w:rsidDel="00000000" w:rsidP="00000000" w:rsidRDefault="00000000" w:rsidRPr="00000000" w14:paraId="0000002E">
            <w:pPr>
              <w:widowControl w:val="0"/>
              <w:rPr>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color w:val="222222"/>
              </w:rPr>
            </w:pPr>
            <w:r w:rsidDel="00000000" w:rsidR="00000000" w:rsidRPr="00000000">
              <w:rPr>
                <w:color w:val="222222"/>
                <w:rtl w:val="0"/>
              </w:rPr>
              <w:t xml:space="preserve">Create a new name for your version of Mystery Coffee.</w:t>
            </w:r>
          </w:p>
          <w:p w:rsidR="00000000" w:rsidDel="00000000" w:rsidP="00000000" w:rsidRDefault="00000000" w:rsidRPr="00000000" w14:paraId="00000031">
            <w:pPr>
              <w:widowControl w:val="0"/>
              <w:rPr>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rPr>
          <w:color w:val="222222"/>
        </w:rPr>
      </w:pPr>
      <w:r w:rsidDel="00000000" w:rsidR="00000000" w:rsidRPr="00000000">
        <w:rPr>
          <w:color w:val="222222"/>
          <w:rtl w:val="0"/>
        </w:rPr>
        <w:t xml:space="preserve">Feel free to be creative and add additional features. For example, you could try to make the program avoid redundant matchings (that is, not putting together people who have been matched in a previous round), to retrieve the conversation starter from a web resource or service, or to send out the messages generated by the program as e-mails.</w:t>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numPr>
          <w:ilvl w:val="0"/>
          <w:numId w:val="2"/>
        </w:numPr>
        <w:ind w:left="720" w:hanging="360"/>
        <w:rPr>
          <w:b w:val="1"/>
        </w:rPr>
      </w:pPr>
      <w:r w:rsidDel="00000000" w:rsidR="00000000" w:rsidRPr="00000000">
        <w:rPr>
          <w:b w:val="1"/>
          <w:rtl w:val="0"/>
        </w:rPr>
        <w:t xml:space="preserve">Running instructions: </w:t>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