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79" w:rsidRDefault="003C3F79" w:rsidP="003C3F79">
      <w:pPr>
        <w:pStyle w:val="2"/>
        <w:contextualSpacing w:val="0"/>
      </w:pPr>
      <w:r>
        <w:t>1</w:t>
      </w:r>
      <w:r>
        <w:t>. Холодные звонки (ЮЛ)</w:t>
      </w:r>
    </w:p>
    <w:p w:rsidR="003C3F79" w:rsidRDefault="003C3F79" w:rsidP="003C3F79">
      <w:pPr>
        <w:pStyle w:val="3"/>
        <w:contextualSpacing w:val="0"/>
      </w:pPr>
      <w:bookmarkStart w:id="0" w:name="h.tkgkkcv4l2ei" w:colFirst="0" w:colLast="0"/>
      <w:bookmarkStart w:id="1" w:name="_GoBack"/>
      <w:bookmarkEnd w:id="0"/>
      <w:bookmarkEnd w:id="1"/>
      <w:r>
        <w:t>1</w:t>
      </w:r>
      <w:r>
        <w:t>.1. Загрузка данных для холодных звонков</w:t>
      </w:r>
    </w:p>
    <w:p w:rsidR="003C3F79" w:rsidRDefault="003C3F79" w:rsidP="003C3F79">
      <w:pPr>
        <w:pStyle w:val="1"/>
        <w:tabs>
          <w:tab w:val="left" w:pos="1320"/>
        </w:tabs>
        <w:spacing w:before="120" w:after="60" w:line="264" w:lineRule="auto"/>
      </w:pPr>
      <w:r>
        <w:rPr>
          <w:b/>
          <w:sz w:val="26"/>
          <w:szCs w:val="26"/>
        </w:rPr>
        <w:t>Цель:</w:t>
      </w:r>
      <w:r>
        <w:rPr>
          <w:b/>
          <w:sz w:val="26"/>
          <w:szCs w:val="26"/>
        </w:rPr>
        <w:tab/>
      </w:r>
    </w:p>
    <w:p w:rsidR="003C3F79" w:rsidRDefault="003C3F79" w:rsidP="003C3F79">
      <w:pPr>
        <w:pStyle w:val="1"/>
        <w:spacing w:before="120" w:after="60" w:line="264" w:lineRule="auto"/>
        <w:ind w:left="22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Загрузить базу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прозвона</w:t>
      </w:r>
      <w:proofErr w:type="spellEnd"/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Участники:</w:t>
      </w:r>
    </w:p>
    <w:p w:rsidR="003C3F79" w:rsidRDefault="003C3F79" w:rsidP="003C3F79">
      <w:pPr>
        <w:pStyle w:val="1"/>
        <w:numPr>
          <w:ilvl w:val="0"/>
          <w:numId w:val="7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Руководство (?)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Триггер:</w:t>
      </w:r>
    </w:p>
    <w:p w:rsidR="003C3F79" w:rsidRDefault="003C3F79" w:rsidP="003C3F79">
      <w:pPr>
        <w:pStyle w:val="1"/>
        <w:spacing w:before="120" w:after="60" w:line="264" w:lineRule="auto"/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Появилась база для загрузки в систему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Шаги бизнес-процесса:</w:t>
      </w:r>
    </w:p>
    <w:p w:rsidR="003C3F79" w:rsidRDefault="003C3F79" w:rsidP="003C3F79">
      <w:pPr>
        <w:pStyle w:val="1"/>
        <w:numPr>
          <w:ilvl w:val="0"/>
          <w:numId w:val="8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в модуле для загрузки загружает базу в формате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F79" w:rsidRDefault="003C3F79" w:rsidP="003C3F79">
      <w:pPr>
        <w:pStyle w:val="1"/>
        <w:numPr>
          <w:ilvl w:val="0"/>
          <w:numId w:val="8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анализирует базу и создает новых контрагентов и заполняет им соответствующие поля.</w:t>
      </w:r>
    </w:p>
    <w:p w:rsidR="003C3F79" w:rsidRDefault="003C3F79" w:rsidP="003C3F79">
      <w:pPr>
        <w:pStyle w:val="1"/>
        <w:numPr>
          <w:ilvl w:val="0"/>
          <w:numId w:val="8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ставит данным контрагентам статус “Холодный звонок”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Результат:</w:t>
      </w:r>
    </w:p>
    <w:p w:rsidR="003C3F79" w:rsidRDefault="003C3F79" w:rsidP="003C3F79">
      <w:pPr>
        <w:pStyle w:val="1"/>
        <w:spacing w:before="120" w:after="60" w:line="264" w:lineRule="auto"/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База контактов загружена в 1С.</w:t>
      </w:r>
    </w:p>
    <w:p w:rsidR="003C3F79" w:rsidRDefault="003C3F79" w:rsidP="003C3F79">
      <w:pPr>
        <w:pStyle w:val="1"/>
        <w:spacing w:before="120" w:after="60" w:line="264" w:lineRule="auto"/>
      </w:pPr>
    </w:p>
    <w:p w:rsidR="003C3F79" w:rsidRDefault="003C3F79" w:rsidP="003C3F79">
      <w:pPr>
        <w:pStyle w:val="1"/>
      </w:pPr>
    </w:p>
    <w:p w:rsidR="003C3F79" w:rsidRDefault="003C3F79" w:rsidP="003C3F79">
      <w:pPr>
        <w:pStyle w:val="1"/>
      </w:pPr>
    </w:p>
    <w:p w:rsidR="003C3F79" w:rsidRDefault="003C3F79" w:rsidP="003C3F79">
      <w:pPr>
        <w:pStyle w:val="3"/>
        <w:contextualSpacing w:val="0"/>
      </w:pPr>
      <w:bookmarkStart w:id="2" w:name="h.9i66mvjgo3u2" w:colFirst="0" w:colLast="0"/>
      <w:bookmarkEnd w:id="2"/>
      <w:r>
        <w:t>1</w:t>
      </w:r>
      <w:r>
        <w:t>.2. Обработка холодной базы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Цель:</w:t>
      </w:r>
    </w:p>
    <w:p w:rsidR="003C3F79" w:rsidRDefault="003C3F79" w:rsidP="003C3F79">
      <w:pPr>
        <w:pStyle w:val="1"/>
        <w:spacing w:before="120" w:after="60" w:line="264" w:lineRule="auto"/>
        <w:ind w:left="22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Обеспечить быстрый и удобный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прозвон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базы холодных клиентов.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Участники:</w:t>
      </w:r>
    </w:p>
    <w:p w:rsidR="003C3F79" w:rsidRDefault="003C3F79" w:rsidP="003C3F79">
      <w:pPr>
        <w:pStyle w:val="1"/>
        <w:numPr>
          <w:ilvl w:val="0"/>
          <w:numId w:val="10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Триггер:</w:t>
      </w:r>
    </w:p>
    <w:p w:rsidR="003C3F79" w:rsidRDefault="003C3F79" w:rsidP="003C3F79">
      <w:pPr>
        <w:pStyle w:val="1"/>
        <w:spacing w:before="120" w:after="60" w:line="264" w:lineRule="auto"/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МОР нажимает на кнопку “Получить клиента” в модуле холодного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прозвона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Шаги бизнес-процесса:</w:t>
      </w:r>
    </w:p>
    <w:p w:rsidR="003C3F79" w:rsidRDefault="003C3F79" w:rsidP="003C3F79">
      <w:pPr>
        <w:pStyle w:val="1"/>
        <w:numPr>
          <w:ilvl w:val="0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по внутреннему алгоритму выбирает контрагента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прозвона</w:t>
      </w:r>
      <w:proofErr w:type="spellEnd"/>
    </w:p>
    <w:p w:rsidR="003C3F79" w:rsidRDefault="003C3F79" w:rsidP="003C3F79">
      <w:pPr>
        <w:pStyle w:val="1"/>
        <w:numPr>
          <w:ilvl w:val="0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назначает ответственным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прозвон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текущего МОР</w:t>
      </w:r>
    </w:p>
    <w:p w:rsidR="003C3F79" w:rsidRDefault="003C3F79" w:rsidP="003C3F79">
      <w:pPr>
        <w:pStyle w:val="1"/>
        <w:numPr>
          <w:ilvl w:val="0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сохраняет текущее время в поле “Время начала обработки ХЗ”</w:t>
      </w:r>
    </w:p>
    <w:p w:rsidR="003C3F79" w:rsidRDefault="003C3F79" w:rsidP="003C3F79">
      <w:pPr>
        <w:pStyle w:val="1"/>
        <w:numPr>
          <w:ilvl w:val="0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открывает карточку контрагента</w:t>
      </w:r>
    </w:p>
    <w:p w:rsidR="003C3F79" w:rsidRDefault="003C3F79" w:rsidP="003C3F79">
      <w:pPr>
        <w:pStyle w:val="1"/>
        <w:numPr>
          <w:ilvl w:val="0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звонит клиенту</w:t>
      </w:r>
    </w:p>
    <w:p w:rsidR="003C3F79" w:rsidRDefault="003C3F79" w:rsidP="003C3F79">
      <w:pPr>
        <w:pStyle w:val="1"/>
        <w:numPr>
          <w:ilvl w:val="0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отказывается общаться / запрашивать КП: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нажимает кнопку “Отказ”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запрашивает дату следующего контакта.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вводит дату следующего контакта.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 контрагента = Отказник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конца обработки ХЗ = текущее время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Система ставит задачу: “Повторный звонок холодному клиенту” на МОР (прикрепляется к контрагенту). Крайний срок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дата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указанная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Переход к БП 3.4.</w:t>
      </w:r>
    </w:p>
    <w:p w:rsidR="003C3F79" w:rsidRDefault="003C3F79" w:rsidP="003C3F79">
      <w:pPr>
        <w:pStyle w:val="1"/>
        <w:numPr>
          <w:ilvl w:val="0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мертвый или совсем не закупает продукцию компании: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нажимает кнопку “Полный отказ”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запрашивает причину отказа.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вводит информацию по отказу.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 контрагента = Мертвый клиент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конца обработки ХЗ = текущее время</w:t>
      </w:r>
    </w:p>
    <w:p w:rsidR="003C3F79" w:rsidRDefault="003C3F79" w:rsidP="003C3F79">
      <w:pPr>
        <w:pStyle w:val="1"/>
        <w:numPr>
          <w:ilvl w:val="0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готов получить КП или сразу готов купить: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уточняет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клиента и заполняет при необходимости.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нажимает кнопку “Запрос КП / Заказ”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 контрагента = Активный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конца обработки ХЗ = текущее время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создает Заказ покупателя в стадии “Отправлено КП”:</w:t>
      </w:r>
    </w:p>
    <w:p w:rsidR="003C3F79" w:rsidRDefault="003C3F79" w:rsidP="003C3F79">
      <w:pPr>
        <w:pStyle w:val="1"/>
        <w:numPr>
          <w:ilvl w:val="2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Ответственный МОР: текущий МОР</w:t>
      </w:r>
    </w:p>
    <w:p w:rsidR="003C3F79" w:rsidRDefault="003C3F79" w:rsidP="003C3F79">
      <w:pPr>
        <w:pStyle w:val="1"/>
        <w:numPr>
          <w:ilvl w:val="2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обращения = Холодный звонок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Автоматически отправляется стандартное КП (презентация компании на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контрагента)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отправки КП (t9) = текущее время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ставит задачу к заказу на МОР: “Договориться на встречу с клиентом”. Крайний срок: текущее время +1 день.</w:t>
      </w:r>
    </w:p>
    <w:p w:rsidR="003C3F79" w:rsidRDefault="003C3F79" w:rsidP="003C3F79">
      <w:pPr>
        <w:pStyle w:val="1"/>
        <w:numPr>
          <w:ilvl w:val="1"/>
          <w:numId w:val="5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автоматически переносит МОР в созданный заказ покупателя.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Результат:</w:t>
      </w:r>
    </w:p>
    <w:p w:rsidR="003C3F79" w:rsidRDefault="003C3F79" w:rsidP="003C3F79">
      <w:pPr>
        <w:pStyle w:val="1"/>
        <w:spacing w:before="120" w:after="60" w:line="264" w:lineRule="auto"/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Холодный клиент обработан.</w:t>
      </w:r>
    </w:p>
    <w:p w:rsidR="003C3F79" w:rsidRDefault="003C3F79" w:rsidP="003C3F79">
      <w:pPr>
        <w:pStyle w:val="1"/>
        <w:spacing w:before="120" w:after="60" w:line="264" w:lineRule="auto"/>
      </w:pPr>
    </w:p>
    <w:p w:rsidR="003C3F79" w:rsidRDefault="003C3F79" w:rsidP="003C3F79">
      <w:pPr>
        <w:pStyle w:val="1"/>
      </w:pPr>
    </w:p>
    <w:p w:rsidR="003C3F79" w:rsidRDefault="003C3F79" w:rsidP="003C3F79">
      <w:pPr>
        <w:pStyle w:val="1"/>
      </w:pPr>
    </w:p>
    <w:p w:rsidR="003C3F79" w:rsidRDefault="003C3F79" w:rsidP="003C3F79">
      <w:pPr>
        <w:pStyle w:val="3"/>
        <w:contextualSpacing w:val="0"/>
      </w:pPr>
      <w:bookmarkStart w:id="3" w:name="h.m4dg3jmgd6nq" w:colFirst="0" w:colLast="0"/>
      <w:bookmarkEnd w:id="3"/>
      <w:r>
        <w:t>1</w:t>
      </w:r>
      <w:r>
        <w:t>.3. Встреча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Цель:</w:t>
      </w:r>
    </w:p>
    <w:p w:rsidR="003C3F79" w:rsidRDefault="003C3F79" w:rsidP="003C3F79">
      <w:pPr>
        <w:pStyle w:val="1"/>
        <w:spacing w:before="120" w:after="60" w:line="264" w:lineRule="auto"/>
        <w:ind w:left="227"/>
      </w:pPr>
      <w:r>
        <w:rPr>
          <w:rFonts w:ascii="Times New Roman" w:eastAsia="Times New Roman" w:hAnsi="Times New Roman" w:cs="Times New Roman"/>
          <w:sz w:val="24"/>
          <w:szCs w:val="24"/>
        </w:rPr>
        <w:t>Договориться на встречу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Участники:</w:t>
      </w:r>
    </w:p>
    <w:p w:rsidR="003C3F79" w:rsidRDefault="003C3F79" w:rsidP="003C3F79">
      <w:pPr>
        <w:pStyle w:val="1"/>
        <w:numPr>
          <w:ilvl w:val="0"/>
          <w:numId w:val="2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Триггер:</w:t>
      </w:r>
    </w:p>
    <w:p w:rsidR="003C3F79" w:rsidRDefault="003C3F79" w:rsidP="003C3F79">
      <w:pPr>
        <w:pStyle w:val="1"/>
        <w:spacing w:before="120" w:after="60" w:line="264" w:lineRule="auto"/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На МОР назначена задача: “Договориться на встречу с клиентом”. Подошел крайний срок.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Шаги бизнес-процесса:</w:t>
      </w:r>
    </w:p>
    <w:p w:rsidR="003C3F79" w:rsidRDefault="003C3F79" w:rsidP="003C3F79">
      <w:pPr>
        <w:pStyle w:val="1"/>
        <w:numPr>
          <w:ilvl w:val="0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открывает заказ покупателя и звонит клиенту</w:t>
      </w:r>
    </w:p>
    <w:p w:rsidR="003C3F79" w:rsidRDefault="003C3F79" w:rsidP="003C3F79">
      <w:pPr>
        <w:pStyle w:val="1"/>
        <w:numPr>
          <w:ilvl w:val="0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готов встретится: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нажимает на кнопку “Договорились на встречу”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предлагает внести дату встречи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вносит дату встречи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Система ставит задачу к заказу на МОР: “Встреча с клиентом”. Крайний срок: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дата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указанная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Стадия заказа покупателя: “Встреча назначена”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договора на встречу (t10) = текущее время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день до встречи система отправляет уведомление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Завтра встреча с клиентом &lt;ссылка на заказ покупателя&gt;.</w:t>
      </w:r>
    </w:p>
    <w:p w:rsidR="003C3F79" w:rsidRDefault="003C3F79" w:rsidP="003C3F79">
      <w:pPr>
        <w:pStyle w:val="1"/>
        <w:numPr>
          <w:ilvl w:val="0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готов заказать: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нажимает на кнопку “Заказ”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Стадия заказа: “Оформление заказа”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Переход к БП 2.3</w:t>
      </w:r>
    </w:p>
    <w:p w:rsidR="003C3F79" w:rsidRDefault="003C3F79" w:rsidP="003C3F79">
      <w:pPr>
        <w:pStyle w:val="1"/>
        <w:numPr>
          <w:ilvl w:val="0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переносит встречу: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переходит в задачу и меняет крайний срок на новую дату и сохраняет задачу</w:t>
      </w:r>
    </w:p>
    <w:p w:rsidR="003C3F79" w:rsidRDefault="003C3F79" w:rsidP="003C3F79">
      <w:pPr>
        <w:pStyle w:val="1"/>
        <w:numPr>
          <w:ilvl w:val="0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отказывается: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нажимает кнопку “Отказ”</w:t>
      </w:r>
    </w:p>
    <w:p w:rsidR="003C3F79" w:rsidRDefault="003C3F79" w:rsidP="003C3F79">
      <w:pPr>
        <w:pStyle w:val="1"/>
        <w:numPr>
          <w:ilvl w:val="1"/>
          <w:numId w:val="9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Переход к БП 2.8.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Результат:</w:t>
      </w:r>
    </w:p>
    <w:p w:rsidR="003C3F79" w:rsidRDefault="003C3F79" w:rsidP="003C3F79">
      <w:pPr>
        <w:pStyle w:val="1"/>
        <w:spacing w:before="120" w:after="60" w:line="264" w:lineRule="auto"/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Назначена встреча / Создался заказ покупателя / Заказ переведен в отказ / Встреча перенесена.</w:t>
      </w:r>
    </w:p>
    <w:p w:rsidR="003C3F79" w:rsidRDefault="003C3F79" w:rsidP="003C3F79">
      <w:pPr>
        <w:pStyle w:val="1"/>
        <w:spacing w:before="120" w:after="60" w:line="264" w:lineRule="auto"/>
      </w:pPr>
    </w:p>
    <w:p w:rsidR="003C3F79" w:rsidRDefault="003C3F79" w:rsidP="003C3F79">
      <w:pPr>
        <w:pStyle w:val="1"/>
      </w:pPr>
    </w:p>
    <w:p w:rsidR="003C3F79" w:rsidRDefault="003C3F79" w:rsidP="003C3F79">
      <w:pPr>
        <w:pStyle w:val="1"/>
      </w:pPr>
    </w:p>
    <w:p w:rsidR="003C3F79" w:rsidRDefault="003C3F79" w:rsidP="003C3F79">
      <w:pPr>
        <w:pStyle w:val="3"/>
        <w:contextualSpacing w:val="0"/>
      </w:pPr>
      <w:bookmarkStart w:id="4" w:name="h.cftyi7iwndjv" w:colFirst="0" w:colLast="0"/>
      <w:bookmarkEnd w:id="4"/>
      <w:r>
        <w:t>1</w:t>
      </w:r>
      <w:r>
        <w:t>.4. Внесение результатов после встречи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Цель:</w:t>
      </w:r>
    </w:p>
    <w:p w:rsidR="003C3F79" w:rsidRDefault="003C3F79" w:rsidP="003C3F79">
      <w:pPr>
        <w:pStyle w:val="1"/>
        <w:spacing w:before="120" w:after="60" w:line="264" w:lineRule="auto"/>
        <w:ind w:left="227"/>
      </w:pPr>
      <w:r>
        <w:rPr>
          <w:rFonts w:ascii="Times New Roman" w:eastAsia="Times New Roman" w:hAnsi="Times New Roman" w:cs="Times New Roman"/>
          <w:sz w:val="24"/>
          <w:szCs w:val="24"/>
        </w:rPr>
        <w:t>Внести результаты встречи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Участники:</w:t>
      </w:r>
    </w:p>
    <w:p w:rsidR="003C3F79" w:rsidRDefault="003C3F79" w:rsidP="003C3F79">
      <w:pPr>
        <w:pStyle w:val="1"/>
        <w:numPr>
          <w:ilvl w:val="0"/>
          <w:numId w:val="4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Триггер:</w:t>
      </w:r>
    </w:p>
    <w:p w:rsidR="003C3F79" w:rsidRDefault="003C3F79" w:rsidP="003C3F79">
      <w:pPr>
        <w:pStyle w:val="1"/>
        <w:spacing w:before="120" w:after="60" w:line="264" w:lineRule="auto"/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На МОР назначена задача: “Встреча с клиентом”. Подошел крайний срок.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Шаги бизнес-процесса:</w:t>
      </w:r>
    </w:p>
    <w:p w:rsidR="003C3F79" w:rsidRDefault="003C3F79" w:rsidP="003C3F79">
      <w:pPr>
        <w:pStyle w:val="1"/>
        <w:numPr>
          <w:ilvl w:val="0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МОР открывает заказ покупателя </w:t>
      </w:r>
    </w:p>
    <w:p w:rsidR="003C3F79" w:rsidRDefault="003C3F79" w:rsidP="003C3F79">
      <w:pPr>
        <w:pStyle w:val="1"/>
        <w:numPr>
          <w:ilvl w:val="0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будет согласовывать работу с компанией после встречи:</w:t>
      </w:r>
    </w:p>
    <w:p w:rsidR="003C3F79" w:rsidRDefault="003C3F79" w:rsidP="003C3F79">
      <w:pPr>
        <w:pStyle w:val="1"/>
        <w:numPr>
          <w:ilvl w:val="1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нажимает на кнопку “Согласование”</w:t>
      </w:r>
    </w:p>
    <w:p w:rsidR="003C3F79" w:rsidRDefault="003C3F79" w:rsidP="003C3F79">
      <w:pPr>
        <w:pStyle w:val="1"/>
        <w:numPr>
          <w:ilvl w:val="1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ставит задачу к заказу на МОР: “Добиться согласования сделки”. Крайний срок: текущая дата +1 день.</w:t>
      </w:r>
    </w:p>
    <w:p w:rsidR="003C3F79" w:rsidRDefault="003C3F79" w:rsidP="003C3F79">
      <w:pPr>
        <w:pStyle w:val="1"/>
        <w:numPr>
          <w:ilvl w:val="1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Стадия заказа покупателя: “Согласование”</w:t>
      </w:r>
    </w:p>
    <w:p w:rsidR="003C3F79" w:rsidRDefault="003C3F79" w:rsidP="003C3F79">
      <w:pPr>
        <w:pStyle w:val="1"/>
        <w:numPr>
          <w:ilvl w:val="1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перехода в согласование (t11) = текущее время</w:t>
      </w:r>
    </w:p>
    <w:p w:rsidR="003C3F79" w:rsidRDefault="003C3F79" w:rsidP="003C3F79">
      <w:pPr>
        <w:pStyle w:val="1"/>
        <w:numPr>
          <w:ilvl w:val="0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готов заказать:</w:t>
      </w:r>
    </w:p>
    <w:p w:rsidR="003C3F79" w:rsidRDefault="003C3F79" w:rsidP="003C3F79">
      <w:pPr>
        <w:pStyle w:val="1"/>
        <w:numPr>
          <w:ilvl w:val="1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нажимает на кнопку “Заказ”</w:t>
      </w:r>
    </w:p>
    <w:p w:rsidR="003C3F79" w:rsidRDefault="003C3F79" w:rsidP="003C3F79">
      <w:pPr>
        <w:pStyle w:val="1"/>
        <w:numPr>
          <w:ilvl w:val="1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Стадия заказа: “Оформление заказа”</w:t>
      </w:r>
    </w:p>
    <w:p w:rsidR="003C3F79" w:rsidRDefault="003C3F79" w:rsidP="003C3F79">
      <w:pPr>
        <w:pStyle w:val="1"/>
        <w:numPr>
          <w:ilvl w:val="1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Переход к БП 2.3</w:t>
      </w:r>
    </w:p>
    <w:p w:rsidR="003C3F79" w:rsidRDefault="003C3F79" w:rsidP="003C3F79">
      <w:pPr>
        <w:pStyle w:val="1"/>
        <w:numPr>
          <w:ilvl w:val="0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отказывается:</w:t>
      </w:r>
    </w:p>
    <w:p w:rsidR="003C3F79" w:rsidRDefault="003C3F79" w:rsidP="003C3F79">
      <w:pPr>
        <w:pStyle w:val="1"/>
        <w:numPr>
          <w:ilvl w:val="1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МОР нажимает кнопку “Отказ”</w:t>
      </w:r>
    </w:p>
    <w:p w:rsidR="003C3F79" w:rsidRDefault="003C3F79" w:rsidP="003C3F79">
      <w:pPr>
        <w:pStyle w:val="1"/>
        <w:numPr>
          <w:ilvl w:val="1"/>
          <w:numId w:val="1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Переход к БП 2.8.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Результат:</w:t>
      </w:r>
    </w:p>
    <w:p w:rsidR="003C3F79" w:rsidRDefault="003C3F79" w:rsidP="003C3F79">
      <w:pPr>
        <w:pStyle w:val="1"/>
        <w:spacing w:before="120" w:after="60" w:line="264" w:lineRule="auto"/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Поставлена задача на следующую дату контакта / Создался заказ покупателя / Заказ переведен в отказ.</w:t>
      </w:r>
    </w:p>
    <w:p w:rsidR="003C3F79" w:rsidRDefault="003C3F79" w:rsidP="003C3F79">
      <w:pPr>
        <w:pStyle w:val="1"/>
        <w:spacing w:before="120" w:after="60" w:line="264" w:lineRule="auto"/>
      </w:pPr>
    </w:p>
    <w:p w:rsidR="003C3F79" w:rsidRDefault="003C3F79" w:rsidP="003C3F79">
      <w:pPr>
        <w:pStyle w:val="1"/>
      </w:pPr>
    </w:p>
    <w:p w:rsidR="003C3F79" w:rsidRDefault="003C3F79" w:rsidP="003C3F79">
      <w:pPr>
        <w:pStyle w:val="1"/>
      </w:pPr>
    </w:p>
    <w:p w:rsidR="003C3F79" w:rsidRDefault="003C3F79" w:rsidP="003C3F79">
      <w:pPr>
        <w:pStyle w:val="3"/>
        <w:contextualSpacing w:val="0"/>
      </w:pPr>
      <w:bookmarkStart w:id="5" w:name="h.5wphk0hk8eb5" w:colFirst="0" w:colLast="0"/>
      <w:bookmarkEnd w:id="5"/>
      <w:r>
        <w:t>1</w:t>
      </w:r>
      <w:r>
        <w:t>.4. Согласование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Цель:</w:t>
      </w:r>
    </w:p>
    <w:p w:rsidR="003C3F79" w:rsidRDefault="003C3F79" w:rsidP="003C3F79">
      <w:pPr>
        <w:pStyle w:val="1"/>
        <w:spacing w:before="120" w:after="60" w:line="264" w:lineRule="auto"/>
        <w:ind w:left="227"/>
      </w:pPr>
      <w:r>
        <w:rPr>
          <w:rFonts w:ascii="Times New Roman" w:eastAsia="Times New Roman" w:hAnsi="Times New Roman" w:cs="Times New Roman"/>
          <w:sz w:val="24"/>
          <w:szCs w:val="24"/>
        </w:rPr>
        <w:t>Согласовать условия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Участники:</w:t>
      </w:r>
    </w:p>
    <w:p w:rsidR="003C3F79" w:rsidRDefault="003C3F79" w:rsidP="003C3F79">
      <w:pPr>
        <w:pStyle w:val="1"/>
        <w:numPr>
          <w:ilvl w:val="0"/>
          <w:numId w:val="6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Триггер:</w:t>
      </w:r>
    </w:p>
    <w:p w:rsidR="003C3F79" w:rsidRDefault="003C3F79" w:rsidP="003C3F79">
      <w:pPr>
        <w:pStyle w:val="1"/>
        <w:spacing w:before="120" w:after="60" w:line="264" w:lineRule="auto"/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На МОР назначена задача: “Добиться согласования сделки”. Подошел крайний срок.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Шаги бизнес-процесса:</w:t>
      </w:r>
    </w:p>
    <w:p w:rsidR="003C3F79" w:rsidRDefault="003C3F79" w:rsidP="003C3F79">
      <w:pPr>
        <w:pStyle w:val="1"/>
        <w:numPr>
          <w:ilvl w:val="0"/>
          <w:numId w:val="3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МОР открывает заказ покупателя </w:t>
      </w:r>
    </w:p>
    <w:p w:rsidR="003C3F79" w:rsidRDefault="003C3F79" w:rsidP="003C3F79">
      <w:pPr>
        <w:pStyle w:val="1"/>
        <w:numPr>
          <w:ilvl w:val="0"/>
          <w:numId w:val="3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не готов согласовывать / тянет:</w:t>
      </w:r>
    </w:p>
    <w:p w:rsidR="003C3F79" w:rsidRDefault="003C3F79" w:rsidP="003C3F79">
      <w:pPr>
        <w:pStyle w:val="1"/>
        <w:numPr>
          <w:ilvl w:val="1"/>
          <w:numId w:val="3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переносит крайний срок задачи “Добиться согласования сделки”</w:t>
      </w:r>
    </w:p>
    <w:p w:rsidR="003C3F79" w:rsidRDefault="003C3F79" w:rsidP="003C3F79">
      <w:pPr>
        <w:pStyle w:val="1"/>
        <w:numPr>
          <w:ilvl w:val="0"/>
          <w:numId w:val="3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готов заказать:</w:t>
      </w:r>
    </w:p>
    <w:p w:rsidR="003C3F79" w:rsidRDefault="003C3F79" w:rsidP="003C3F79">
      <w:pPr>
        <w:pStyle w:val="1"/>
        <w:numPr>
          <w:ilvl w:val="1"/>
          <w:numId w:val="3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нажимает на кнопку “Заказ”</w:t>
      </w:r>
    </w:p>
    <w:p w:rsidR="003C3F79" w:rsidRDefault="003C3F79" w:rsidP="003C3F79">
      <w:pPr>
        <w:pStyle w:val="1"/>
        <w:numPr>
          <w:ilvl w:val="1"/>
          <w:numId w:val="3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Стадия заказа: “Оформление заказа”</w:t>
      </w:r>
    </w:p>
    <w:p w:rsidR="003C3F79" w:rsidRDefault="003C3F79" w:rsidP="003C3F79">
      <w:pPr>
        <w:pStyle w:val="1"/>
        <w:numPr>
          <w:ilvl w:val="1"/>
          <w:numId w:val="3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Переход к БП 2.3</w:t>
      </w:r>
    </w:p>
    <w:p w:rsidR="003C3F79" w:rsidRDefault="003C3F79" w:rsidP="003C3F79">
      <w:pPr>
        <w:pStyle w:val="1"/>
        <w:numPr>
          <w:ilvl w:val="0"/>
          <w:numId w:val="3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клиент отказывается:</w:t>
      </w:r>
    </w:p>
    <w:p w:rsidR="003C3F79" w:rsidRDefault="003C3F79" w:rsidP="003C3F79">
      <w:pPr>
        <w:pStyle w:val="1"/>
        <w:numPr>
          <w:ilvl w:val="1"/>
          <w:numId w:val="3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 нажимает кнопку “Отказ”</w:t>
      </w:r>
    </w:p>
    <w:p w:rsidR="003C3F79" w:rsidRDefault="003C3F79" w:rsidP="003C3F79">
      <w:pPr>
        <w:pStyle w:val="1"/>
        <w:numPr>
          <w:ilvl w:val="1"/>
          <w:numId w:val="3"/>
        </w:numPr>
        <w:spacing w:before="120" w:after="60" w:line="264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Переход к БП 2.8.</w:t>
      </w:r>
    </w:p>
    <w:p w:rsidR="003C3F79" w:rsidRDefault="003C3F79" w:rsidP="003C3F79">
      <w:pPr>
        <w:pStyle w:val="1"/>
        <w:spacing w:before="120" w:after="60" w:line="264" w:lineRule="auto"/>
      </w:pPr>
      <w:r>
        <w:rPr>
          <w:b/>
          <w:sz w:val="26"/>
          <w:szCs w:val="26"/>
        </w:rPr>
        <w:t>Результат:</w:t>
      </w:r>
    </w:p>
    <w:p w:rsidR="003C3F79" w:rsidRDefault="003C3F79" w:rsidP="003C3F79">
      <w:pPr>
        <w:pStyle w:val="1"/>
        <w:spacing w:before="120" w:after="60" w:line="264" w:lineRule="auto"/>
        <w:ind w:left="284"/>
      </w:pPr>
      <w:r>
        <w:rPr>
          <w:rFonts w:ascii="Times New Roman" w:eastAsia="Times New Roman" w:hAnsi="Times New Roman" w:cs="Times New Roman"/>
          <w:sz w:val="24"/>
          <w:szCs w:val="24"/>
        </w:rPr>
        <w:t>Поставлена задача на следующую дату контакта / Создался заказ покупателя / Заказ переведен в отказ.</w:t>
      </w:r>
    </w:p>
    <w:p w:rsidR="009F6F35" w:rsidRDefault="009F6F35"/>
    <w:sectPr w:rsidR="009F6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F019F"/>
    <w:multiLevelType w:val="multilevel"/>
    <w:tmpl w:val="B508A3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BD12522"/>
    <w:multiLevelType w:val="multilevel"/>
    <w:tmpl w:val="7E9216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54F62E4"/>
    <w:multiLevelType w:val="multilevel"/>
    <w:tmpl w:val="1700AC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80E2DDF"/>
    <w:multiLevelType w:val="multilevel"/>
    <w:tmpl w:val="F84290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8751F65"/>
    <w:multiLevelType w:val="multilevel"/>
    <w:tmpl w:val="2D2C3A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C860E16"/>
    <w:multiLevelType w:val="multilevel"/>
    <w:tmpl w:val="063439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E260495"/>
    <w:multiLevelType w:val="multilevel"/>
    <w:tmpl w:val="CB3A16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D061AF3"/>
    <w:multiLevelType w:val="multilevel"/>
    <w:tmpl w:val="20886B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B8D16AB"/>
    <w:multiLevelType w:val="multilevel"/>
    <w:tmpl w:val="91C46E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E64190A"/>
    <w:multiLevelType w:val="multilevel"/>
    <w:tmpl w:val="95C8C3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79"/>
    <w:rsid w:val="003C3F79"/>
    <w:rsid w:val="009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C68AD-9414-477F-9A7C-E0C24006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rsid w:val="003C3F7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"/>
    <w:next w:val="1"/>
    <w:link w:val="30"/>
    <w:rsid w:val="003C3F7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C3F79"/>
    <w:rPr>
      <w:rFonts w:ascii="Arial" w:eastAsia="Arial" w:hAnsi="Arial" w:cs="Arial"/>
      <w:color w:val="000000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3C3F79"/>
    <w:rPr>
      <w:rFonts w:ascii="Arial" w:eastAsia="Arial" w:hAnsi="Arial" w:cs="Arial"/>
      <w:color w:val="434343"/>
      <w:sz w:val="28"/>
      <w:szCs w:val="28"/>
      <w:lang w:eastAsia="ru-RU"/>
    </w:rPr>
  </w:style>
  <w:style w:type="paragraph" w:customStyle="1" w:styleId="1">
    <w:name w:val="Обычный1"/>
    <w:rsid w:val="003C3F79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2017-11-08T11:15:00Z</dcterms:created>
  <dcterms:modified xsi:type="dcterms:W3CDTF">2017-11-08T11:19:00Z</dcterms:modified>
</cp:coreProperties>
</file>