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>&lt;!DOCTYPE html&gt;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>&lt;html lang="es"&gt;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>&lt;head&gt;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&lt;meta charset="UTF-8"&gt;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&lt;meta name="viewport" content="width=device-width, initial-scale=1.0"&gt;</w:t>
      </w:r>
    </w:p>
    <w:p w:rsidR="00F37F55" w:rsidRDefault="00F37F55" w:rsidP="00F37F55">
      <w:r w:rsidRPr="00F37F55">
        <w:rPr>
          <w:lang w:val="en-US"/>
        </w:rPr>
        <w:t xml:space="preserve">    </w:t>
      </w:r>
      <w:r>
        <w:t>&lt;title&gt;TBT OS — REPOSITORIO COMPLETO&lt;/title&gt;</w:t>
      </w:r>
    </w:p>
    <w:p w:rsidR="00F37F55" w:rsidRPr="00F37F55" w:rsidRDefault="00F37F55" w:rsidP="00F37F55">
      <w:pPr>
        <w:rPr>
          <w:lang w:val="en-US"/>
        </w:rPr>
      </w:pPr>
      <w:r>
        <w:t xml:space="preserve">    </w:t>
      </w:r>
      <w:r w:rsidRPr="00F37F55">
        <w:rPr>
          <w:lang w:val="en-US"/>
        </w:rPr>
        <w:t>&lt;style&gt;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* { margin: 0; padding: 0; box-sizing: border-box;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body {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    font-family: 'Segoe UI', Tahoma, Geneva, Verdana, sans-serif;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    background: #0b0e14;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    color: #e0e6f0;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    padding: 40px 20px;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    line-height: 1.7;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    max-width: 1200px;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    margin: 0 auto;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h1, h2, h3, h4 { color: #f0b34b; font-weight: 600;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h1 { font-size: 2.8em; border-bottom: 3px solid #f0b34b; padding-bottom: 12px; margin-bottom: 10px; text-align: center;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.subtitle { text-align: center; color: #7a8a9e; margin-bottom: 10px; font-size: 1.1em;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.version { text-align: center; color: #7a8a9e; margin-bottom: 30px; font-size: 0.9em;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h2 { font-size: 2em; margin-top: 45px; border-left: 6px solid #f0b34b; padding-left: 18px;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h3 { font-size: 1.5em; margin-top: 30px; color: #d4af37;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.block { background: #111a22; border-radius: 12px; padding: 25px 30px; margin: 20px 0; border: 1px solid #25303e;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.folder { background: #0d141e; padding: 12px 18px; margin: 8px 0; border-radius: 6px; border-left: 4px solid #f0b34b;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.folder strong { color: #f0b34b;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.file { padding: 4px 0 4px 30px; color: #b0c4de;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.file a { color: #4caf50; text-decoration: none;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.file a:hover { text-decoration: underline;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.footer { text-align: center; color: #7a8a9e; border-top: 1px solid #25303e; padding-top: 25px; margin-top: 40px;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.code-block { background: #0a0f16; padding: 15px 20px; border-radius: 8px; font-family: 'Courier New', monospace; color: #b0c4de; border: 1px solid #25303e; overflow-x: auto; white-space: pre-wrap;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.badge { display: inline-block; padding: 2px 12px; border-radius: 12px; font-size: 0.75em; font-weight: bold;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.badge-green { background: #4caf50; color: #000;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.badge-yellow { background: #ffc107; color: #000;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.badge-red { background: #f44336; color: #fff;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@media (max-width: 768px) { h1 { font-size: 2em; }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    hr { border: 1px solid #25303e; margin: 40px 0; }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&lt;/style&gt;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>&lt;/head&gt;</w:t>
      </w:r>
    </w:p>
    <w:p w:rsidR="00F37F55" w:rsidRDefault="00F37F55" w:rsidP="00F37F55">
      <w:r>
        <w:t>&lt;body&gt;</w:t>
      </w:r>
    </w:p>
    <w:p w:rsidR="00F37F55" w:rsidRDefault="00F37F55" w:rsidP="00F37F55"/>
    <w:p w:rsidR="00F37F55" w:rsidRDefault="00F37F55" w:rsidP="00F37F55">
      <w:r>
        <w:t>&lt;h1&gt;</w:t>
      </w:r>
      <w:r>
        <w:rPr>
          <w:rFonts w:ascii="Calibri" w:hAnsi="Calibri" w:cs="Calibri"/>
        </w:rPr>
        <w:t>📦</w:t>
      </w:r>
      <w:r>
        <w:t xml:space="preserve"> TBT OS — REPOSITORIO COMPLETO&lt;/h1&gt;</w:t>
      </w:r>
    </w:p>
    <w:p w:rsidR="00F37F55" w:rsidRDefault="00F37F55" w:rsidP="00F37F55">
      <w:r>
        <w:t>&lt;p class="subtitle"&gt;Estructura completa del repositorio — Todos los documentos y carpetas&lt;/p&gt;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>&lt;p class="version"&gt;11 de agosto de 2026 · Estado: &lt;span style="color:#4caf50; font-weight:bold;"&gt;COMPLETO&lt;/span&gt;&lt;/p&gt;</w:t>
      </w:r>
    </w:p>
    <w:p w:rsidR="00F37F55" w:rsidRPr="00F37F55" w:rsidRDefault="00F37F55" w:rsidP="00F37F55">
      <w:pPr>
        <w:rPr>
          <w:lang w:val="en-US"/>
        </w:rPr>
      </w:pP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>&lt;div class="block" style="border-color:#f0b34b;"&gt;</w:t>
      </w:r>
    </w:p>
    <w:p w:rsidR="00F37F55" w:rsidRPr="00F37F55" w:rsidRDefault="00F37F55" w:rsidP="00F37F55">
      <w:pPr>
        <w:rPr>
          <w:lang w:val="en-US"/>
        </w:rPr>
      </w:pPr>
      <w:r w:rsidRPr="00F37F55">
        <w:rPr>
          <w:lang w:val="en-US"/>
        </w:rPr>
        <w:t xml:space="preserve">    &lt;h3 style="color:#f0b34b; margin-top:0;"&gt;</w:t>
      </w:r>
      <w:r>
        <w:rPr>
          <w:rFonts w:ascii="Calibri" w:hAnsi="Calibri" w:cs="Calibri"/>
        </w:rPr>
        <w:t>🌳</w:t>
      </w:r>
      <w:r w:rsidRPr="00F37F55">
        <w:rPr>
          <w:lang w:val="en-US"/>
        </w:rPr>
        <w:t xml:space="preserve"> Propósito&lt;/h3&gt;</w:t>
      </w:r>
    </w:p>
    <w:p w:rsidR="00F37F55" w:rsidRDefault="00F37F55" w:rsidP="00F37F55">
      <w:r w:rsidRPr="00F37F55">
        <w:rPr>
          <w:lang w:val="en-US"/>
        </w:rPr>
        <w:t xml:space="preserve">    </w:t>
      </w:r>
      <w:r>
        <w:t>&lt;p&gt;Este documento contiene la &lt;strong&gt;estructura completa del repositorio del TBT OS&lt;/strong&gt;. Incluye todas las carpetas, documentos y códigos que conforman el sistema operativo del conocimiento del béisbol.&lt;/p&gt;</w:t>
      </w:r>
    </w:p>
    <w:p w:rsidR="00F37F55" w:rsidRDefault="00F37F55" w:rsidP="00F37F55">
      <w:r>
        <w:t xml:space="preserve">    &lt;p&gt;&lt;strong&gt;Estado:&lt;/strong&gt; </w:t>
      </w:r>
      <w:r>
        <w:rPr>
          <w:rFonts w:ascii="Calibri" w:hAnsi="Calibri" w:cs="Calibri"/>
        </w:rPr>
        <w:t>⚙️</w:t>
      </w:r>
      <w:r>
        <w:t xml:space="preserve"> &lt;span style="color:#4caf50;"&gt;COMPLETO — LISTO PARA SUBIR&lt;/span&gt;&lt;/p&gt;</w:t>
      </w:r>
    </w:p>
    <w:p w:rsidR="00F37F55" w:rsidRDefault="00F37F55" w:rsidP="00F37F55">
      <w:r>
        <w:t>&lt;/div&gt;</w:t>
      </w:r>
    </w:p>
    <w:p w:rsidR="00F37F55" w:rsidRDefault="00F37F55" w:rsidP="00F37F55"/>
    <w:p w:rsidR="00F37F55" w:rsidRDefault="00F37F55" w:rsidP="00F37F55">
      <w:r>
        <w:t>&lt;hr&gt;</w:t>
      </w:r>
    </w:p>
    <w:p w:rsidR="00F37F55" w:rsidRDefault="00F37F55" w:rsidP="00F37F55"/>
    <w:p w:rsidR="00F37F55" w:rsidRDefault="00F37F55" w:rsidP="00F37F55">
      <w:r>
        <w:t>&lt;h2&gt;</w:t>
      </w:r>
      <w:r>
        <w:rPr>
          <w:rFonts w:ascii="Calibri" w:hAnsi="Calibri" w:cs="Calibri"/>
        </w:rPr>
        <w:t>📂</w:t>
      </w:r>
      <w:r>
        <w:t xml:space="preserve"> ESTRUCTURA DEL REPOSITORIO&lt;/h2&gt;</w:t>
      </w:r>
    </w:p>
    <w:p w:rsidR="00F37F55" w:rsidRDefault="00F37F55" w:rsidP="00F37F55"/>
    <w:p w:rsidR="00F37F55" w:rsidRDefault="00F37F55" w:rsidP="00F37F55">
      <w:r>
        <w:t>&lt;!-- KERNEL --&gt;</w:t>
      </w:r>
    </w:p>
    <w:p w:rsidR="00F37F55" w:rsidRDefault="00F37F55" w:rsidP="00F37F55">
      <w:r>
        <w:t>&lt;div class="block"&gt;</w:t>
      </w:r>
    </w:p>
    <w:p w:rsidR="00F37F55" w:rsidRDefault="00F37F55" w:rsidP="00F37F55">
      <w:r>
        <w:t xml:space="preserve">    &lt;div class="folder"&gt;</w:t>
      </w:r>
    </w:p>
    <w:p w:rsidR="00F37F55" w:rsidRDefault="00F37F55" w:rsidP="00F37F55">
      <w:r>
        <w:t xml:space="preserve">        &lt;strong&gt;</w:t>
      </w:r>
      <w:r>
        <w:rPr>
          <w:rFonts w:ascii="Calibri" w:hAnsi="Calibri" w:cs="Calibri"/>
        </w:rPr>
        <w:t>📁</w:t>
      </w:r>
      <w:r>
        <w:t xml:space="preserve"> KERNEL&lt;/strong&gt; — Documentos fundacionales (DOC-00 a DOC-26)</w:t>
      </w:r>
    </w:p>
    <w:p w:rsidR="00F37F55" w:rsidRDefault="00F37F55" w:rsidP="00F37F55">
      <w:r>
        <w:t xml:space="preserve">    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href="#"&gt;DOC-00 — Axiomas, Preguntas Esenciales y Conceptos&lt;/a&gt;&lt;/div&gt;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href="#"&gt;DOC-01 — Constitución del TBT OS&lt;/a&gt;&lt;/div&gt;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href="#"&gt;DOC-02 — Arquitectura del Conocimiento&lt;/a&gt;&lt;/div&gt;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href="#"&gt;DOC-03 — Estándar ADN TBT&lt;/a&gt;&lt;/div&gt;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href="#"&gt;DOC-04 — Knowledge Base (136 nodos)&lt;/a&gt;&lt;/div&gt;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href="#"&gt;DOC-05 — Catálogo de Tipos de Nodo&lt;/a&gt;&lt;/div&gt;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href="#"&gt;DOC-06 — Principios de Diseño del Conocimiento&lt;/a&gt;&lt;/div&gt;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href="#"&gt;DOC-07 — Guía de Navegación&lt;/a&gt;&lt;/div&gt;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href="#"&gt;DOC-08 — Mapa Unificado del Ecosistema&lt;/a&gt;&lt;/div&gt;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href="#"&gt;DOC-09 — Memoria Arquitectónica y Bitácora de Decisiones&lt;/a&gt;&lt;/div&gt;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href="#"&gt;DOC-10 — SMS (Synthesis Motor Standard)&lt;/a&gt;&lt;/div&gt;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href="#"&gt;DOC-11 — MIS (Motor Interface Standard)&lt;/a&gt;&lt;/div&gt;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href="#"&gt;DOC-12 — MFS (Motor Functional Specification) — TCSE&lt;/a&gt;&lt;/div&gt;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href="#"&gt;DOC-13 — DSR (Data Source Registry)&lt;/a&gt;&lt;/div&gt;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href="#"&gt;DOC-14 — DAS (Data Acquisition Standard)&lt;/a&gt;&lt;/div&gt;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href="#"&gt;DOC-15 — DGL (Data Governance Layer)&lt;/a&gt;&lt;/div&gt;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href="#"&gt;DOC-16 — KSS (Kernel Services Specification)&lt;/a&gt;&lt;/div&gt;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href="#"&gt;DOC-17 — RFS (Reasoning Framework Standard)&lt;/a&gt;&lt;/div&gt;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href="#"&gt;DOC-18 — TIQF (Team Intrinsic Quality Framework)&lt;/a&gt;&lt;/div&gt;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href="#"&gt;DOC-19 — VEF (Variable Evidence Framework)&lt;/a&gt;&lt;/div&gt;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href="#"&gt;DOC-20 — Teoría de los Agregadores del TBT&lt;/a&gt;&lt;/div&gt;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href="#"&gt;DOC-21 — Arquitectura del Razonamiento del TBT&lt;/a&gt;&lt;/div&gt;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href="#"&gt;DOC-22 — Arquitectura de la Evidencia del TBT&lt;/a&gt;&lt;/div&gt;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href="#"&gt;DOC-23 — Metodología de Validación Experimental del TBT&lt;/a&gt;&lt;/div&gt;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href="#"&gt;DOC-24 — Filosofía de la Experimentación del TBT&lt;/a&gt;&lt;/div&gt;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href="#"&gt;DOC-25 — TBT Implementation Framework (TIF)&lt;/a&gt;&lt;/div&gt;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href="#"&gt;DOC-26 — Teoría del Conocimiento del TBT OS&lt;/a&gt;&lt;/div&gt;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href="#"&gt;DOC-K0 — Kernel Freeze Declaration&lt;/a&gt;&lt;/div&gt;</w:t>
      </w:r>
    </w:p>
    <w:p w:rsidR="00F37F55" w:rsidRDefault="00F37F55" w:rsidP="00F37F55">
      <w:r>
        <w:t>&lt;/div&gt;</w:t>
      </w:r>
    </w:p>
    <w:p w:rsidR="00F37F55" w:rsidRDefault="00F37F55" w:rsidP="00F37F55"/>
    <w:p w:rsidR="00F37F55" w:rsidRDefault="00F37F55" w:rsidP="00F37F55">
      <w:r>
        <w:t>&lt;!-- PROTOCOLS --&gt;</w:t>
      </w:r>
    </w:p>
    <w:p w:rsidR="00F37F55" w:rsidRDefault="00F37F55" w:rsidP="00F37F55">
      <w:r>
        <w:t>&lt;div class="block"&gt;</w:t>
      </w:r>
    </w:p>
    <w:p w:rsidR="00F37F55" w:rsidRDefault="00F37F55" w:rsidP="00F37F55">
      <w:r>
        <w:t xml:space="preserve">    &lt;div class="folder"&gt;</w:t>
      </w:r>
    </w:p>
    <w:p w:rsidR="00F37F55" w:rsidRDefault="00F37F55" w:rsidP="00F37F55">
      <w:r>
        <w:t xml:space="preserve">        &lt;strong&gt;</w:t>
      </w:r>
      <w:r>
        <w:rPr>
          <w:rFonts w:ascii="Calibri" w:hAnsi="Calibri" w:cs="Calibri"/>
        </w:rPr>
        <w:t>📁</w:t>
      </w:r>
      <w:r>
        <w:t xml:space="preserve"> PROTOCOLS&lt;/strong&gt; — Protocolos experimentales y maestros</w:t>
      </w:r>
    </w:p>
    <w:p w:rsidR="00F37F55" w:rsidRDefault="00F37F55" w:rsidP="00F37F55">
      <w:r>
        <w:t xml:space="preserve">    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href="#"&gt;Master Protocol N3 v1.0 — Congelado&lt;/a&gt;&lt;/div&gt;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href="#"&gt;EXP-TCSE-003 — Protocolo del TCSE&lt;/a&gt;&lt;/div&gt;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href="#"&gt;EXP-MSE-001 — Protocolo del MSE&lt;/a&gt;&lt;/div&gt;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href="#"&gt;SMS — Synthesis Motor Standard v3.0&lt;/a&gt;&lt;/div&gt;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href="#"&gt;MIS — Motor Interface Standard v2.0&lt;/a&gt;&lt;/div&gt;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href="#"&gt;RFS — Reasoning Framework Standard v0.9 RC&lt;/a&gt;&lt;/div&gt;</w:t>
      </w:r>
    </w:p>
    <w:p w:rsidR="00F37F55" w:rsidRDefault="00F37F55" w:rsidP="00F37F55">
      <w:r>
        <w:t>&lt;/div&gt;</w:t>
      </w:r>
    </w:p>
    <w:p w:rsidR="00F37F55" w:rsidRDefault="00F37F55" w:rsidP="00F37F55"/>
    <w:p w:rsidR="00F37F55" w:rsidRDefault="00F37F55" w:rsidP="00F37F55">
      <w:r>
        <w:t>&lt;!-- CODE --&gt;</w:t>
      </w:r>
    </w:p>
    <w:p w:rsidR="00F37F55" w:rsidRDefault="00F37F55" w:rsidP="00F37F55">
      <w:r>
        <w:t>&lt;div class="block"&gt;</w:t>
      </w:r>
    </w:p>
    <w:p w:rsidR="00F37F55" w:rsidRDefault="00F37F55" w:rsidP="00F37F55">
      <w:r>
        <w:t xml:space="preserve">    &lt;div class="folder"&gt;</w:t>
      </w:r>
    </w:p>
    <w:p w:rsidR="00F37F55" w:rsidRDefault="00F37F55" w:rsidP="00F37F55">
      <w:r>
        <w:t xml:space="preserve">        &lt;strong&gt;</w:t>
      </w:r>
      <w:r>
        <w:rPr>
          <w:rFonts w:ascii="Calibri" w:hAnsi="Calibri" w:cs="Calibri"/>
        </w:rPr>
        <w:t>📁</w:t>
      </w:r>
      <w:r>
        <w:t xml:space="preserve"> CODE&lt;/strong&gt; — Código fuente de los simuladores y motores</w:t>
      </w:r>
    </w:p>
    <w:p w:rsidR="00F37F55" w:rsidRDefault="00F37F55" w:rsidP="00F37F55">
      <w:r>
        <w:t xml:space="preserve">    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href="#"&gt;TCSE_Simulador_v1.2.html&lt;/a&gt;&lt;/div&gt;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href="#"&gt;TQE_Simulador_v1.0.html&lt;/a&gt;&lt;/div&gt;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href="#"&gt;PSE_Borrador_v0.1.html&lt;/a&gt;&lt;/div&gt;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href="#"&gt;BSE_Borrador_v0.1.html&lt;/a&gt;&lt;/div&gt;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href="#"&gt;OSE_Borrador_v0.1.html&lt;/a&gt;&lt;/div&gt;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href="#"&gt;MSE_Borrador_v0.1.html&lt;/a&gt;&lt;/div&gt;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href="#"&gt;NBI_Borrador_v0.1.html&lt;/a&gt;&lt;/div&gt;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href="#"&gt;Scripts_Python_Extracion_Retrosheet.py&lt;/a&gt;&lt;/div&gt;</w:t>
      </w:r>
    </w:p>
    <w:p w:rsidR="00F37F55" w:rsidRDefault="00F37F55" w:rsidP="00F37F55">
      <w:r>
        <w:t>&lt;/div&gt;</w:t>
      </w:r>
    </w:p>
    <w:p w:rsidR="00F37F55" w:rsidRDefault="00F37F55" w:rsidP="00F37F55"/>
    <w:p w:rsidR="00F37F55" w:rsidRDefault="00F37F55" w:rsidP="00F37F55">
      <w:r>
        <w:t>&lt;!-- DATASETS --&gt;</w:t>
      </w:r>
    </w:p>
    <w:p w:rsidR="00F37F55" w:rsidRDefault="00F37F55" w:rsidP="00F37F55">
      <w:r>
        <w:t>&lt;div class="block"&gt;</w:t>
      </w:r>
    </w:p>
    <w:p w:rsidR="00F37F55" w:rsidRDefault="00F37F55" w:rsidP="00F37F55">
      <w:r>
        <w:t xml:space="preserve">    &lt;div class="folder"&gt;</w:t>
      </w:r>
    </w:p>
    <w:p w:rsidR="00F37F55" w:rsidRDefault="00F37F55" w:rsidP="00F37F55">
      <w:r>
        <w:t xml:space="preserve">        &lt;strong&gt;</w:t>
      </w:r>
      <w:r>
        <w:rPr>
          <w:rFonts w:ascii="Calibri" w:hAnsi="Calibri" w:cs="Calibri"/>
        </w:rPr>
        <w:t>📁</w:t>
      </w:r>
      <w:r>
        <w:t xml:space="preserve"> DATASETS&lt;/strong&gt; — Tablas y datasets históricos</w:t>
      </w:r>
    </w:p>
    <w:p w:rsidR="00F37F55" w:rsidRDefault="00F37F55" w:rsidP="00F37F55">
      <w:r>
        <w:t xml:space="preserve">    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href="#"&gt;N3_MASTER_DATASET_v1.0.csv&lt;/a&gt;&lt;/div&gt;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href="#"&gt;N3_RETROSHEET_FOUNDATION_v1.1.csv&lt;/a&gt;&lt;/div&gt;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href="#"&gt;Tabla_Maestra_Retrosheet_2023_2024.csv&lt;/a&gt;&lt;/div&gt;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href="#"&gt;Estructura_Dataset_Maestro_N3.html&lt;/a&gt;&lt;/div&gt;</w:t>
      </w:r>
    </w:p>
    <w:p w:rsidR="00F37F55" w:rsidRDefault="00F37F55" w:rsidP="00F37F55">
      <w:r>
        <w:t>&lt;/div&gt;</w:t>
      </w:r>
    </w:p>
    <w:p w:rsidR="00F37F55" w:rsidRDefault="00F37F55" w:rsidP="00F37F55"/>
    <w:p w:rsidR="00F37F55" w:rsidRDefault="00F37F55" w:rsidP="00F37F55">
      <w:r>
        <w:t>&lt;!-- HISTORY --&gt;</w:t>
      </w:r>
    </w:p>
    <w:p w:rsidR="00F37F55" w:rsidRDefault="00F37F55" w:rsidP="00F37F55">
      <w:r>
        <w:t>&lt;div class="block"&gt;</w:t>
      </w:r>
    </w:p>
    <w:p w:rsidR="00F37F55" w:rsidRDefault="00F37F55" w:rsidP="00F37F55">
      <w:r>
        <w:t xml:space="preserve">    &lt;div class="folder"&gt;</w:t>
      </w:r>
    </w:p>
    <w:p w:rsidR="00F37F55" w:rsidRDefault="00F37F55" w:rsidP="00F37F55">
      <w:r>
        <w:t xml:space="preserve">        &lt;strong&gt;</w:t>
      </w:r>
      <w:r>
        <w:rPr>
          <w:rFonts w:ascii="Calibri" w:hAnsi="Calibri" w:cs="Calibri"/>
        </w:rPr>
        <w:t>📁</w:t>
      </w:r>
      <w:r>
        <w:t xml:space="preserve"> HISTORY&lt;/strong&gt; — Bitácora de decisiones y trazabilidad</w:t>
      </w:r>
    </w:p>
    <w:p w:rsidR="00F37F55" w:rsidRDefault="00F37F55" w:rsidP="00F37F55">
      <w:r>
        <w:t xml:space="preserve">    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href="#"&gt;DOC-09 — Memoria Arquitectónica y Bitácora de Decisiones&lt;/a&gt;&lt;/div&gt;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href="#"&gt;Trazabilidad_Decisiones_Arquitectonicas.html&lt;/a&gt;&lt;/div&gt;</w:t>
      </w:r>
    </w:p>
    <w:p w:rsidR="00F37F55" w:rsidRDefault="00F37F55" w:rsidP="00F37F55">
      <w:r>
        <w:t xml:space="preserve">    &lt;div class="file"&gt;</w:t>
      </w:r>
      <w:r>
        <w:rPr>
          <w:rFonts w:ascii="Calibri" w:hAnsi="Calibri" w:cs="Calibri"/>
        </w:rPr>
        <w:t>📄</w:t>
      </w:r>
      <w:r>
        <w:t xml:space="preserve"> &lt;a href="#"&gt;Registro_Experimentacion_N3.html&lt;/a&gt;&lt;/div&gt;</w:t>
      </w:r>
    </w:p>
    <w:p w:rsidR="00F37F55" w:rsidRDefault="00F37F55" w:rsidP="00F37F55">
      <w:r>
        <w:t>&lt;/div&gt;</w:t>
      </w:r>
    </w:p>
    <w:p w:rsidR="00F37F55" w:rsidRDefault="00F37F55" w:rsidP="00F37F55"/>
    <w:p w:rsidR="00F37F55" w:rsidRDefault="00F37F55" w:rsidP="00F37F55">
      <w:r>
        <w:t>&lt;!-- README.md --&gt;</w:t>
      </w:r>
    </w:p>
    <w:p w:rsidR="00F37F55" w:rsidRDefault="00F37F55" w:rsidP="00F37F55">
      <w:r>
        <w:t>&lt;div class="block" style="border-color:#4caf50;"&gt;</w:t>
      </w:r>
    </w:p>
    <w:p w:rsidR="00F37F55" w:rsidRDefault="00F37F55" w:rsidP="00F37F55">
      <w:r>
        <w:t xml:space="preserve">    &lt;div class="folder" style="border-left-color:#4caf50;"&gt;</w:t>
      </w:r>
    </w:p>
    <w:p w:rsidR="00F37F55" w:rsidRDefault="00F37F55" w:rsidP="00F37F55">
      <w:r>
        <w:t xml:space="preserve">        &lt;strong style="color:#4caf50;"&gt;</w:t>
      </w:r>
      <w:r>
        <w:rPr>
          <w:rFonts w:ascii="Calibri" w:hAnsi="Calibri" w:cs="Calibri"/>
        </w:rPr>
        <w:t>📄</w:t>
      </w:r>
      <w:r>
        <w:t xml:space="preserve"> README.md&lt;/strong&gt; — Carta de presentación del repositorio</w:t>
      </w:r>
    </w:p>
    <w:p w:rsidR="00F37F55" w:rsidRDefault="00F37F55" w:rsidP="00F37F55">
      <w:r>
        <w:t xml:space="preserve">    &lt;/div&gt;</w:t>
      </w:r>
    </w:p>
    <w:p w:rsidR="00F37F55" w:rsidRDefault="00F37F55" w:rsidP="00F37F55">
      <w:r>
        <w:t xml:space="preserve">    &lt;div class="code-block" style="margin-top:10px;"&gt;</w:t>
      </w:r>
    </w:p>
    <w:p w:rsidR="00F37F55" w:rsidRDefault="00F37F55" w:rsidP="00F37F55">
      <w:r>
        <w:t xml:space="preserve"># </w:t>
      </w:r>
      <w:r>
        <w:rPr>
          <w:rFonts w:ascii="Calibri" w:hAnsi="Calibri" w:cs="Calibri"/>
        </w:rPr>
        <w:t>🌳</w:t>
      </w:r>
      <w:r>
        <w:t xml:space="preserve"> TBT OS — SISTEMA OPERATIVO DEL CONOCIMIENTO DEL BÉISBOL</w:t>
      </w:r>
    </w:p>
    <w:p w:rsidR="00F37F55" w:rsidRDefault="00F37F55" w:rsidP="00F37F55"/>
    <w:p w:rsidR="00F37F55" w:rsidRDefault="00F37F55" w:rsidP="00F37F55">
      <w:r>
        <w:t>Este repositorio contiene el código fuente, los documentos, los protocolos y los datasets del **Tree Baseball Theory Operating System (TBT OS)**.</w:t>
      </w:r>
    </w:p>
    <w:p w:rsidR="00F37F55" w:rsidRDefault="00F37F55" w:rsidP="00F37F55"/>
    <w:p w:rsidR="00F37F55" w:rsidRDefault="00F37F55" w:rsidP="00F37F55">
      <w:r>
        <w:t xml:space="preserve">## </w:t>
      </w:r>
      <w:r>
        <w:rPr>
          <w:rFonts w:ascii="Calibri" w:hAnsi="Calibri" w:cs="Calibri"/>
        </w:rPr>
        <w:t>📂</w:t>
      </w:r>
      <w:r>
        <w:t xml:space="preserve"> Estructura del Repositorio</w:t>
      </w:r>
    </w:p>
    <w:p w:rsidR="00F37F55" w:rsidRDefault="00F37F55" w:rsidP="00F37F55"/>
    <w:p w:rsidR="00F37F55" w:rsidRDefault="00F37F55" w:rsidP="00F37F55">
      <w:r>
        <w:t>- **KERNEL**: Documentos fundacionales (DOC-00 a DOC-26).</w:t>
      </w:r>
    </w:p>
    <w:p w:rsidR="00F37F55" w:rsidRDefault="00F37F55" w:rsidP="00F37F55">
      <w:r>
        <w:t>- **PROTOCOLS**: Protocolos experimentales y maestros.</w:t>
      </w:r>
    </w:p>
    <w:p w:rsidR="00F37F55" w:rsidRDefault="00F37F55" w:rsidP="00F37F55">
      <w:r>
        <w:t>- **DATASETS**: Tablas y datasets históricos (Retrosheet, etc.).</w:t>
      </w:r>
    </w:p>
    <w:p w:rsidR="00F37F55" w:rsidRDefault="00F37F55" w:rsidP="00F37F55">
      <w:r>
        <w:t>- **CODE**: Código fuente de los simuladores y motores.</w:t>
      </w:r>
    </w:p>
    <w:p w:rsidR="00F37F55" w:rsidRDefault="00F37F55" w:rsidP="00F37F55">
      <w:r>
        <w:t>- **HISTORY**: Bitácora de decisiones y trazabilidad.</w:t>
      </w:r>
    </w:p>
    <w:p w:rsidR="00F37F55" w:rsidRDefault="00F37F55" w:rsidP="00F37F55"/>
    <w:p w:rsidR="00F37F55" w:rsidRDefault="00F37F55" w:rsidP="00F37F55">
      <w:r>
        <w:t xml:space="preserve">## </w:t>
      </w:r>
      <w:r>
        <w:rPr>
          <w:rFonts w:ascii="Calibri" w:hAnsi="Calibri" w:cs="Calibri"/>
        </w:rPr>
        <w:t>🔒</w:t>
      </w:r>
      <w:r>
        <w:t xml:space="preserve"> Estado Actual</w:t>
      </w:r>
    </w:p>
    <w:p w:rsidR="00F37F55" w:rsidRDefault="00F37F55" w:rsidP="00F37F55"/>
    <w:p w:rsidR="00F37F55" w:rsidRDefault="00F37F55" w:rsidP="00F37F55">
      <w:r>
        <w:t>- **Kernel:** Congelado (1.0 RC).</w:t>
      </w:r>
    </w:p>
    <w:p w:rsidR="00F37F55" w:rsidRDefault="00F37F55" w:rsidP="00F37F55">
      <w:r>
        <w:t>- **Master Protocol:** Congelado (v1.0).</w:t>
      </w:r>
    </w:p>
    <w:p w:rsidR="00F37F55" w:rsidRDefault="00F37F55" w:rsidP="00F37F55">
      <w:r>
        <w:t>- **Motores:** TCSE (Experimental), TQE (Especificación), PSE/BSE/OSE (Diseñados).</w:t>
      </w:r>
    </w:p>
    <w:p w:rsidR="00F37F55" w:rsidRDefault="00F37F55" w:rsidP="00F37F55">
      <w:r>
        <w:t>- **Dataset:** En construcción (Foundation Retrosheet).</w:t>
      </w:r>
    </w:p>
    <w:p w:rsidR="00F37F55" w:rsidRDefault="00F37F55" w:rsidP="00F37F55"/>
    <w:p w:rsidR="00F37F55" w:rsidRDefault="00F37F55" w:rsidP="00F37F55">
      <w:r>
        <w:t xml:space="preserve">## </w:t>
      </w:r>
      <w:r>
        <w:rPr>
          <w:rFonts w:ascii="Calibri" w:hAnsi="Calibri" w:cs="Calibri"/>
        </w:rPr>
        <w:t>🌳</w:t>
      </w:r>
      <w:r>
        <w:t xml:space="preserve"> Filosofía</w:t>
      </w:r>
    </w:p>
    <w:p w:rsidR="00F37F55" w:rsidRDefault="00F37F55" w:rsidP="00F37F55"/>
    <w:p w:rsidR="00F37F55" w:rsidRDefault="00F37F55" w:rsidP="00F37F55">
      <w:r>
        <w:t>&gt; *"La arquitectura existe para proteger la verdad, no para sustituirla."*</w:t>
      </w:r>
    </w:p>
    <w:p w:rsidR="00F37F55" w:rsidRDefault="00F37F55" w:rsidP="00F37F55"/>
    <w:p w:rsidR="00F37F55" w:rsidRDefault="00F37F55" w:rsidP="00F37F55">
      <w:r>
        <w:t>&gt; *"No validamos motores. Validamos hipótesis."*</w:t>
      </w:r>
    </w:p>
    <w:p w:rsidR="00F37F55" w:rsidRDefault="00F37F55" w:rsidP="00F37F55">
      <w:r>
        <w:t xml:space="preserve">    &lt;/div&gt;</w:t>
      </w:r>
    </w:p>
    <w:p w:rsidR="00F37F55" w:rsidRDefault="00F37F55" w:rsidP="00F37F55">
      <w:r>
        <w:t>&lt;/div&gt;</w:t>
      </w:r>
    </w:p>
    <w:p w:rsidR="00F37F55" w:rsidRDefault="00F37F55" w:rsidP="00F37F55"/>
    <w:p w:rsidR="00F37F55" w:rsidRDefault="00F37F55" w:rsidP="00F37F55">
      <w:r>
        <w:t>&lt;hr&gt;</w:t>
      </w:r>
    </w:p>
    <w:p w:rsidR="00F37F55" w:rsidRDefault="00F37F55" w:rsidP="00F37F55"/>
    <w:p w:rsidR="00F37F55" w:rsidRDefault="00F37F55" w:rsidP="00F37F55">
      <w:r>
        <w:t>&lt;h2&gt;</w:t>
      </w:r>
      <w:r>
        <w:rPr>
          <w:rFonts w:ascii="Calibri" w:hAnsi="Calibri" w:cs="Calibri"/>
        </w:rPr>
        <w:t>📋</w:t>
      </w:r>
      <w:r>
        <w:t xml:space="preserve"> 1. RESUMEN DEL REPOSITORIO&lt;/h2&gt;</w:t>
      </w:r>
    </w:p>
    <w:p w:rsidR="00F37F55" w:rsidRDefault="00F37F55" w:rsidP="00F37F55">
      <w:r>
        <w:t>&lt;div class="block"&gt;</w:t>
      </w:r>
    </w:p>
    <w:p w:rsidR="00F37F55" w:rsidRDefault="00F37F55" w:rsidP="00F37F55">
      <w:r>
        <w:t xml:space="preserve">    &lt;table&gt;</w:t>
      </w:r>
    </w:p>
    <w:p w:rsidR="00F37F55" w:rsidRDefault="00F37F55" w:rsidP="00F37F55">
      <w:r>
        <w:t xml:space="preserve">        &lt;tr&gt;&lt;th&gt;Carpeta&lt;/th&gt;&lt;th&gt;Contenido&lt;/th&gt;&lt;th&gt;Estado&lt;/th&gt;&lt;/tr&gt;</w:t>
      </w:r>
    </w:p>
    <w:p w:rsidR="00F37F55" w:rsidRDefault="00F37F55" w:rsidP="00F37F55">
      <w:r>
        <w:t xml:space="preserve">        &lt;tr&gt;&lt;td&gt;&lt;strong&gt;KERNEL&lt;/strong&gt;&lt;/td&gt;&lt;td&gt;DOC-00 a DOC-26 + DOC-K0&lt;/td&gt;&lt;td&gt;</w:t>
      </w:r>
      <w:r>
        <w:rPr>
          <w:rFonts w:ascii="Calibri" w:hAnsi="Calibri" w:cs="Calibri"/>
        </w:rPr>
        <w:t>✅</w:t>
      </w:r>
      <w:r>
        <w:t xml:space="preserve"> 27 documentos&lt;/td&gt;&lt;/tr&gt;</w:t>
      </w:r>
    </w:p>
    <w:p w:rsidR="00F37F55" w:rsidRDefault="00F37F55" w:rsidP="00F37F55">
      <w:r>
        <w:t xml:space="preserve">        &lt;tr&gt;&lt;td&gt;&lt;strong&gt;PROTOCOLS&lt;/strong&gt;&lt;/td&gt;&lt;td&gt;Master Protocol, EXP-MSE-001, EXP-TCSE-003, SMS, MIS, RFS&lt;/td&gt;&lt;td&gt;</w:t>
      </w:r>
      <w:r>
        <w:rPr>
          <w:rFonts w:ascii="Calibri" w:hAnsi="Calibri" w:cs="Calibri"/>
        </w:rPr>
        <w:t>✅</w:t>
      </w:r>
      <w:r>
        <w:t xml:space="preserve"> 6 documentos&lt;/td&gt;&lt;/tr&gt;</w:t>
      </w:r>
    </w:p>
    <w:p w:rsidR="00F37F55" w:rsidRDefault="00F37F55" w:rsidP="00F37F55">
      <w:r>
        <w:t xml:space="preserve">        &lt;tr&gt;&lt;td&gt;&lt;strong&gt;CODE&lt;/strong&gt;&lt;/td&gt;&lt;td&gt;Simuladores TCSE, TQE, PSE, BSE, OSE, MSE, NBI + Scripts Python&lt;/td&gt;&lt;td&gt;</w:t>
      </w:r>
      <w:r>
        <w:rPr>
          <w:rFonts w:ascii="Calibri" w:hAnsi="Calibri" w:cs="Calibri"/>
        </w:rPr>
        <w:t>✅</w:t>
      </w:r>
      <w:r>
        <w:t xml:space="preserve"> 8 archivos&lt;/td&gt;&lt;/tr&gt;</w:t>
      </w:r>
    </w:p>
    <w:p w:rsidR="00F37F55" w:rsidRDefault="00F37F55" w:rsidP="00F37F55">
      <w:r>
        <w:t xml:space="preserve">        &lt;tr&gt;&lt;td&gt;&lt;strong&gt;DATASETS&lt;/strong&gt;&lt;/td&gt;&lt;td&gt;N3 MASTER DATASET, Foundation Retrosheet, Tablas&lt;/td&gt;&lt;td&gt;</w:t>
      </w:r>
      <w:r>
        <w:rPr>
          <w:rFonts w:ascii="Calibri" w:hAnsi="Calibri" w:cs="Calibri"/>
        </w:rPr>
        <w:t>✅</w:t>
      </w:r>
      <w:r>
        <w:t xml:space="preserve"> 4 archivos&lt;/td&gt;&lt;/tr&gt;</w:t>
      </w:r>
    </w:p>
    <w:p w:rsidR="00F37F55" w:rsidRDefault="00F37F55" w:rsidP="00F37F55">
      <w:r>
        <w:t xml:space="preserve">        &lt;tr&gt;&lt;td&gt;&lt;strong&gt;HISTORY&lt;/strong&gt;&lt;/td&gt;&lt;td&gt;Bitácora de Decisiones, Trazabilidad, Registro Experimentación&lt;/td&gt;&lt;td&gt;</w:t>
      </w:r>
      <w:r>
        <w:rPr>
          <w:rFonts w:ascii="Calibri" w:hAnsi="Calibri" w:cs="Calibri"/>
        </w:rPr>
        <w:t>✅</w:t>
      </w:r>
      <w:r>
        <w:t xml:space="preserve"> 3 archivos&lt;/td&gt;&lt;/tr&gt;</w:t>
      </w:r>
    </w:p>
    <w:p w:rsidR="00F37F55" w:rsidRDefault="00F37F55" w:rsidP="00F37F55">
      <w:r>
        <w:t xml:space="preserve">    &lt;/table&gt;</w:t>
      </w:r>
    </w:p>
    <w:p w:rsidR="00F37F55" w:rsidRDefault="00F37F55" w:rsidP="00F37F55">
      <w:r>
        <w:t>&lt;/div&gt;</w:t>
      </w:r>
    </w:p>
    <w:p w:rsidR="00F37F55" w:rsidRDefault="00F37F55" w:rsidP="00F37F55"/>
    <w:p w:rsidR="00F37F55" w:rsidRDefault="00F37F55" w:rsidP="00F37F55">
      <w:r>
        <w:t>&lt;hr&gt;</w:t>
      </w:r>
    </w:p>
    <w:p w:rsidR="00F37F55" w:rsidRDefault="00F37F55" w:rsidP="00F37F55">
      <w:r>
        <w:t>&lt;div class="footer"&gt;</w:t>
      </w:r>
    </w:p>
    <w:p w:rsidR="00F37F55" w:rsidRDefault="00F37F55" w:rsidP="00F37F55">
      <w:r>
        <w:t xml:space="preserve">    &lt;p&gt;&lt;strong&gt;</w:t>
      </w:r>
      <w:r>
        <w:rPr>
          <w:rFonts w:ascii="Calibri" w:hAnsi="Calibri" w:cs="Calibri"/>
        </w:rPr>
        <w:t>🌳</w:t>
      </w:r>
      <w:r>
        <w:t xml:space="preserve"> TBT OS — REPOSITORIO COMPLETO&lt;/strong&gt;&lt;/p&gt;</w:t>
      </w:r>
    </w:p>
    <w:p w:rsidR="00F37F55" w:rsidRDefault="00F37F55" w:rsidP="00F37F55">
      <w:r>
        <w:t xml:space="preserve">    &lt;p&gt;11 de agosto de 2026 · Estado: COMPLETO&lt;/p&gt;</w:t>
      </w:r>
    </w:p>
    <w:p w:rsidR="00F37F55" w:rsidRDefault="00F37F55" w:rsidP="00F37F55">
      <w:r>
        <w:t xml:space="preserve">    &lt;p style="margin-top:10px; color: #f0b34b; font-style: italic;"&gt;"La arquitectura existe para proteger la verdad, no para sustituirla."&lt;/p&gt;</w:t>
      </w:r>
    </w:p>
    <w:p w:rsidR="00F37F55" w:rsidRDefault="00F37F55" w:rsidP="00F37F55">
      <w:r>
        <w:t xml:space="preserve">    &lt;p style="margin-top:15px;"&gt;</w:t>
      </w:r>
      <w:r>
        <w:rPr>
          <w:rFonts w:ascii="Calibri" w:hAnsi="Calibri" w:cs="Calibri"/>
        </w:rPr>
        <w:t>🌳⚾</w:t>
      </w:r>
      <w:r>
        <w:t>&lt;/p&gt;</w:t>
      </w:r>
    </w:p>
    <w:p w:rsidR="00F37F55" w:rsidRDefault="00F37F55" w:rsidP="00F37F55">
      <w:r>
        <w:t>&lt;/div&gt;</w:t>
      </w:r>
    </w:p>
    <w:p w:rsidR="00F37F55" w:rsidRDefault="00F37F55" w:rsidP="00F37F55"/>
    <w:p w:rsidR="00F37F55" w:rsidRDefault="00F37F55" w:rsidP="00F37F55">
      <w:r>
        <w:t>&lt;/body&gt;</w:t>
      </w:r>
    </w:p>
    <w:p w:rsidR="007B582A" w:rsidRDefault="00F37F55" w:rsidP="00F37F55">
      <w:r>
        <w:t>&lt;/html&gt;</w:t>
      </w:r>
      <w:bookmarkStart w:id="0" w:name="_GoBack"/>
      <w:bookmarkEnd w:id="0"/>
    </w:p>
    <w:sectPr w:rsidR="007B582A" w:rsidSect="006C416D">
      <w:pgSz w:w="12240" w:h="15840" w:code="1"/>
      <w:pgMar w:top="720" w:right="720" w:bottom="720" w:left="720" w:header="706" w:footer="706" w:gutter="72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ACE"/>
    <w:rsid w:val="000A6ACE"/>
    <w:rsid w:val="006C416D"/>
    <w:rsid w:val="00787D1E"/>
    <w:rsid w:val="007B582A"/>
    <w:rsid w:val="00F3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1605</Words>
  <Characters>8832</Characters>
  <Application>Microsoft Office Word</Application>
  <DocSecurity>0</DocSecurity>
  <Lines>73</Lines>
  <Paragraphs>20</Paragraphs>
  <ScaleCrop>false</ScaleCrop>
  <Company/>
  <LinksUpToDate>false</LinksUpToDate>
  <CharactersWithSpaces>10417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DAGO</dc:creator>
  <cp:keywords/>
  <dc:description/>
  <cp:lastModifiedBy>DAGO</cp:lastModifiedBy>
  <cp:revision>2</cp:revision>
  <dcterms:created xsi:type="dcterms:W3CDTF">2026-08-11T19:21:00Z</dcterms:created>
  <dcterms:modified xsi:type="dcterms:W3CDTF">2026-08-11T19:22:00Z</dcterms:modified>
</cp:coreProperties>
</file>