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Titanic ML Pipeline - Relatório Final</w:t>
      </w:r>
    </w:p>
    <w:p>
      <w:pPr>
        <w:pStyle w:val="Heading1"/>
      </w:pPr>
      <w:r>
        <w:t>Resumo Executivo</w:t>
      </w:r>
    </w:p>
    <w:p>
      <w:r>
        <w:t>Total de Modelos Treinados: 20</w:t>
      </w:r>
    </w:p>
    <w:p>
      <w:r>
        <w:t>Total de Features: 7</w:t>
      </w:r>
    </w:p>
    <w:p>
      <w:r>
        <w:t>Melhor Acurácia: 0.8385</w:t>
      </w:r>
    </w:p>
    <w:p>
      <w:pPr>
        <w:pStyle w:val="Heading1"/>
      </w:pPr>
      <w:r>
        <w:t>Resultados dos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Ensemble_Stacking</w:t>
            </w:r>
          </w:p>
        </w:tc>
        <w:tc>
          <w:tcPr>
            <w:tcW w:type="dxa" w:w="2160"/>
          </w:tcPr>
          <w:p>
            <w:r>
              <w:t>0.8385</w:t>
            </w:r>
          </w:p>
        </w:tc>
        <w:tc>
          <w:tcPr>
            <w:tcW w:type="dxa" w:w="2160"/>
          </w:tcPr>
          <w:p>
            <w:r>
              <w:t>0.0426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Ensemble_Voting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  <w:tc>
          <w:tcPr>
            <w:tcW w:type="dxa" w:w="2160"/>
          </w:tcPr>
          <w:p>
            <w:r>
              <w:t>0.0454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Gradient Boosting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0.0353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0.8206</w:t>
            </w:r>
          </w:p>
        </w:tc>
        <w:tc>
          <w:tcPr>
            <w:tcW w:type="dxa" w:w="2160"/>
          </w:tcPr>
          <w:p>
            <w:r>
              <w:t>0.0456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0.8205</w:t>
            </w:r>
          </w:p>
        </w:tc>
        <w:tc>
          <w:tcPr>
            <w:tcW w:type="dxa" w:w="2160"/>
          </w:tcPr>
          <w:p>
            <w:r>
              <w:t>0.0404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0.8172</w:t>
            </w:r>
          </w:p>
        </w:tc>
        <w:tc>
          <w:tcPr>
            <w:tcW w:type="dxa" w:w="2160"/>
          </w:tcPr>
          <w:p>
            <w:r>
              <w:t>0.0469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0.8162</w:t>
            </w:r>
          </w:p>
        </w:tc>
        <w:tc>
          <w:tcPr>
            <w:tcW w:type="dxa" w:w="2160"/>
          </w:tcPr>
          <w:p>
            <w:r>
              <w:t>0.0566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0.8150</w:t>
            </w:r>
          </w:p>
        </w:tc>
        <w:tc>
          <w:tcPr>
            <w:tcW w:type="dxa" w:w="2160"/>
          </w:tcPr>
          <w:p>
            <w:r>
              <w:t>0.0518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KNN</w:t>
            </w:r>
          </w:p>
        </w:tc>
        <w:tc>
          <w:tcPr>
            <w:tcW w:type="dxa" w:w="2160"/>
          </w:tcPr>
          <w:p>
            <w:r>
              <w:t>0.8071</w:t>
            </w:r>
          </w:p>
        </w:tc>
        <w:tc>
          <w:tcPr>
            <w:tcW w:type="dxa" w:w="2160"/>
          </w:tcPr>
          <w:p>
            <w:r>
              <w:t>0.0339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0.0245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Extra Trees</w:t>
            </w:r>
          </w:p>
        </w:tc>
        <w:tc>
          <w:tcPr>
            <w:tcW w:type="dxa" w:w="2160"/>
          </w:tcPr>
          <w:p>
            <w:r>
              <w:t>0.8016</w:t>
            </w:r>
          </w:p>
        </w:tc>
        <w:tc>
          <w:tcPr>
            <w:tcW w:type="dxa" w:w="2160"/>
          </w:tcPr>
          <w:p>
            <w:r>
              <w:t>0.0564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Logistic Regression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0.0306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Ridge Classifier</w:t>
            </w:r>
          </w:p>
        </w:tc>
        <w:tc>
          <w:tcPr>
            <w:tcW w:type="dxa" w:w="2160"/>
          </w:tcPr>
          <w:p>
            <w:r>
              <w:t>0.7923</w:t>
            </w:r>
          </w:p>
        </w:tc>
        <w:tc>
          <w:tcPr>
            <w:tcW w:type="dxa" w:w="2160"/>
          </w:tcPr>
          <w:p>
            <w:r>
              <w:t>0.0334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LDA</w:t>
            </w:r>
          </w:p>
        </w:tc>
        <w:tc>
          <w:tcPr>
            <w:tcW w:type="dxa" w:w="2160"/>
          </w:tcPr>
          <w:p>
            <w:r>
              <w:t>0.7923</w:t>
            </w:r>
          </w:p>
        </w:tc>
        <w:tc>
          <w:tcPr>
            <w:tcW w:type="dxa" w:w="2160"/>
          </w:tcPr>
          <w:p>
            <w:r>
              <w:t>0.0334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Decision Tree</w:t>
            </w:r>
          </w:p>
        </w:tc>
        <w:tc>
          <w:tcPr>
            <w:tcW w:type="dxa" w:w="2160"/>
          </w:tcPr>
          <w:p>
            <w:r>
              <w:t>0.7914</w:t>
            </w:r>
          </w:p>
        </w:tc>
        <w:tc>
          <w:tcPr>
            <w:tcW w:type="dxa" w:w="2160"/>
          </w:tcPr>
          <w:p>
            <w:r>
              <w:t>0.0494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Linear SVC</w:t>
            </w:r>
          </w:p>
        </w:tc>
        <w:tc>
          <w:tcPr>
            <w:tcW w:type="dxa" w:w="2160"/>
          </w:tcPr>
          <w:p>
            <w:r>
              <w:t>0.7912</w:t>
            </w:r>
          </w:p>
        </w:tc>
        <w:tc>
          <w:tcPr>
            <w:tcW w:type="dxa" w:w="2160"/>
          </w:tcPr>
          <w:p>
            <w:r>
              <w:t>0.0315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Bernoulli NB</w:t>
            </w:r>
          </w:p>
        </w:tc>
        <w:tc>
          <w:tcPr>
            <w:tcW w:type="dxa" w:w="2160"/>
          </w:tcPr>
          <w:p>
            <w:r>
              <w:t>0.7844</w:t>
            </w:r>
          </w:p>
        </w:tc>
        <w:tc>
          <w:tcPr>
            <w:tcW w:type="dxa" w:w="2160"/>
          </w:tcPr>
          <w:p>
            <w:r>
              <w:t>0.0345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SGD Classifier</w:t>
            </w:r>
          </w:p>
        </w:tc>
        <w:tc>
          <w:tcPr>
            <w:tcW w:type="dxa" w:w="2160"/>
          </w:tcPr>
          <w:p>
            <w:r>
              <w:t>0.7644</w:t>
            </w:r>
          </w:p>
        </w:tc>
        <w:tc>
          <w:tcPr>
            <w:tcW w:type="dxa" w:w="2160"/>
          </w:tcPr>
          <w:p>
            <w:r>
              <w:t>0.0412</w:t>
            </w:r>
          </w:p>
        </w:tc>
        <w:tc>
          <w:tcPr>
            <w:tcW w:type="dxa" w:w="2160"/>
          </w:tcPr>
          <w:p>
            <w:r>
              <w:t>0.8475</w:t>
            </w:r>
          </w:p>
        </w:tc>
      </w:tr>
      <w:tr>
        <w:tc>
          <w:tcPr>
            <w:tcW w:type="dxa" w:w="2160"/>
          </w:tcPr>
          <w:p>
            <w:r>
              <w:t>Gaussian NB</w:t>
            </w:r>
          </w:p>
        </w:tc>
        <w:tc>
          <w:tcPr>
            <w:tcW w:type="dxa" w:w="2160"/>
          </w:tcPr>
          <w:p>
            <w:r>
              <w:t>0.6711</w:t>
            </w:r>
          </w:p>
        </w:tc>
        <w:tc>
          <w:tcPr>
            <w:tcW w:type="dxa" w:w="2160"/>
          </w:tcPr>
          <w:p>
            <w:r>
              <w:t>0.0376</w:t>
            </w:r>
          </w:p>
        </w:tc>
        <w:tc>
          <w:tcPr>
            <w:tcW w:type="dxa" w:w="2160"/>
          </w:tcPr>
          <w:p>
            <w:r>
              <w:t>0.7500</w:t>
            </w:r>
          </w:p>
        </w:tc>
      </w:tr>
      <w:tr>
        <w:tc>
          <w:tcPr>
            <w:tcW w:type="dxa" w:w="2160"/>
          </w:tcPr>
          <w:p>
            <w:r>
              <w:t>QDA</w:t>
            </w:r>
          </w:p>
        </w:tc>
        <w:tc>
          <w:tcPr>
            <w:tcW w:type="dxa" w:w="2160"/>
          </w:tcPr>
          <w:p>
            <w:r>
              <w:t>0.6162</w:t>
            </w:r>
          </w:p>
        </w:tc>
        <w:tc>
          <w:tcPr>
            <w:tcW w:type="dxa" w:w="2160"/>
          </w:tcPr>
          <w:p>
            <w:r>
              <w:t>0.0062</w:t>
            </w:r>
          </w:p>
        </w:tc>
        <w:tc>
          <w:tcPr>
            <w:tcW w:type="dxa" w:w="2160"/>
          </w:tcPr>
          <w:p>
            <w:r>
              <w:t>0.6271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