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Titanic ML Pipeline - Relatório Final</w:t>
      </w:r>
    </w:p>
    <w:p>
      <w:pPr>
        <w:pStyle w:val="Heading1"/>
      </w:pPr>
      <w:r>
        <w:t>Resumo Executivo</w:t>
      </w:r>
    </w:p>
    <w:p>
      <w:r>
        <w:t>Total de Modelos Treinados: 15</w:t>
      </w:r>
    </w:p>
    <w:p>
      <w:r>
        <w:t>Total de Features: 23</w:t>
      </w:r>
    </w:p>
    <w:p>
      <w:r>
        <w:t>Melhor Acurácia: 0.8283</w:t>
      </w:r>
    </w:p>
    <w:p>
      <w:pPr>
        <w:pStyle w:val="Heading1"/>
      </w:pPr>
      <w:r>
        <w:t>Resultados dos Modelos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Modelo</w:t>
            </w:r>
          </w:p>
        </w:tc>
        <w:tc>
          <w:tcPr>
            <w:tcW w:type="dxa" w:w="2160"/>
          </w:tcPr>
          <w:p>
            <w:r>
              <w:t>Acurácia Média</w:t>
            </w:r>
          </w:p>
        </w:tc>
        <w:tc>
          <w:tcPr>
            <w:tcW w:type="dxa" w:w="2160"/>
          </w:tcPr>
          <w:p>
            <w:r>
              <w:t>Desvio Padrão</w:t>
            </w:r>
          </w:p>
        </w:tc>
        <w:tc>
          <w:tcPr>
            <w:tcW w:type="dxa" w:w="2160"/>
          </w:tcPr>
          <w:p>
            <w:r>
              <w:t>Melhor Score</w:t>
            </w:r>
          </w:p>
        </w:tc>
      </w:tr>
      <w:tr>
        <w:tc>
          <w:tcPr>
            <w:tcW w:type="dxa" w:w="2160"/>
          </w:tcPr>
          <w:p>
            <w:r>
              <w:t>SVC</w:t>
            </w:r>
          </w:p>
        </w:tc>
        <w:tc>
          <w:tcPr>
            <w:tcW w:type="dxa" w:w="2160"/>
          </w:tcPr>
          <w:p>
            <w:r>
              <w:t>0.8283</w:t>
            </w:r>
          </w:p>
        </w:tc>
        <w:tc>
          <w:tcPr>
            <w:tcW w:type="dxa" w:w="2160"/>
          </w:tcPr>
          <w:p>
            <w:r>
              <w:t>0.0120</w:t>
            </w:r>
          </w:p>
        </w:tc>
        <w:tc>
          <w:tcPr>
            <w:tcW w:type="dxa" w:w="2160"/>
          </w:tcPr>
          <w:p>
            <w:r>
              <w:t>0.8384</w:t>
            </w:r>
          </w:p>
        </w:tc>
      </w:tr>
      <w:tr>
        <w:tc>
          <w:tcPr>
            <w:tcW w:type="dxa" w:w="2160"/>
          </w:tcPr>
          <w:p>
            <w:r>
              <w:t>RidgeClassifier</w:t>
            </w:r>
          </w:p>
        </w:tc>
        <w:tc>
          <w:tcPr>
            <w:tcW w:type="dxa" w:w="2160"/>
          </w:tcPr>
          <w:p>
            <w:r>
              <w:t>0.8227</w:t>
            </w:r>
          </w:p>
        </w:tc>
        <w:tc>
          <w:tcPr>
            <w:tcW w:type="dxa" w:w="2160"/>
          </w:tcPr>
          <w:p>
            <w:r>
              <w:t>0.0032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AdaBoost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  <w:tc>
          <w:tcPr>
            <w:tcW w:type="dxa" w:w="2160"/>
          </w:tcPr>
          <w:p>
            <w:r>
              <w:t>0.0126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LinearSVC</w:t>
            </w:r>
          </w:p>
        </w:tc>
        <w:tc>
          <w:tcPr>
            <w:tcW w:type="dxa" w:w="2160"/>
          </w:tcPr>
          <w:p>
            <w:r>
              <w:t>0.8171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LogisticRegression</w:t>
            </w:r>
          </w:p>
        </w:tc>
        <w:tc>
          <w:tcPr>
            <w:tcW w:type="dxa" w:w="2160"/>
          </w:tcPr>
          <w:p>
            <w:r>
              <w:t>0.8159</w:t>
            </w:r>
          </w:p>
        </w:tc>
        <w:tc>
          <w:tcPr>
            <w:tcW w:type="dxa" w:w="2160"/>
          </w:tcPr>
          <w:p>
            <w:r>
              <w:t>0.0151</w:t>
            </w:r>
          </w:p>
        </w:tc>
        <w:tc>
          <w:tcPr>
            <w:tcW w:type="dxa" w:w="2160"/>
          </w:tcPr>
          <w:p>
            <w:r>
              <w:t>0.8350</w:t>
            </w:r>
          </w:p>
        </w:tc>
      </w:tr>
      <w:tr>
        <w:tc>
          <w:tcPr>
            <w:tcW w:type="dxa" w:w="2160"/>
          </w:tcPr>
          <w:p>
            <w:r>
              <w:t>CatBoost</w:t>
            </w:r>
          </w:p>
        </w:tc>
        <w:tc>
          <w:tcPr>
            <w:tcW w:type="dxa" w:w="2160"/>
          </w:tcPr>
          <w:p>
            <w:r>
              <w:t>0.8103</w:t>
            </w:r>
          </w:p>
        </w:tc>
        <w:tc>
          <w:tcPr>
            <w:tcW w:type="dxa" w:w="2160"/>
          </w:tcPr>
          <w:p>
            <w:r>
              <w:t>0.0278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MLPClassifier</w:t>
            </w:r>
          </w:p>
        </w:tc>
        <w:tc>
          <w:tcPr>
            <w:tcW w:type="dxa" w:w="2160"/>
          </w:tcPr>
          <w:p>
            <w:r>
              <w:t>0.8092</w:t>
            </w:r>
          </w:p>
        </w:tc>
        <w:tc>
          <w:tcPr>
            <w:tcW w:type="dxa" w:w="2160"/>
          </w:tcPr>
          <w:p>
            <w:r>
              <w:t>0.0199</w:t>
            </w:r>
          </w:p>
        </w:tc>
        <w:tc>
          <w:tcPr>
            <w:tcW w:type="dxa" w:w="2160"/>
          </w:tcPr>
          <w:p>
            <w:r>
              <w:t>0.8249</w:t>
            </w:r>
          </w:p>
        </w:tc>
      </w:tr>
      <w:tr>
        <w:tc>
          <w:tcPr>
            <w:tcW w:type="dxa" w:w="2160"/>
          </w:tcPr>
          <w:p>
            <w:r>
              <w:t>RandomForest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0.0291</w:t>
            </w:r>
          </w:p>
        </w:tc>
        <w:tc>
          <w:tcPr>
            <w:tcW w:type="dxa" w:w="2160"/>
          </w:tcPr>
          <w:p>
            <w:r>
              <w:t>0.8316</w:t>
            </w:r>
          </w:p>
        </w:tc>
      </w:tr>
      <w:tr>
        <w:tc>
          <w:tcPr>
            <w:tcW w:type="dxa" w:w="2160"/>
          </w:tcPr>
          <w:p>
            <w:r>
              <w:t>LightGBM</w:t>
            </w:r>
          </w:p>
        </w:tc>
        <w:tc>
          <w:tcPr>
            <w:tcW w:type="dxa" w:w="2160"/>
          </w:tcPr>
          <w:p>
            <w:r>
              <w:t>0.8047</w:t>
            </w:r>
          </w:p>
        </w:tc>
        <w:tc>
          <w:tcPr>
            <w:tcW w:type="dxa" w:w="2160"/>
          </w:tcPr>
          <w:p>
            <w:r>
              <w:t>0.0153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GradientBoosting</w:t>
            </w:r>
          </w:p>
        </w:tc>
        <w:tc>
          <w:tcPr>
            <w:tcW w:type="dxa" w:w="2160"/>
          </w:tcPr>
          <w:p>
            <w:r>
              <w:t>0.8025</w:t>
            </w:r>
          </w:p>
        </w:tc>
        <w:tc>
          <w:tcPr>
            <w:tcW w:type="dxa" w:w="2160"/>
          </w:tcPr>
          <w:p>
            <w:r>
              <w:t>0.0177</w:t>
            </w:r>
          </w:p>
        </w:tc>
        <w:tc>
          <w:tcPr>
            <w:tcW w:type="dxa" w:w="2160"/>
          </w:tcPr>
          <w:p>
            <w:r>
              <w:t>0.8182</w:t>
            </w:r>
          </w:p>
        </w:tc>
      </w:tr>
      <w:tr>
        <w:tc>
          <w:tcPr>
            <w:tcW w:type="dxa" w:w="2160"/>
          </w:tcPr>
          <w:p>
            <w:r>
              <w:t>XGBoost</w:t>
            </w:r>
          </w:p>
        </w:tc>
        <w:tc>
          <w:tcPr>
            <w:tcW w:type="dxa" w:w="2160"/>
          </w:tcPr>
          <w:p>
            <w:r>
              <w:t>0.7980</w:t>
            </w:r>
          </w:p>
        </w:tc>
        <w:tc>
          <w:tcPr>
            <w:tcW w:type="dxa" w:w="2160"/>
          </w:tcPr>
          <w:p>
            <w:r>
              <w:t>0.0167</w:t>
            </w:r>
          </w:p>
        </w:tc>
        <w:tc>
          <w:tcPr>
            <w:tcW w:type="dxa" w:w="2160"/>
          </w:tcPr>
          <w:p>
            <w:r>
              <w:t>0.8114</w:t>
            </w:r>
          </w:p>
        </w:tc>
      </w:tr>
      <w:tr>
        <w:tc>
          <w:tcPr>
            <w:tcW w:type="dxa" w:w="2160"/>
          </w:tcPr>
          <w:p>
            <w:r>
              <w:t>Bagging</w:t>
            </w:r>
          </w:p>
        </w:tc>
        <w:tc>
          <w:tcPr>
            <w:tcW w:type="dxa" w:w="2160"/>
          </w:tcPr>
          <w:p>
            <w:r>
              <w:t>0.7957</w:t>
            </w:r>
          </w:p>
        </w:tc>
        <w:tc>
          <w:tcPr>
            <w:tcW w:type="dxa" w:w="2160"/>
          </w:tcPr>
          <w:p>
            <w:r>
              <w:t>0.0297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  <w:tr>
        <w:tc>
          <w:tcPr>
            <w:tcW w:type="dxa" w:w="2160"/>
          </w:tcPr>
          <w:p>
            <w:r>
              <w:t>ExtraTrees</w:t>
            </w:r>
          </w:p>
        </w:tc>
        <w:tc>
          <w:tcPr>
            <w:tcW w:type="dxa" w:w="2160"/>
          </w:tcPr>
          <w:p>
            <w:r>
              <w:t>0.7823</w:t>
            </w:r>
          </w:p>
        </w:tc>
        <w:tc>
          <w:tcPr>
            <w:tcW w:type="dxa" w:w="2160"/>
          </w:tcPr>
          <w:p>
            <w:r>
              <w:t>0.0231</w:t>
            </w:r>
          </w:p>
        </w:tc>
        <w:tc>
          <w:tcPr>
            <w:tcW w:type="dxa" w:w="2160"/>
          </w:tcPr>
          <w:p>
            <w:r>
              <w:t>0.8148</w:t>
            </w:r>
          </w:p>
        </w:tc>
      </w:tr>
      <w:tr>
        <w:tc>
          <w:tcPr>
            <w:tcW w:type="dxa" w:w="2160"/>
          </w:tcPr>
          <w:p>
            <w:r>
              <w:t>DecisionTree</w:t>
            </w:r>
          </w:p>
        </w:tc>
        <w:tc>
          <w:tcPr>
            <w:tcW w:type="dxa" w:w="2160"/>
          </w:tcPr>
          <w:p>
            <w:r>
              <w:t>0.7609</w:t>
            </w:r>
          </w:p>
        </w:tc>
        <w:tc>
          <w:tcPr>
            <w:tcW w:type="dxa" w:w="2160"/>
          </w:tcPr>
          <w:p>
            <w:r>
              <w:t>0.0055</w:t>
            </w:r>
          </w:p>
        </w:tc>
        <w:tc>
          <w:tcPr>
            <w:tcW w:type="dxa" w:w="2160"/>
          </w:tcPr>
          <w:p>
            <w:r>
              <w:t>0.7677</w:t>
            </w:r>
          </w:p>
        </w:tc>
      </w:tr>
      <w:tr>
        <w:tc>
          <w:tcPr>
            <w:tcW w:type="dxa" w:w="2160"/>
          </w:tcPr>
          <w:p>
            <w:r>
              <w:t>SGDClassifier</w:t>
            </w:r>
          </w:p>
        </w:tc>
        <w:tc>
          <w:tcPr>
            <w:tcW w:type="dxa" w:w="2160"/>
          </w:tcPr>
          <w:p>
            <w:r>
              <w:t>0.7508</w:t>
            </w:r>
          </w:p>
        </w:tc>
        <w:tc>
          <w:tcPr>
            <w:tcW w:type="dxa" w:w="2160"/>
          </w:tcPr>
          <w:p>
            <w:r>
              <w:t>0.0795</w:t>
            </w:r>
          </w:p>
        </w:tc>
        <w:tc>
          <w:tcPr>
            <w:tcW w:type="dxa" w:w="2160"/>
          </w:tcPr>
          <w:p>
            <w:r>
              <w:t>0.8215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