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Titanic ML Pipeline - Relatório Final</w:t>
      </w:r>
    </w:p>
    <w:p>
      <w:pPr>
        <w:pStyle w:val="Heading1"/>
      </w:pPr>
      <w:r>
        <w:t>Resumo Executivo</w:t>
      </w:r>
    </w:p>
    <w:p>
      <w:r>
        <w:t>Total de Modelos Treinados: 20</w:t>
      </w:r>
    </w:p>
    <w:p>
      <w:r>
        <w:t>Total de Features: 7</w:t>
      </w:r>
    </w:p>
    <w:p>
      <w:r>
        <w:t>Melhor Acurácia: 0.8238</w:t>
      </w:r>
    </w:p>
    <w:p>
      <w:pPr>
        <w:pStyle w:val="Heading1"/>
      </w:pPr>
      <w:r>
        <w:t>Resultados dos Modelos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Ridge Classifier</w:t>
            </w:r>
          </w:p>
        </w:tc>
        <w:tc>
          <w:tcPr>
            <w:tcW w:type="dxa" w:w="2160"/>
          </w:tcPr>
          <w:p>
            <w:r>
              <w:t>0.8238</w:t>
            </w:r>
          </w:p>
        </w:tc>
        <w:tc>
          <w:tcPr>
            <w:tcW w:type="dxa" w:w="2160"/>
          </w:tcPr>
          <w:p>
            <w:r>
              <w:t>0.0458</w:t>
            </w:r>
          </w:p>
        </w:tc>
        <w:tc>
          <w:tcPr>
            <w:tcW w:type="dxa" w:w="2160"/>
          </w:tcPr>
          <w:p>
            <w:r>
              <w:t>0.9167</w:t>
            </w:r>
          </w:p>
        </w:tc>
      </w:tr>
      <w:tr>
        <w:tc>
          <w:tcPr>
            <w:tcW w:type="dxa" w:w="2160"/>
          </w:tcPr>
          <w:p>
            <w:r>
              <w:t>LDA</w:t>
            </w:r>
          </w:p>
        </w:tc>
        <w:tc>
          <w:tcPr>
            <w:tcW w:type="dxa" w:w="2160"/>
          </w:tcPr>
          <w:p>
            <w:r>
              <w:t>0.8238</w:t>
            </w:r>
          </w:p>
        </w:tc>
        <w:tc>
          <w:tcPr>
            <w:tcW w:type="dxa" w:w="2160"/>
          </w:tcPr>
          <w:p>
            <w:r>
              <w:t>0.0410</w:t>
            </w:r>
          </w:p>
        </w:tc>
        <w:tc>
          <w:tcPr>
            <w:tcW w:type="dxa" w:w="2160"/>
          </w:tcPr>
          <w:p>
            <w:r>
              <w:t>0.9000</w:t>
            </w:r>
          </w:p>
        </w:tc>
      </w:tr>
      <w:tr>
        <w:tc>
          <w:tcPr>
            <w:tcW w:type="dxa" w:w="2160"/>
          </w:tcPr>
          <w:p>
            <w:r>
              <w:t>Linear SVC</w:t>
            </w:r>
          </w:p>
        </w:tc>
        <w:tc>
          <w:tcPr>
            <w:tcW w:type="dxa" w:w="2160"/>
          </w:tcPr>
          <w:p>
            <w:r>
              <w:t>0.8204</w:t>
            </w:r>
          </w:p>
        </w:tc>
        <w:tc>
          <w:tcPr>
            <w:tcW w:type="dxa" w:w="2160"/>
          </w:tcPr>
          <w:p>
            <w:r>
              <w:t>0.0444</w:t>
            </w:r>
          </w:p>
        </w:tc>
        <w:tc>
          <w:tcPr>
            <w:tcW w:type="dxa" w:w="2160"/>
          </w:tcPr>
          <w:p>
            <w:r>
              <w:t>0.9167</w:t>
            </w:r>
          </w:p>
        </w:tc>
      </w:tr>
      <w:tr>
        <w:tc>
          <w:tcPr>
            <w:tcW w:type="dxa" w:w="2160"/>
          </w:tcPr>
          <w:p>
            <w:r>
              <w:t>Ensemble_Stacking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  <w:tc>
          <w:tcPr>
            <w:tcW w:type="dxa" w:w="2160"/>
          </w:tcPr>
          <w:p>
            <w:r>
              <w:t>0.0342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Logistic Regression</w:t>
            </w:r>
          </w:p>
        </w:tc>
        <w:tc>
          <w:tcPr>
            <w:tcW w:type="dxa" w:w="2160"/>
          </w:tcPr>
          <w:p>
            <w:r>
              <w:t>0.8148</w:t>
            </w:r>
          </w:p>
        </w:tc>
        <w:tc>
          <w:tcPr>
            <w:tcW w:type="dxa" w:w="2160"/>
          </w:tcPr>
          <w:p>
            <w:r>
              <w:t>0.0469</w:t>
            </w:r>
          </w:p>
        </w:tc>
        <w:tc>
          <w:tcPr>
            <w:tcW w:type="dxa" w:w="2160"/>
          </w:tcPr>
          <w:p>
            <w:r>
              <w:t>0.8833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0.8059</w:t>
            </w:r>
          </w:p>
        </w:tc>
        <w:tc>
          <w:tcPr>
            <w:tcW w:type="dxa" w:w="2160"/>
          </w:tcPr>
          <w:p>
            <w:r>
              <w:t>0.0331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0.8037</w:t>
            </w:r>
          </w:p>
        </w:tc>
        <w:tc>
          <w:tcPr>
            <w:tcW w:type="dxa" w:w="2160"/>
          </w:tcPr>
          <w:p>
            <w:r>
              <w:t>0.0433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Ensemble_Voting</w:t>
            </w:r>
          </w:p>
        </w:tc>
        <w:tc>
          <w:tcPr>
            <w:tcW w:type="dxa" w:w="2160"/>
          </w:tcPr>
          <w:p>
            <w:r>
              <w:t>0.7934</w:t>
            </w:r>
          </w:p>
        </w:tc>
        <w:tc>
          <w:tcPr>
            <w:tcW w:type="dxa" w:w="2160"/>
          </w:tcPr>
          <w:p>
            <w:r>
              <w:t>0.0306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0.7914</w:t>
            </w:r>
          </w:p>
        </w:tc>
        <w:tc>
          <w:tcPr>
            <w:tcW w:type="dxa" w:w="2160"/>
          </w:tcPr>
          <w:p>
            <w:r>
              <w:t>0.0337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0.7904</w:t>
            </w:r>
          </w:p>
        </w:tc>
        <w:tc>
          <w:tcPr>
            <w:tcW w:type="dxa" w:w="2160"/>
          </w:tcPr>
          <w:p>
            <w:r>
              <w:t>0.0471</w:t>
            </w:r>
          </w:p>
        </w:tc>
        <w:tc>
          <w:tcPr>
            <w:tcW w:type="dxa" w:w="2160"/>
          </w:tcPr>
          <w:p>
            <w:r>
              <w:t>0.8814</w:t>
            </w:r>
          </w:p>
        </w:tc>
      </w:tr>
      <w:tr>
        <w:tc>
          <w:tcPr>
            <w:tcW w:type="dxa" w:w="2160"/>
          </w:tcPr>
          <w:p>
            <w:r>
              <w:t>Gradient Boosting</w:t>
            </w:r>
          </w:p>
        </w:tc>
        <w:tc>
          <w:tcPr>
            <w:tcW w:type="dxa" w:w="2160"/>
          </w:tcPr>
          <w:p>
            <w:r>
              <w:t>0.7891</w:t>
            </w:r>
          </w:p>
        </w:tc>
        <w:tc>
          <w:tcPr>
            <w:tcW w:type="dxa" w:w="2160"/>
          </w:tcPr>
          <w:p>
            <w:r>
              <w:t>0.0468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0.7848</w:t>
            </w:r>
          </w:p>
        </w:tc>
        <w:tc>
          <w:tcPr>
            <w:tcW w:type="dxa" w:w="2160"/>
          </w:tcPr>
          <w:p>
            <w:r>
              <w:t>0.0504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0.7802</w:t>
            </w:r>
          </w:p>
        </w:tc>
        <w:tc>
          <w:tcPr>
            <w:tcW w:type="dxa" w:w="2160"/>
          </w:tcPr>
          <w:p>
            <w:r>
              <w:t>0.0383</w:t>
            </w:r>
          </w:p>
        </w:tc>
        <w:tc>
          <w:tcPr>
            <w:tcW w:type="dxa" w:w="2160"/>
          </w:tcPr>
          <w:p>
            <w:r>
              <w:t>0.8305</w:t>
            </w:r>
          </w:p>
        </w:tc>
      </w:tr>
      <w:tr>
        <w:tc>
          <w:tcPr>
            <w:tcW w:type="dxa" w:w="2160"/>
          </w:tcPr>
          <w:p>
            <w:r>
              <w:t>SGD Classifier</w:t>
            </w:r>
          </w:p>
        </w:tc>
        <w:tc>
          <w:tcPr>
            <w:tcW w:type="dxa" w:w="2160"/>
          </w:tcPr>
          <w:p>
            <w:r>
              <w:t>0.7801</w:t>
            </w:r>
          </w:p>
        </w:tc>
        <w:tc>
          <w:tcPr>
            <w:tcW w:type="dxa" w:w="2160"/>
          </w:tcPr>
          <w:p>
            <w:r>
              <w:t>0.0531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Extra Trees</w:t>
            </w:r>
          </w:p>
        </w:tc>
        <w:tc>
          <w:tcPr>
            <w:tcW w:type="dxa" w:w="2160"/>
          </w:tcPr>
          <w:p>
            <w:r>
              <w:t>0.7701</w:t>
            </w:r>
          </w:p>
        </w:tc>
        <w:tc>
          <w:tcPr>
            <w:tcW w:type="dxa" w:w="2160"/>
          </w:tcPr>
          <w:p>
            <w:r>
              <w:t>0.0522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Bernoulli NB</w:t>
            </w:r>
          </w:p>
        </w:tc>
        <w:tc>
          <w:tcPr>
            <w:tcW w:type="dxa" w:w="2160"/>
          </w:tcPr>
          <w:p>
            <w:r>
              <w:t>0.7579</w:t>
            </w:r>
          </w:p>
        </w:tc>
        <w:tc>
          <w:tcPr>
            <w:tcW w:type="dxa" w:w="2160"/>
          </w:tcPr>
          <w:p>
            <w:r>
              <w:t>0.0545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KNN</w:t>
            </w:r>
          </w:p>
        </w:tc>
        <w:tc>
          <w:tcPr>
            <w:tcW w:type="dxa" w:w="2160"/>
          </w:tcPr>
          <w:p>
            <w:r>
              <w:t>0.7566</w:t>
            </w:r>
          </w:p>
        </w:tc>
        <w:tc>
          <w:tcPr>
            <w:tcW w:type="dxa" w:w="2160"/>
          </w:tcPr>
          <w:p>
            <w:r>
              <w:t>0.0404</w:t>
            </w:r>
          </w:p>
        </w:tc>
        <w:tc>
          <w:tcPr>
            <w:tcW w:type="dxa" w:w="2160"/>
          </w:tcPr>
          <w:p>
            <w:r>
              <w:t>0.8305</w:t>
            </w:r>
          </w:p>
        </w:tc>
      </w:tr>
      <w:tr>
        <w:tc>
          <w:tcPr>
            <w:tcW w:type="dxa" w:w="2160"/>
          </w:tcPr>
          <w:p>
            <w:r>
              <w:t>Decision Tree</w:t>
            </w:r>
          </w:p>
        </w:tc>
        <w:tc>
          <w:tcPr>
            <w:tcW w:type="dxa" w:w="2160"/>
          </w:tcPr>
          <w:p>
            <w:r>
              <w:t>0.7198</w:t>
            </w:r>
          </w:p>
        </w:tc>
        <w:tc>
          <w:tcPr>
            <w:tcW w:type="dxa" w:w="2160"/>
          </w:tcPr>
          <w:p>
            <w:r>
              <w:t>0.0642</w:t>
            </w:r>
          </w:p>
        </w:tc>
        <w:tc>
          <w:tcPr>
            <w:tcW w:type="dxa" w:w="2160"/>
          </w:tcPr>
          <w:p>
            <w:r>
              <w:t>0.8475</w:t>
            </w:r>
          </w:p>
        </w:tc>
      </w:tr>
      <w:tr>
        <w:tc>
          <w:tcPr>
            <w:tcW w:type="dxa" w:w="2160"/>
          </w:tcPr>
          <w:p>
            <w:r>
              <w:t>QDA</w:t>
            </w:r>
          </w:p>
        </w:tc>
        <w:tc>
          <w:tcPr>
            <w:tcW w:type="dxa" w:w="2160"/>
          </w:tcPr>
          <w:p>
            <w:r>
              <w:t>0.4242</w:t>
            </w:r>
          </w:p>
        </w:tc>
        <w:tc>
          <w:tcPr>
            <w:tcW w:type="dxa" w:w="2160"/>
          </w:tcPr>
          <w:p>
            <w:r>
              <w:t>0.0330</w:t>
            </w:r>
          </w:p>
        </w:tc>
        <w:tc>
          <w:tcPr>
            <w:tcW w:type="dxa" w:w="2160"/>
          </w:tcPr>
          <w:p>
            <w:r>
              <w:t>0.5000</w:t>
            </w:r>
          </w:p>
        </w:tc>
      </w:tr>
      <w:tr>
        <w:tc>
          <w:tcPr>
            <w:tcW w:type="dxa" w:w="2160"/>
          </w:tcPr>
          <w:p>
            <w:r>
              <w:t>Gaussian NB</w:t>
            </w:r>
          </w:p>
        </w:tc>
        <w:tc>
          <w:tcPr>
            <w:tcW w:type="dxa" w:w="2160"/>
          </w:tcPr>
          <w:p>
            <w:r>
              <w:t>0.4119</w:t>
            </w:r>
          </w:p>
        </w:tc>
        <w:tc>
          <w:tcPr>
            <w:tcW w:type="dxa" w:w="2160"/>
          </w:tcPr>
          <w:p>
            <w:r>
              <w:t>0.0254</w:t>
            </w:r>
          </w:p>
        </w:tc>
        <w:tc>
          <w:tcPr>
            <w:tcW w:type="dxa" w:w="2160"/>
          </w:tcPr>
          <w:p>
            <w:r>
              <w:t>0.4576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