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CB10" w14:textId="77777777" w:rsidR="004813F1" w:rsidRDefault="004813F1" w:rsidP="00E10B3B">
      <w:pPr>
        <w:spacing w:line="360" w:lineRule="auto"/>
        <w:jc w:val="center"/>
      </w:pPr>
    </w:p>
    <w:p w14:paraId="137C95E5" w14:textId="77777777" w:rsidR="00E10B3B" w:rsidRDefault="00E10B3B" w:rsidP="00E10B3B">
      <w:pPr>
        <w:spacing w:line="360" w:lineRule="auto"/>
        <w:jc w:val="center"/>
      </w:pPr>
    </w:p>
    <w:p w14:paraId="625AA410" w14:textId="30A3B5A7" w:rsidR="00E10B3B" w:rsidRDefault="00E10B3B" w:rsidP="00E10B3B">
      <w:pPr>
        <w:spacing w:line="360" w:lineRule="auto"/>
        <w:jc w:val="center"/>
      </w:pPr>
      <w:r>
        <w:t>CyberMax Office of Information and Technology</w:t>
      </w:r>
    </w:p>
    <w:p w14:paraId="453BC9B4" w14:textId="7178A167" w:rsidR="00E10B3B" w:rsidRDefault="00E10B3B" w:rsidP="00E10B3B">
      <w:pPr>
        <w:spacing w:line="360" w:lineRule="auto"/>
        <w:jc w:val="center"/>
      </w:pPr>
      <w:r>
        <w:t xml:space="preserve">Division of Information Security &amp; Privacy Management </w:t>
      </w:r>
    </w:p>
    <w:p w14:paraId="6B4838E4" w14:textId="77777777" w:rsidR="00E10B3B" w:rsidRDefault="00E10B3B" w:rsidP="00E10B3B">
      <w:pPr>
        <w:spacing w:line="360" w:lineRule="auto"/>
        <w:jc w:val="center"/>
      </w:pPr>
    </w:p>
    <w:p w14:paraId="4BED11B6" w14:textId="77777777" w:rsidR="00E10B3B" w:rsidRDefault="00E10B3B" w:rsidP="00E10B3B">
      <w:pPr>
        <w:spacing w:line="360" w:lineRule="auto"/>
        <w:jc w:val="center"/>
      </w:pPr>
    </w:p>
    <w:p w14:paraId="3F787FE4" w14:textId="77777777" w:rsidR="00E10B3B" w:rsidRDefault="00E10B3B" w:rsidP="00E10B3B">
      <w:pPr>
        <w:spacing w:line="360" w:lineRule="auto"/>
        <w:jc w:val="center"/>
      </w:pPr>
    </w:p>
    <w:p w14:paraId="0245BBE4" w14:textId="242F78DF" w:rsidR="00E10B3B" w:rsidRDefault="00E10B3B" w:rsidP="00E10B3B">
      <w:pPr>
        <w:spacing w:line="360" w:lineRule="auto"/>
        <w:jc w:val="center"/>
      </w:pPr>
      <w:r>
        <w:t xml:space="preserve">Security Assessment </w:t>
      </w:r>
    </w:p>
    <w:p w14:paraId="6225BC81" w14:textId="77777777" w:rsidR="00E10B3B" w:rsidRDefault="00E10B3B" w:rsidP="00E10B3B">
      <w:pPr>
        <w:spacing w:line="360" w:lineRule="auto"/>
        <w:jc w:val="center"/>
      </w:pPr>
      <w:r>
        <w:t xml:space="preserve">Cat’s Company Vulnerabilities </w:t>
      </w:r>
    </w:p>
    <w:p w14:paraId="48ED5BA2" w14:textId="63C39B32" w:rsidR="00E10B3B" w:rsidRDefault="00E10B3B" w:rsidP="00E10B3B">
      <w:pPr>
        <w:spacing w:line="360" w:lineRule="auto"/>
        <w:jc w:val="center"/>
      </w:pPr>
      <w:r>
        <w:t xml:space="preserve"> </w:t>
      </w:r>
    </w:p>
    <w:p w14:paraId="51B2D9C0" w14:textId="77777777" w:rsidR="00E10B3B" w:rsidRDefault="00E10B3B" w:rsidP="00E10B3B">
      <w:pPr>
        <w:spacing w:line="360" w:lineRule="auto"/>
        <w:jc w:val="center"/>
      </w:pPr>
    </w:p>
    <w:p w14:paraId="40E76F36" w14:textId="7C4EECFA" w:rsidR="00E10B3B" w:rsidRDefault="00E10B3B" w:rsidP="00E10B3B">
      <w:pPr>
        <w:spacing w:line="360" w:lineRule="auto"/>
        <w:jc w:val="center"/>
      </w:pPr>
      <w:r>
        <w:t>July 28, 2023</w:t>
      </w:r>
    </w:p>
    <w:p w14:paraId="7D9CAAA7" w14:textId="77777777" w:rsidR="00E10B3B" w:rsidRDefault="00E10B3B" w:rsidP="00E10B3B">
      <w:pPr>
        <w:spacing w:line="360" w:lineRule="auto"/>
        <w:jc w:val="center"/>
      </w:pPr>
    </w:p>
    <w:p w14:paraId="3AB6B828" w14:textId="77777777" w:rsidR="00E10B3B" w:rsidRDefault="00E10B3B" w:rsidP="00E10B3B">
      <w:pPr>
        <w:spacing w:line="360" w:lineRule="auto"/>
        <w:jc w:val="center"/>
      </w:pPr>
    </w:p>
    <w:p w14:paraId="05F5AB4E" w14:textId="77777777" w:rsidR="00E10B3B" w:rsidRDefault="00E10B3B" w:rsidP="00E10B3B">
      <w:pPr>
        <w:spacing w:line="360" w:lineRule="auto"/>
        <w:jc w:val="center"/>
      </w:pPr>
    </w:p>
    <w:p w14:paraId="359CA30F" w14:textId="77777777" w:rsidR="00E10B3B" w:rsidRDefault="00E10B3B" w:rsidP="00E10B3B">
      <w:pPr>
        <w:spacing w:line="360" w:lineRule="auto"/>
        <w:jc w:val="center"/>
      </w:pPr>
    </w:p>
    <w:p w14:paraId="07F0294C" w14:textId="77777777" w:rsidR="00E10B3B" w:rsidRDefault="00E10B3B" w:rsidP="00E10B3B">
      <w:pPr>
        <w:spacing w:line="360" w:lineRule="auto"/>
        <w:jc w:val="center"/>
      </w:pPr>
    </w:p>
    <w:p w14:paraId="28DB94F9" w14:textId="77777777" w:rsidR="00E10B3B" w:rsidRDefault="00E10B3B" w:rsidP="00E10B3B">
      <w:pPr>
        <w:spacing w:line="360" w:lineRule="auto"/>
        <w:jc w:val="center"/>
      </w:pPr>
    </w:p>
    <w:p w14:paraId="0A13787A" w14:textId="77777777" w:rsidR="00E10B3B" w:rsidRDefault="00E10B3B" w:rsidP="00E10B3B">
      <w:pPr>
        <w:spacing w:line="360" w:lineRule="auto"/>
        <w:jc w:val="center"/>
      </w:pPr>
    </w:p>
    <w:p w14:paraId="5F3F4E67" w14:textId="77777777" w:rsidR="00E10B3B" w:rsidRDefault="00E10B3B" w:rsidP="00E10B3B">
      <w:pPr>
        <w:spacing w:line="360" w:lineRule="auto"/>
        <w:jc w:val="center"/>
      </w:pPr>
    </w:p>
    <w:p w14:paraId="5E77B8E8" w14:textId="77777777" w:rsidR="00E10B3B" w:rsidRDefault="00E10B3B" w:rsidP="00E10B3B">
      <w:pPr>
        <w:spacing w:line="360" w:lineRule="auto"/>
        <w:jc w:val="center"/>
      </w:pPr>
    </w:p>
    <w:p w14:paraId="64D4477B" w14:textId="77777777" w:rsidR="00E10B3B" w:rsidRDefault="00E10B3B" w:rsidP="00E10B3B">
      <w:pPr>
        <w:spacing w:line="360" w:lineRule="auto"/>
        <w:jc w:val="center"/>
      </w:pPr>
    </w:p>
    <w:p w14:paraId="7AF6574A" w14:textId="77777777" w:rsidR="00E10B3B" w:rsidRDefault="00E10B3B" w:rsidP="00E10B3B">
      <w:pPr>
        <w:spacing w:line="360" w:lineRule="auto"/>
        <w:jc w:val="center"/>
      </w:pPr>
    </w:p>
    <w:p w14:paraId="308D1B8D" w14:textId="77777777" w:rsidR="00E10B3B" w:rsidRPr="006A752B" w:rsidRDefault="00E10B3B" w:rsidP="00E10B3B">
      <w:pPr>
        <w:pStyle w:val="Titre2"/>
        <w:numPr>
          <w:ilvl w:val="0"/>
          <w:numId w:val="0"/>
        </w:numPr>
        <w:ind w:left="576" w:hanging="576"/>
        <w:jc w:val="center"/>
        <w:rPr>
          <w:rFonts w:ascii="Times New Roman" w:hAnsi="Times New Roman"/>
          <w:szCs w:val="32"/>
        </w:rPr>
      </w:pPr>
      <w:bookmarkStart w:id="0" w:name="_Toc88465236"/>
      <w:bookmarkStart w:id="1" w:name="_Toc88465359"/>
      <w:bookmarkStart w:id="2" w:name="_Toc89500303"/>
      <w:bookmarkStart w:id="3" w:name="_Toc89505529"/>
      <w:bookmarkStart w:id="4" w:name="_Toc89668249"/>
      <w:bookmarkStart w:id="5" w:name="_Toc89669691"/>
      <w:bookmarkStart w:id="6" w:name="_Toc89669756"/>
      <w:bookmarkStart w:id="7" w:name="_Toc89669914"/>
      <w:bookmarkStart w:id="8" w:name="_Toc101957235"/>
      <w:bookmarkStart w:id="9" w:name="_Toc102191156"/>
      <w:bookmarkStart w:id="10" w:name="_Toc102275718"/>
      <w:bookmarkStart w:id="11" w:name="_Toc102290278"/>
      <w:bookmarkStart w:id="12" w:name="_Toc102290402"/>
      <w:bookmarkStart w:id="13" w:name="_Toc102544362"/>
      <w:bookmarkStart w:id="14" w:name="_Toc102544483"/>
      <w:bookmarkStart w:id="15" w:name="_Toc10020855"/>
      <w:r w:rsidRPr="006A752B">
        <w:rPr>
          <w:rFonts w:ascii="Times New Roman" w:hAnsi="Times New Roman"/>
          <w:szCs w:val="32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066BB14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E265A">
        <w:rPr>
          <w:b/>
          <w:bCs/>
          <w:caps/>
        </w:rPr>
        <w:fldChar w:fldCharType="begin"/>
      </w:r>
      <w:r w:rsidRPr="00AE265A">
        <w:rPr>
          <w:b/>
          <w:caps/>
        </w:rPr>
        <w:instrText xml:space="preserve"> TOC \h \z \t "Heading 1,1,Heading 2,2,Heading 3,3,Style,4,Appendix Heading 1,1" </w:instrText>
      </w:r>
      <w:r w:rsidRPr="00AE265A">
        <w:rPr>
          <w:b/>
          <w:bCs/>
          <w:caps/>
        </w:rPr>
        <w:fldChar w:fldCharType="separate"/>
      </w:r>
      <w:hyperlink w:anchor="_Toc10020855" w:history="1">
        <w:r w:rsidRPr="00B7643F">
          <w:rPr>
            <w:rStyle w:val="Lienhypertexte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023B359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56" w:history="1">
        <w:r w:rsidRPr="00B7643F">
          <w:rPr>
            <w:rStyle w:val="Lienhypertexte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4A4494E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57" w:history="1">
        <w:r w:rsidRPr="00B7643F">
          <w:rPr>
            <w:rStyle w:val="Lienhypertexte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D9D056F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58" w:history="1">
        <w:r w:rsidRPr="00B7643F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E653D6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59" w:history="1">
        <w:r w:rsidRPr="00B7643F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AEA6B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60" w:history="1">
        <w:r w:rsidRPr="00B7643F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Assessment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FF51E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61" w:history="1">
        <w:r w:rsidRPr="00B7643F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Summary of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B6F9F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62" w:history="1">
        <w:r w:rsidRPr="00B7643F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Summary of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5D3A6" w14:textId="77777777" w:rsidR="00E10B3B" w:rsidRDefault="00E10B3B" w:rsidP="00E10B3B">
      <w:pPr>
        <w:pStyle w:val="TM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020863" w:history="1">
        <w:r w:rsidRPr="00B7643F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B7643F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_Toc10020863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6E53336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64" w:history="1">
        <w:r w:rsidRPr="00B7643F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Assessment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EA8964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65" w:history="1">
        <w:r w:rsidRPr="00B7643F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Detailed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59506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66" w:history="1">
        <w:r w:rsidRPr="00B7643F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Methodology for the Security Control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52DCE6" w14:textId="77777777" w:rsidR="00E10B3B" w:rsidRDefault="00E10B3B" w:rsidP="00E10B3B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67" w:history="1">
        <w:r w:rsidRPr="00B7643F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7643F">
          <w:rPr>
            <w:rStyle w:val="Lienhypertexte"/>
            <w:noProof/>
          </w:rPr>
          <w:t>Methodology for Security Test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F1359A" w14:textId="77777777" w:rsidR="00E10B3B" w:rsidRDefault="00E10B3B" w:rsidP="00E10B3B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0020868" w:history="1">
        <w:r w:rsidRPr="00B7643F">
          <w:rPr>
            <w:rStyle w:val="Lienhypertexte"/>
            <w:caps/>
          </w:rPr>
          <w:t>3.1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B7643F">
          <w:rPr>
            <w:rStyle w:val="Lienhypertexte"/>
            <w:caps/>
          </w:rPr>
          <w:t>Business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_Toc10020868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5A22ACF" w14:textId="77777777" w:rsidR="00E10B3B" w:rsidRDefault="00E10B3B" w:rsidP="00E10B3B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0020869" w:history="1">
        <w:r w:rsidRPr="00B7643F">
          <w:rPr>
            <w:rStyle w:val="Lienhypertexte"/>
            <w:caps/>
          </w:rPr>
          <w:t>3.1.1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B7643F">
          <w:rPr>
            <w:rStyle w:val="Lienhypertexte"/>
          </w:rPr>
          <w:t>Moderate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_Toc10020869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9514D8B" w14:textId="77777777" w:rsidR="00E10B3B" w:rsidRDefault="00E10B3B" w:rsidP="00E10B3B">
      <w:pPr>
        <w:pStyle w:val="TM4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10020870" w:history="1">
        <w:r w:rsidRPr="00C3703C">
          <w:rPr>
            <w:rStyle w:val="Lienhypertexte"/>
          </w:rPr>
          <w:t>Assessed</w:t>
        </w:r>
        <w:r w:rsidRPr="00B7643F">
          <w:rPr>
            <w:rStyle w:val="Lienhypertexte"/>
          </w:rPr>
          <w:t>-2017-SCA-IA-2-12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_Toc10020870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18C18F" w14:textId="77777777" w:rsidR="00E10B3B" w:rsidRDefault="00E10B3B" w:rsidP="00E10B3B">
      <w:pPr>
        <w:pStyle w:val="TM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020871" w:history="1">
        <w:r w:rsidRPr="00B7643F">
          <w:rPr>
            <w:rStyle w:val="Lienhypertexte"/>
          </w:rPr>
          <w:t>4.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B7643F">
          <w:rPr>
            <w:rStyle w:val="Lienhypertexte"/>
          </w:rPr>
          <w:t>Documentation Lists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_Toc10020871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3C672A7" w14:textId="77777777" w:rsidR="00E10B3B" w:rsidRPr="00AE265A" w:rsidRDefault="00E10B3B" w:rsidP="00E10B3B">
      <w:pPr>
        <w:jc w:val="both"/>
      </w:pPr>
      <w:r w:rsidRPr="00AE265A">
        <w:rPr>
          <w:b/>
          <w:caps/>
        </w:rPr>
        <w:fldChar w:fldCharType="end"/>
      </w:r>
    </w:p>
    <w:p w14:paraId="0F293322" w14:textId="77777777" w:rsidR="00E10B3B" w:rsidRPr="006A752B" w:rsidRDefault="00E10B3B" w:rsidP="00E10B3B">
      <w:pPr>
        <w:pStyle w:val="Titre2"/>
        <w:numPr>
          <w:ilvl w:val="0"/>
          <w:numId w:val="0"/>
        </w:numPr>
        <w:ind w:left="576" w:hanging="576"/>
        <w:jc w:val="center"/>
        <w:rPr>
          <w:rFonts w:ascii="Times New Roman" w:hAnsi="Times New Roman"/>
          <w:szCs w:val="32"/>
        </w:rPr>
      </w:pPr>
      <w:bookmarkStart w:id="16" w:name="_Toc10020856"/>
      <w:r w:rsidRPr="006A752B">
        <w:rPr>
          <w:rFonts w:ascii="Times New Roman" w:hAnsi="Times New Roman"/>
          <w:szCs w:val="32"/>
        </w:rPr>
        <w:t>List of Tables</w:t>
      </w:r>
      <w:bookmarkEnd w:id="16"/>
    </w:p>
    <w:p w14:paraId="3A9B5740" w14:textId="77777777" w:rsidR="00E10B3B" w:rsidRDefault="00E10B3B" w:rsidP="00E10B3B">
      <w:pPr>
        <w:pStyle w:val="Tabledesillustration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E265A">
        <w:fldChar w:fldCharType="begin"/>
      </w:r>
      <w:r w:rsidRPr="00AE265A">
        <w:instrText xml:space="preserve"> TOC \f T \h \z \t "TableCaption,tc" \c </w:instrText>
      </w:r>
      <w:r w:rsidRPr="00AE265A">
        <w:fldChar w:fldCharType="separate"/>
      </w:r>
      <w:hyperlink w:anchor="_Toc10020872" w:history="1">
        <w:r w:rsidRPr="00D2617A">
          <w:rPr>
            <w:rStyle w:val="Lienhypertexte"/>
            <w:noProof/>
          </w:rPr>
          <w:t>Table 1. Risk Level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EF90E" w14:textId="77777777" w:rsidR="00E10B3B" w:rsidRDefault="00E10B3B" w:rsidP="00E10B3B">
      <w:pPr>
        <w:pStyle w:val="Tabledesillustration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73" w:history="1">
        <w:r w:rsidRPr="00D2617A">
          <w:rPr>
            <w:rStyle w:val="Lienhypertexte"/>
            <w:noProof/>
          </w:rPr>
          <w:t>Table 2. Ease-of-Fix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5580E0" w14:textId="77777777" w:rsidR="00E10B3B" w:rsidRDefault="00E10B3B" w:rsidP="00E10B3B">
      <w:pPr>
        <w:pStyle w:val="Tabledesillustration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74" w:history="1">
        <w:r w:rsidRPr="00D2617A">
          <w:rPr>
            <w:rStyle w:val="Lienhypertexte"/>
            <w:noProof/>
          </w:rPr>
          <w:t>Table 3. Estimated Work Effort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DF5B4" w14:textId="77777777" w:rsidR="00E10B3B" w:rsidRDefault="00E10B3B" w:rsidP="00E10B3B">
      <w:pPr>
        <w:pStyle w:val="Tabledesillustration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75" w:history="1">
        <w:r w:rsidRPr="00D2617A">
          <w:rPr>
            <w:rStyle w:val="Lienhypertexte"/>
            <w:noProof/>
          </w:rPr>
          <w:t>Table 4. CFACTS System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07DC8C" w14:textId="77777777" w:rsidR="00E10B3B" w:rsidRDefault="00E10B3B" w:rsidP="00E10B3B">
      <w:pPr>
        <w:pStyle w:val="Tabledesillustration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876" w:history="1">
        <w:r w:rsidRPr="00D2617A">
          <w:rPr>
            <w:rStyle w:val="Lienhypertexte"/>
            <w:noProof/>
          </w:rPr>
          <w:t>Table 5. Documentation Requested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A4BEBF" w14:textId="77777777" w:rsidR="00E10B3B" w:rsidRDefault="00E10B3B" w:rsidP="00E10B3B">
      <w:pPr>
        <w:jc w:val="both"/>
      </w:pPr>
      <w:r w:rsidRPr="00AE265A">
        <w:fldChar w:fldCharType="end"/>
      </w:r>
    </w:p>
    <w:p w14:paraId="6E36A80F" w14:textId="77777777" w:rsidR="00E10B3B" w:rsidRPr="00C3703C" w:rsidRDefault="00E10B3B" w:rsidP="00E10B3B">
      <w:pPr>
        <w:pStyle w:val="Titre2"/>
        <w:jc w:val="center"/>
        <w:rPr>
          <w:rFonts w:ascii="Times New Roman" w:hAnsi="Times New Roman"/>
          <w:color w:val="FFFFFF"/>
        </w:rPr>
      </w:pPr>
      <w:r w:rsidRPr="00C3703C">
        <w:rPr>
          <w:rFonts w:ascii="Times New Roman" w:hAnsi="Times New Roman"/>
        </w:rPr>
        <w:t>List of Figures</w:t>
      </w:r>
    </w:p>
    <w:p w14:paraId="41DA3F43" w14:textId="77777777" w:rsidR="00E10B3B" w:rsidRDefault="00E10B3B" w:rsidP="00E10B3B">
      <w:pPr>
        <w:pStyle w:val="Tabledesillustration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32"/>
          <w:szCs w:val="32"/>
          <w:lang w:val="x-none" w:eastAsia="x-none"/>
        </w:rPr>
        <w:fldChar w:fldCharType="begin"/>
      </w:r>
      <w:r>
        <w:rPr>
          <w:b/>
          <w:bCs/>
          <w:sz w:val="32"/>
          <w:szCs w:val="32"/>
          <w:lang w:val="x-none" w:eastAsia="x-none"/>
        </w:rPr>
        <w:instrText xml:space="preserve"> TOC \h \z \c "Figure" </w:instrText>
      </w:r>
      <w:r>
        <w:rPr>
          <w:b/>
          <w:bCs/>
          <w:sz w:val="32"/>
          <w:szCs w:val="32"/>
          <w:lang w:val="x-none" w:eastAsia="x-none"/>
        </w:rPr>
        <w:fldChar w:fldCharType="separate"/>
      </w:r>
      <w:hyperlink w:anchor="_Toc10020949" w:history="1">
        <w:r w:rsidRPr="00500AA2">
          <w:rPr>
            <w:rStyle w:val="Lienhypertexte"/>
            <w:noProof/>
          </w:rPr>
          <w:t>Figure 1. Reported Findings by Risk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9B1E6" w14:textId="77777777" w:rsidR="00E10B3B" w:rsidRDefault="00E10B3B" w:rsidP="00E10B3B">
      <w:pPr>
        <w:pStyle w:val="Tabledesillustration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0950" w:history="1">
        <w:r w:rsidRPr="00500AA2">
          <w:rPr>
            <w:rStyle w:val="Lienhypertexte"/>
            <w:noProof/>
          </w:rPr>
          <w:t>Figure 2. Open Findings by Risk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318D8" w14:textId="2AEAA61D" w:rsidR="00E10B3B" w:rsidRDefault="00E10B3B" w:rsidP="00E10B3B">
      <w:pPr>
        <w:spacing w:line="360" w:lineRule="auto"/>
        <w:jc w:val="center"/>
        <w:rPr>
          <w:rFonts w:eastAsia="Times New Roman"/>
          <w:b/>
          <w:bCs/>
          <w:sz w:val="32"/>
          <w:szCs w:val="32"/>
          <w:lang w:val="x-none" w:eastAsia="x-none"/>
        </w:rPr>
      </w:pPr>
      <w:r>
        <w:rPr>
          <w:rFonts w:eastAsia="Times New Roman"/>
          <w:b/>
          <w:bCs/>
          <w:sz w:val="32"/>
          <w:szCs w:val="32"/>
          <w:lang w:val="x-none" w:eastAsia="x-none"/>
        </w:rPr>
        <w:fldChar w:fldCharType="end"/>
      </w:r>
    </w:p>
    <w:p w14:paraId="52DC4DD8" w14:textId="535E39CB" w:rsidR="00E10B3B" w:rsidRDefault="00E10B3B" w:rsidP="00E10B3B">
      <w:pPr>
        <w:spacing w:line="360" w:lineRule="auto"/>
        <w:rPr>
          <w:rFonts w:eastAsia="Times New Roman"/>
          <w:b/>
          <w:bCs/>
          <w:sz w:val="32"/>
          <w:szCs w:val="32"/>
          <w:lang w:val="x-none" w:eastAsia="x-none"/>
        </w:rPr>
      </w:pPr>
    </w:p>
    <w:p w14:paraId="56E65D81" w14:textId="34EE0779" w:rsidR="00E10B3B" w:rsidRDefault="00E10B3B" w:rsidP="00E10B3B">
      <w:pPr>
        <w:spacing w:line="360" w:lineRule="auto"/>
        <w:rPr>
          <w:rFonts w:eastAsia="Times New Roman"/>
          <w:b/>
          <w:bCs/>
          <w:sz w:val="32"/>
          <w:szCs w:val="32"/>
          <w:lang w:val="en-CA" w:eastAsia="x-none"/>
        </w:rPr>
      </w:pPr>
      <w:r>
        <w:rPr>
          <w:rFonts w:eastAsia="Times New Roman"/>
          <w:b/>
          <w:bCs/>
          <w:sz w:val="32"/>
          <w:szCs w:val="32"/>
          <w:lang w:val="en-CA" w:eastAsia="x-none"/>
        </w:rPr>
        <w:lastRenderedPageBreak/>
        <w:t>2) Executive Summary</w:t>
      </w:r>
    </w:p>
    <w:p w14:paraId="774BFE19" w14:textId="0E34A9DA" w:rsidR="00E10B3B" w:rsidRPr="00E10B3B" w:rsidRDefault="00E10B3B" w:rsidP="00E10B3B">
      <w:pPr>
        <w:spacing w:line="360" w:lineRule="auto"/>
        <w:rPr>
          <w:rFonts w:eastAsia="Times New Roman"/>
          <w:sz w:val="24"/>
          <w:szCs w:val="24"/>
          <w:lang w:val="en-CA" w:eastAsia="x-none"/>
        </w:rPr>
      </w:pPr>
      <w:r>
        <w:rPr>
          <w:rFonts w:eastAsia="Times New Roman"/>
          <w:sz w:val="24"/>
          <w:szCs w:val="24"/>
          <w:lang w:val="en-CA" w:eastAsia="x-none"/>
        </w:rPr>
        <w:t xml:space="preserve">A preliminary Nmap using a Kali machine has been done on 3 devices that are part of the scope of our research namely a Linux Ubuntu (172.16.14.52), a Windows Server (172.16.14.53) and Windows Workstation 1 (172.16.14.50). The objective of this scan is to observe the information </w:t>
      </w:r>
      <w:r w:rsidR="008D5E97">
        <w:rPr>
          <w:rFonts w:eastAsia="Times New Roman"/>
          <w:sz w:val="24"/>
          <w:szCs w:val="24"/>
          <w:lang w:val="en-CA" w:eastAsia="x-none"/>
        </w:rPr>
        <w:t>a</w:t>
      </w:r>
      <w:r>
        <w:rPr>
          <w:rFonts w:eastAsia="Times New Roman"/>
          <w:sz w:val="24"/>
          <w:szCs w:val="24"/>
          <w:lang w:val="en-CA" w:eastAsia="x-none"/>
        </w:rPr>
        <w:t xml:space="preserve"> less experience attacker can see. It also highlights the preliminary information a more experiences attacker could see before potentially attack</w:t>
      </w:r>
      <w:r w:rsidR="00895B96">
        <w:rPr>
          <w:rFonts w:eastAsia="Times New Roman"/>
          <w:sz w:val="24"/>
          <w:szCs w:val="24"/>
          <w:lang w:val="en-CA" w:eastAsia="x-none"/>
        </w:rPr>
        <w:t>ing</w:t>
      </w:r>
      <w:r>
        <w:rPr>
          <w:rFonts w:eastAsia="Times New Roman"/>
          <w:sz w:val="24"/>
          <w:szCs w:val="24"/>
          <w:lang w:val="en-CA" w:eastAsia="x-none"/>
        </w:rPr>
        <w:t xml:space="preserve"> Cat’s Company. Using the Nmap has a baseline, CyberMax will have a </w:t>
      </w:r>
      <w:r w:rsidR="001F7A5D">
        <w:rPr>
          <w:rFonts w:eastAsia="Times New Roman"/>
          <w:sz w:val="24"/>
          <w:szCs w:val="24"/>
          <w:lang w:val="en-CA" w:eastAsia="x-none"/>
        </w:rPr>
        <w:t>more in-depth search using OpenVas (GreenBone) to identify the vulnerabilities and provide solutions for each of the identified ones.</w:t>
      </w:r>
    </w:p>
    <w:p w14:paraId="11838F35" w14:textId="0C28A29B" w:rsidR="00E10B3B" w:rsidRDefault="00E10B3B" w:rsidP="00E10B3B">
      <w:pPr>
        <w:spacing w:line="360" w:lineRule="auto"/>
        <w:rPr>
          <w:rFonts w:eastAsia="Times New Roman"/>
          <w:b/>
          <w:bCs/>
          <w:sz w:val="32"/>
          <w:szCs w:val="32"/>
          <w:lang w:val="en-CA" w:eastAsia="x-none"/>
        </w:rPr>
      </w:pPr>
      <w:r>
        <w:rPr>
          <w:rFonts w:eastAsia="Times New Roman"/>
          <w:b/>
          <w:bCs/>
          <w:sz w:val="32"/>
          <w:szCs w:val="32"/>
          <w:lang w:val="en-CA" w:eastAsia="x-none"/>
        </w:rPr>
        <w:t>4) Assessment Scope</w:t>
      </w:r>
      <w:r w:rsidR="001F7A5D">
        <w:rPr>
          <w:rFonts w:eastAsia="Times New Roman"/>
          <w:b/>
          <w:bCs/>
          <w:sz w:val="32"/>
          <w:szCs w:val="32"/>
          <w:lang w:val="en-CA" w:eastAsia="x-none"/>
        </w:rPr>
        <w:t xml:space="preserve"> and NMAP results</w:t>
      </w:r>
    </w:p>
    <w:p w14:paraId="0D702351" w14:textId="005C5BD6" w:rsidR="001F7A5D" w:rsidRPr="001F7A5D" w:rsidRDefault="001F7A5D" w:rsidP="00E10B3B">
      <w:pPr>
        <w:spacing w:line="360" w:lineRule="auto"/>
        <w:rPr>
          <w:rFonts w:eastAsia="Times New Roman"/>
          <w:b/>
          <w:bCs/>
          <w:sz w:val="24"/>
          <w:szCs w:val="24"/>
          <w:u w:val="single"/>
          <w:lang w:val="en-CA" w:eastAsia="x-none"/>
        </w:rPr>
      </w:pPr>
      <w:r w:rsidRPr="001F7A5D">
        <w:rPr>
          <w:rFonts w:eastAsia="Times New Roman"/>
          <w:b/>
          <w:bCs/>
          <w:sz w:val="24"/>
          <w:szCs w:val="24"/>
          <w:u w:val="single"/>
          <w:lang w:val="en-CA" w:eastAsia="x-none"/>
        </w:rPr>
        <w:t>Linux Ubuntu: 172.16.14.52</w:t>
      </w:r>
    </w:p>
    <w:p w14:paraId="37A4C7A6" w14:textId="72822AD8" w:rsidR="001F7A5D" w:rsidRDefault="001F7A5D" w:rsidP="00E10B3B">
      <w:pPr>
        <w:spacing w:line="360" w:lineRule="auto"/>
        <w:rPr>
          <w:rFonts w:eastAsia="Times New Roman"/>
          <w:sz w:val="24"/>
          <w:szCs w:val="24"/>
          <w:lang w:val="en-CA" w:eastAsia="x-none"/>
        </w:rPr>
      </w:pPr>
      <w:r>
        <w:rPr>
          <w:noProof/>
        </w:rPr>
        <w:drawing>
          <wp:inline distT="0" distB="0" distL="0" distR="0" wp14:anchorId="06B28E64" wp14:editId="6DFD689B">
            <wp:extent cx="5943600" cy="965200"/>
            <wp:effectExtent l="0" t="0" r="0" b="6350"/>
            <wp:docPr id="193973921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39210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245" w14:textId="77777777" w:rsidR="001F7A5D" w:rsidRPr="001F7A5D" w:rsidRDefault="001F7A5D" w:rsidP="001F7A5D">
      <w:pPr>
        <w:spacing w:line="360" w:lineRule="auto"/>
        <w:rPr>
          <w:rFonts w:eastAsia="Times New Roman"/>
          <w:b/>
          <w:bCs/>
          <w:sz w:val="24"/>
          <w:szCs w:val="24"/>
          <w:u w:val="single"/>
          <w:lang w:val="en-CA" w:eastAsia="x-none"/>
        </w:rPr>
      </w:pPr>
      <w:r w:rsidRPr="001F7A5D">
        <w:rPr>
          <w:rFonts w:eastAsia="Times New Roman"/>
          <w:b/>
          <w:bCs/>
          <w:sz w:val="24"/>
          <w:szCs w:val="24"/>
          <w:u w:val="single"/>
          <w:lang w:val="en-CA" w:eastAsia="x-none"/>
        </w:rPr>
        <w:t xml:space="preserve">Windows </w:t>
      </w:r>
      <w:r w:rsidRPr="001F7A5D">
        <w:rPr>
          <w:rFonts w:eastAsia="Times New Roman"/>
          <w:b/>
          <w:bCs/>
          <w:sz w:val="24"/>
          <w:szCs w:val="24"/>
          <w:u w:val="single"/>
          <w:lang w:val="en-CA" w:eastAsia="x-none"/>
        </w:rPr>
        <w:t>Server:  172.16.14.53</w:t>
      </w:r>
    </w:p>
    <w:p w14:paraId="382A7CBA" w14:textId="36A9E227" w:rsidR="001F7A5D" w:rsidRDefault="001F7A5D" w:rsidP="001F7A5D">
      <w:pPr>
        <w:spacing w:line="360" w:lineRule="auto"/>
        <w:rPr>
          <w:rFonts w:eastAsia="Times New Roman"/>
          <w:sz w:val="24"/>
          <w:szCs w:val="24"/>
          <w:lang w:val="en-CA" w:eastAsia="x-none"/>
        </w:rPr>
      </w:pPr>
      <w:r>
        <w:rPr>
          <w:noProof/>
        </w:rPr>
        <w:drawing>
          <wp:inline distT="0" distB="0" distL="0" distR="0" wp14:anchorId="14284BBD" wp14:editId="34436177">
            <wp:extent cx="5943600" cy="1004570"/>
            <wp:effectExtent l="0" t="0" r="0" b="5080"/>
            <wp:docPr id="896669447" name="Image 1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9447" name="Image 1" descr="Une image contenant texte, capture d’écran, Police, inform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015" w14:textId="77777777" w:rsidR="001F7A5D" w:rsidRDefault="001F7A5D" w:rsidP="001F7A5D">
      <w:pPr>
        <w:spacing w:line="360" w:lineRule="auto"/>
        <w:rPr>
          <w:rFonts w:eastAsia="Times New Roman"/>
          <w:sz w:val="24"/>
          <w:szCs w:val="24"/>
          <w:lang w:val="en-CA" w:eastAsia="x-none"/>
        </w:rPr>
      </w:pPr>
    </w:p>
    <w:p w14:paraId="578706BE" w14:textId="47B690A9" w:rsidR="001F7A5D" w:rsidRPr="001F7A5D" w:rsidRDefault="001F7A5D" w:rsidP="001F7A5D">
      <w:pPr>
        <w:spacing w:line="360" w:lineRule="auto"/>
        <w:rPr>
          <w:rFonts w:eastAsia="Times New Roman"/>
          <w:b/>
          <w:bCs/>
          <w:sz w:val="24"/>
          <w:szCs w:val="24"/>
          <w:u w:val="single"/>
          <w:lang w:val="en-CA" w:eastAsia="x-none"/>
        </w:rPr>
      </w:pPr>
      <w:r w:rsidRPr="001F7A5D">
        <w:rPr>
          <w:rFonts w:eastAsia="Times New Roman"/>
          <w:b/>
          <w:bCs/>
          <w:sz w:val="24"/>
          <w:szCs w:val="24"/>
          <w:u w:val="single"/>
          <w:lang w:val="en-CA" w:eastAsia="x-none"/>
        </w:rPr>
        <w:t xml:space="preserve">Windows WorkStation 1: </w:t>
      </w:r>
      <w:r w:rsidRPr="001F7A5D">
        <w:rPr>
          <w:rFonts w:eastAsia="Times New Roman"/>
          <w:b/>
          <w:bCs/>
          <w:sz w:val="24"/>
          <w:szCs w:val="24"/>
          <w:u w:val="single"/>
          <w:lang w:val="en-CA" w:eastAsia="x-none"/>
        </w:rPr>
        <w:t>172.16.14.5</w:t>
      </w:r>
      <w:r w:rsidRPr="001F7A5D">
        <w:rPr>
          <w:rFonts w:eastAsia="Times New Roman"/>
          <w:b/>
          <w:bCs/>
          <w:sz w:val="24"/>
          <w:szCs w:val="24"/>
          <w:u w:val="single"/>
          <w:lang w:val="en-CA" w:eastAsia="x-none"/>
        </w:rPr>
        <w:t>0</w:t>
      </w:r>
    </w:p>
    <w:p w14:paraId="09EE6195" w14:textId="36BE2ACD" w:rsidR="001F7A5D" w:rsidRPr="001F7A5D" w:rsidRDefault="001F7A5D" w:rsidP="00E10B3B">
      <w:pPr>
        <w:spacing w:line="360" w:lineRule="auto"/>
        <w:rPr>
          <w:rFonts w:eastAsia="Times New Roman"/>
          <w:sz w:val="24"/>
          <w:szCs w:val="24"/>
          <w:lang w:val="en-CA" w:eastAsia="x-none"/>
        </w:rPr>
      </w:pPr>
      <w:r>
        <w:rPr>
          <w:noProof/>
        </w:rPr>
        <w:drawing>
          <wp:inline distT="0" distB="0" distL="0" distR="0" wp14:anchorId="6E90B29F" wp14:editId="40217CD7">
            <wp:extent cx="5762625" cy="1139596"/>
            <wp:effectExtent l="0" t="0" r="0" b="3810"/>
            <wp:docPr id="987847024" name="Image 1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7024" name="Image 1" descr="Une image contenant texte, capture d’écran, Police, inform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734" cy="11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6D57" w14:textId="58E316D6" w:rsidR="00E10B3B" w:rsidRDefault="00E10B3B" w:rsidP="00E10B3B">
      <w:pPr>
        <w:spacing w:line="360" w:lineRule="auto"/>
        <w:rPr>
          <w:rFonts w:eastAsia="Times New Roman"/>
          <w:b/>
          <w:bCs/>
          <w:sz w:val="32"/>
          <w:szCs w:val="32"/>
          <w:lang w:val="en-CA" w:eastAsia="x-none"/>
        </w:rPr>
      </w:pPr>
      <w:r>
        <w:rPr>
          <w:rFonts w:eastAsia="Times New Roman"/>
          <w:b/>
          <w:bCs/>
          <w:sz w:val="32"/>
          <w:szCs w:val="32"/>
          <w:lang w:val="en-CA" w:eastAsia="x-none"/>
        </w:rPr>
        <w:lastRenderedPageBreak/>
        <w:t>5) Summary of Findings</w:t>
      </w:r>
      <w:r w:rsidR="00E01BE7">
        <w:rPr>
          <w:rFonts w:eastAsia="Times New Roman"/>
          <w:b/>
          <w:bCs/>
          <w:sz w:val="32"/>
          <w:szCs w:val="32"/>
          <w:lang w:val="en-CA" w:eastAsia="x-none"/>
        </w:rPr>
        <w:t xml:space="preserve">                           </w:t>
      </w:r>
      <w:r w:rsidR="00E01BE7" w:rsidRPr="00E01BE7">
        <w:rPr>
          <w:rFonts w:eastAsia="Times New Roman"/>
          <w:b/>
          <w:bCs/>
          <w:sz w:val="24"/>
          <w:szCs w:val="24"/>
          <w:lang w:val="en-CA" w:eastAsia="x-none"/>
        </w:rPr>
        <w:t>Figure 1</w:t>
      </w:r>
    </w:p>
    <w:p w14:paraId="27545976" w14:textId="7AE6CF11" w:rsidR="00215222" w:rsidRDefault="00215222" w:rsidP="00E10B3B">
      <w:pPr>
        <w:spacing w:line="360" w:lineRule="auto"/>
        <w:rPr>
          <w:sz w:val="24"/>
          <w:szCs w:val="24"/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779FBB" wp14:editId="11A693C5">
            <wp:simplePos x="0" y="0"/>
            <wp:positionH relativeFrom="column">
              <wp:posOffset>2867025</wp:posOffset>
            </wp:positionH>
            <wp:positionV relativeFrom="paragraph">
              <wp:posOffset>12065</wp:posOffset>
            </wp:positionV>
            <wp:extent cx="2886075" cy="1695450"/>
            <wp:effectExtent l="0" t="0" r="9525" b="0"/>
            <wp:wrapSquare wrapText="bothSides"/>
            <wp:docPr id="99883285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3285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CA"/>
        </w:rPr>
        <w:t>The OpenVAS scan has uncovered 2 high risks and 2 moderate risks. 0 low risk have been identified when looking at the broad scope of each device. We will look deeper into each one of the devices in a later section. This section is meant to give a broad summary of what to focus our attention on.</w:t>
      </w:r>
      <w:r w:rsidR="00AC250B">
        <w:rPr>
          <w:sz w:val="24"/>
          <w:szCs w:val="24"/>
          <w:lang w:val="en-CA"/>
        </w:rPr>
        <w:t xml:space="preserve"> Which are the critical and high vulnerabilities.</w:t>
      </w:r>
    </w:p>
    <w:p w14:paraId="40542F61" w14:textId="6C15932C" w:rsidR="00215222" w:rsidRDefault="00215222" w:rsidP="00E01BE7">
      <w:pPr>
        <w:spacing w:line="360" w:lineRule="auto"/>
        <w:rPr>
          <w:sz w:val="24"/>
          <w:szCs w:val="24"/>
          <w:lang w:val="en-CA"/>
        </w:rPr>
      </w:pPr>
    </w:p>
    <w:p w14:paraId="14C0078F" w14:textId="1BBEBD33" w:rsidR="00AC250B" w:rsidRPr="008C599B" w:rsidRDefault="00AC250B" w:rsidP="00AC250B">
      <w:pPr>
        <w:spacing w:line="360" w:lineRule="auto"/>
        <w:rPr>
          <w:b/>
          <w:bCs/>
          <w:sz w:val="24"/>
          <w:szCs w:val="24"/>
          <w:u w:val="single"/>
          <w:lang w:val="en-CA"/>
        </w:rPr>
      </w:pPr>
      <w:r w:rsidRPr="008C599B">
        <w:rPr>
          <w:b/>
          <w:bCs/>
          <w:sz w:val="24"/>
          <w:szCs w:val="24"/>
          <w:u w:val="single"/>
          <w:lang w:val="en-CA"/>
        </w:rPr>
        <w:t>Linux Ubuntu vulnerabilities</w:t>
      </w:r>
    </w:p>
    <w:p w14:paraId="5661FEA9" w14:textId="13B20F72" w:rsidR="00E01BE7" w:rsidRDefault="00AC250B" w:rsidP="00AC250B">
      <w:pPr>
        <w:spacing w:line="36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scan on Ubuntu uncovered </w:t>
      </w:r>
      <w:r w:rsidR="008C599B">
        <w:rPr>
          <w:sz w:val="24"/>
          <w:szCs w:val="24"/>
          <w:lang w:val="en-CA"/>
        </w:rPr>
        <w:t xml:space="preserve">a vulnerability on port 9200/tcp. The vulnerability is a critical one and is the </w:t>
      </w:r>
      <w:r w:rsidR="008C599B" w:rsidRPr="00A90B27">
        <w:rPr>
          <w:sz w:val="24"/>
          <w:szCs w:val="24"/>
          <w:highlight w:val="cyan"/>
          <w:lang w:val="en-CA"/>
        </w:rPr>
        <w:t>HTTP Brute Force Logins with Default Credentials Reporting.</w:t>
      </w:r>
      <w:r w:rsidR="008C599B">
        <w:rPr>
          <w:sz w:val="24"/>
          <w:szCs w:val="24"/>
          <w:lang w:val="en-CA"/>
        </w:rPr>
        <w:t xml:space="preserve"> This vulnerability makes it easier for an attacker to penetrate the network by using any app/device to try as many passwords as possible in a short period of time. The scan uncovered the default credentials are on the Ubuntu device making it even more vulnerable. Changing the password for a 12 characters password with numbers and special characters will greatly mitigate the vulnerability.</w:t>
      </w:r>
    </w:p>
    <w:p w14:paraId="1FC69646" w14:textId="7379F457" w:rsidR="00E01BE7" w:rsidRPr="00E01BE7" w:rsidRDefault="0040430D" w:rsidP="00AC250B">
      <w:pPr>
        <w:spacing w:line="360" w:lineRule="auto"/>
        <w:rPr>
          <w:b/>
          <w:bCs/>
          <w:sz w:val="24"/>
          <w:szCs w:val="24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656A92" wp14:editId="5CB43F90">
            <wp:simplePos x="0" y="0"/>
            <wp:positionH relativeFrom="margin">
              <wp:posOffset>0</wp:posOffset>
            </wp:positionH>
            <wp:positionV relativeFrom="paragraph">
              <wp:posOffset>511810</wp:posOffset>
            </wp:positionV>
            <wp:extent cx="5943600" cy="2078355"/>
            <wp:effectExtent l="0" t="0" r="0" b="0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85987803" name="Image 1" descr="Une image contenant texte, nombr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803" name="Image 1" descr="Une image contenant texte, nombre, Police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BE7" w:rsidRPr="00E01BE7">
        <w:rPr>
          <w:b/>
          <w:bCs/>
          <w:sz w:val="24"/>
          <w:szCs w:val="24"/>
          <w:lang w:val="en-CA"/>
        </w:rPr>
        <w:t>Figure 2</w:t>
      </w:r>
    </w:p>
    <w:p w14:paraId="50568730" w14:textId="6BC80523" w:rsidR="00E01BE7" w:rsidRDefault="00E01BE7" w:rsidP="00AC250B">
      <w:pPr>
        <w:spacing w:line="360" w:lineRule="auto"/>
        <w:rPr>
          <w:sz w:val="24"/>
          <w:szCs w:val="24"/>
          <w:lang w:val="en-CA"/>
        </w:rPr>
      </w:pPr>
    </w:p>
    <w:p w14:paraId="38ECB1E9" w14:textId="77777777" w:rsidR="002078EE" w:rsidRDefault="00526364" w:rsidP="00AC250B">
      <w:pPr>
        <w:spacing w:line="36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The CVE-1999-0508</w:t>
      </w:r>
      <w:r w:rsidR="00E01BE7">
        <w:rPr>
          <w:sz w:val="24"/>
          <w:szCs w:val="24"/>
          <w:lang w:val="en-CA"/>
        </w:rPr>
        <w:t xml:space="preserve"> (Figure 2)</w:t>
      </w:r>
      <w:r>
        <w:rPr>
          <w:sz w:val="24"/>
          <w:szCs w:val="24"/>
          <w:lang w:val="en-CA"/>
        </w:rPr>
        <w:t xml:space="preserve"> identifies an account on a router, a firewall or other network devices </w:t>
      </w:r>
      <w:r w:rsidR="0036202B">
        <w:rPr>
          <w:sz w:val="24"/>
          <w:szCs w:val="24"/>
          <w:lang w:val="en-CA"/>
        </w:rPr>
        <w:t xml:space="preserve">has a default, null, blank or missing a password. Changing the current password or adding another one will prevent or greatly limit someone’s ability to infiltrate Cat’s Company System. </w:t>
      </w:r>
    </w:p>
    <w:p w14:paraId="0FF92C09" w14:textId="2671B12B" w:rsidR="002078EE" w:rsidRDefault="002078EE" w:rsidP="00AC250B">
      <w:pPr>
        <w:spacing w:line="360" w:lineRule="auto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2A68666" wp14:editId="570D7214">
            <wp:extent cx="5943600" cy="840105"/>
            <wp:effectExtent l="0" t="0" r="0" b="0"/>
            <wp:docPr id="160479731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731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DE1D" w14:textId="6F61D26A" w:rsidR="00526364" w:rsidRDefault="002078EE" w:rsidP="00AC250B">
      <w:pPr>
        <w:spacing w:line="360" w:lineRule="auto"/>
        <w:rPr>
          <w:sz w:val="24"/>
          <w:szCs w:val="24"/>
          <w:lang w:val="en-CA"/>
        </w:rPr>
      </w:pPr>
      <w:hyperlink r:id="rId13" w:history="1">
        <w:r w:rsidRPr="00487110">
          <w:rPr>
            <w:rStyle w:val="Lienhypertexte"/>
            <w:sz w:val="24"/>
            <w:szCs w:val="24"/>
            <w:lang w:val="en-CA"/>
          </w:rPr>
          <w:t>https://nvd.nist.gov/vuln/search/results?form_type=Advanced&amp;results_type=overview&amp;search_type=all&amp;cve_id=CVE-1999-0508&amp;isCpeNameSearch=false</w:t>
        </w:r>
      </w:hyperlink>
      <w:r w:rsidR="0036202B">
        <w:rPr>
          <w:sz w:val="24"/>
          <w:szCs w:val="24"/>
          <w:lang w:val="en-CA"/>
        </w:rPr>
        <w:t xml:space="preserve"> </w:t>
      </w:r>
    </w:p>
    <w:p w14:paraId="764DA92D" w14:textId="260A3ACF" w:rsidR="001442D1" w:rsidRDefault="001442D1" w:rsidP="00AC250B">
      <w:pPr>
        <w:spacing w:line="360" w:lineRule="auto"/>
        <w:rPr>
          <w:sz w:val="24"/>
          <w:szCs w:val="24"/>
          <w:lang w:val="en-CA"/>
        </w:rPr>
      </w:pPr>
      <w:r w:rsidRPr="001442D1">
        <w:rPr>
          <w:sz w:val="24"/>
          <w:szCs w:val="24"/>
          <w:highlight w:val="yellow"/>
          <w:lang w:val="en-CA"/>
        </w:rPr>
        <w:t>Add a High Vulnerability assessment for Ubuntu</w:t>
      </w:r>
    </w:p>
    <w:p w14:paraId="28ABC169" w14:textId="77777777" w:rsidR="00526364" w:rsidRDefault="00526364" w:rsidP="00AC250B">
      <w:pPr>
        <w:spacing w:line="360" w:lineRule="auto"/>
        <w:rPr>
          <w:sz w:val="24"/>
          <w:szCs w:val="24"/>
          <w:lang w:val="en-CA"/>
        </w:rPr>
      </w:pPr>
    </w:p>
    <w:p w14:paraId="70736E53" w14:textId="45B1D100" w:rsidR="00E01BE7" w:rsidRPr="00E01BE7" w:rsidRDefault="00E01BE7" w:rsidP="00AC250B">
      <w:pPr>
        <w:spacing w:line="360" w:lineRule="auto"/>
        <w:rPr>
          <w:b/>
          <w:bCs/>
          <w:sz w:val="24"/>
          <w:szCs w:val="24"/>
          <w:lang w:val="en-CA"/>
        </w:rPr>
      </w:pPr>
      <w:r w:rsidRPr="00E01BE7">
        <w:rPr>
          <w:b/>
          <w:bCs/>
          <w:sz w:val="24"/>
          <w:szCs w:val="24"/>
          <w:lang w:val="en-CA"/>
        </w:rPr>
        <w:t xml:space="preserve">Figure </w:t>
      </w:r>
      <w:r>
        <w:rPr>
          <w:b/>
          <w:bCs/>
          <w:sz w:val="24"/>
          <w:szCs w:val="24"/>
          <w:lang w:val="en-CA"/>
        </w:rPr>
        <w:t>3</w:t>
      </w:r>
    </w:p>
    <w:p w14:paraId="6B9A7B48" w14:textId="20785E76" w:rsidR="00526364" w:rsidRDefault="00526364" w:rsidP="00AC250B">
      <w:pPr>
        <w:spacing w:line="360" w:lineRule="auto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44CC9E86" wp14:editId="45345BF0">
            <wp:extent cx="5943600" cy="840740"/>
            <wp:effectExtent l="0" t="0" r="0" b="0"/>
            <wp:docPr id="437230419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0419" name="Image 1" descr="Une image contenant texte, Police, nombr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C3C" w14:textId="77777777" w:rsidR="0036202B" w:rsidRDefault="0036202B" w:rsidP="00AC250B">
      <w:pPr>
        <w:spacing w:line="360" w:lineRule="auto"/>
        <w:rPr>
          <w:sz w:val="24"/>
          <w:szCs w:val="24"/>
          <w:lang w:val="en-CA"/>
        </w:rPr>
      </w:pPr>
    </w:p>
    <w:p w14:paraId="244D43BF" w14:textId="57093ABB" w:rsidR="001442D1" w:rsidRPr="008C599B" w:rsidRDefault="001442D1" w:rsidP="001442D1">
      <w:pPr>
        <w:spacing w:line="360" w:lineRule="auto"/>
        <w:rPr>
          <w:b/>
          <w:bCs/>
          <w:sz w:val="24"/>
          <w:szCs w:val="24"/>
          <w:u w:val="single"/>
          <w:lang w:val="en-CA"/>
        </w:rPr>
      </w:pPr>
      <w:r>
        <w:rPr>
          <w:b/>
          <w:bCs/>
          <w:sz w:val="24"/>
          <w:szCs w:val="24"/>
          <w:u w:val="single"/>
          <w:lang w:val="en-CA"/>
        </w:rPr>
        <w:t>Windows Workstation 1</w:t>
      </w:r>
    </w:p>
    <w:p w14:paraId="7BB338AC" w14:textId="77A904AD" w:rsidR="00A952A2" w:rsidRPr="00A952A2" w:rsidRDefault="001442D1" w:rsidP="00A952A2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sz w:val="24"/>
          <w:szCs w:val="24"/>
          <w:lang w:val="en-CA"/>
        </w:rPr>
        <w:t xml:space="preserve">The scan on </w:t>
      </w:r>
      <w:r w:rsidR="00A90B27">
        <w:rPr>
          <w:sz w:val="24"/>
          <w:szCs w:val="24"/>
          <w:lang w:val="en-CA"/>
        </w:rPr>
        <w:t>the Windows Workstation</w:t>
      </w:r>
      <w:r>
        <w:rPr>
          <w:sz w:val="24"/>
          <w:szCs w:val="24"/>
          <w:lang w:val="en-CA"/>
        </w:rPr>
        <w:t xml:space="preserve"> uncovered a </w:t>
      </w:r>
      <w:r w:rsidR="00A90B27">
        <w:rPr>
          <w:sz w:val="24"/>
          <w:szCs w:val="24"/>
          <w:lang w:val="en-CA"/>
        </w:rPr>
        <w:t xml:space="preserve">critical </w:t>
      </w:r>
      <w:r>
        <w:rPr>
          <w:sz w:val="24"/>
          <w:szCs w:val="24"/>
          <w:lang w:val="en-CA"/>
        </w:rPr>
        <w:t xml:space="preserve">vulnerability on </w:t>
      </w:r>
      <w:r>
        <w:rPr>
          <w:sz w:val="24"/>
          <w:szCs w:val="24"/>
          <w:lang w:val="en-CA"/>
        </w:rPr>
        <w:t>the</w:t>
      </w:r>
      <w:r w:rsidR="00A90B27">
        <w:rPr>
          <w:sz w:val="24"/>
          <w:szCs w:val="24"/>
          <w:lang w:val="en-CA"/>
        </w:rPr>
        <w:t xml:space="preserve"> general/tcp port.</w:t>
      </w:r>
      <w:r>
        <w:rPr>
          <w:sz w:val="24"/>
          <w:szCs w:val="24"/>
          <w:lang w:val="en-CA"/>
        </w:rPr>
        <w:t xml:space="preserve"> </w:t>
      </w:r>
      <w:r w:rsidR="00A90B27" w:rsidRPr="00A90B27">
        <w:rPr>
          <w:sz w:val="24"/>
          <w:szCs w:val="24"/>
          <w:highlight w:val="cyan"/>
          <w:lang w:val="en-CA"/>
        </w:rPr>
        <w:t>The critical vulnerability is the Operating System (OS) End of life (EOL) Detection.</w:t>
      </w:r>
      <w:r>
        <w:rPr>
          <w:sz w:val="24"/>
          <w:szCs w:val="24"/>
          <w:lang w:val="en-CA"/>
        </w:rPr>
        <w:t xml:space="preserve"> </w:t>
      </w:r>
      <w:r w:rsidR="00F8554A">
        <w:rPr>
          <w:sz w:val="24"/>
          <w:szCs w:val="24"/>
          <w:lang w:val="en-CA"/>
        </w:rPr>
        <w:t>This vulnerability indicated that the software vendor</w:t>
      </w:r>
      <w:r w:rsidR="00E01BE7">
        <w:rPr>
          <w:sz w:val="24"/>
          <w:szCs w:val="24"/>
          <w:lang w:val="en-CA"/>
        </w:rPr>
        <w:t xml:space="preserve"> (</w:t>
      </w:r>
      <w:r w:rsidR="00F8554A">
        <w:rPr>
          <w:sz w:val="24"/>
          <w:szCs w:val="24"/>
          <w:lang w:val="en-CA"/>
        </w:rPr>
        <w:t>windows in that instance</w:t>
      </w:r>
      <w:r w:rsidR="00E01BE7">
        <w:rPr>
          <w:sz w:val="24"/>
          <w:szCs w:val="24"/>
          <w:lang w:val="en-CA"/>
        </w:rPr>
        <w:t>)</w:t>
      </w:r>
      <w:r w:rsidR="00F8554A">
        <w:rPr>
          <w:sz w:val="24"/>
          <w:szCs w:val="24"/>
          <w:lang w:val="en-CA"/>
        </w:rPr>
        <w:t xml:space="preserve"> has stop providing updates, patches or any other support for that version of the software. An attacker could potentially exploit </w:t>
      </w:r>
      <w:r w:rsidR="00A952A2">
        <w:rPr>
          <w:sz w:val="24"/>
          <w:szCs w:val="24"/>
          <w:lang w:val="en-CA"/>
        </w:rPr>
        <w:t xml:space="preserve">known or even newly discovered vulnerabilities in an EOL and gains unauthorized access or compromise the system’s security. The windows workstation 1 has the </w:t>
      </w:r>
      <w:r w:rsidR="00A952A2" w:rsidRPr="00A952A2">
        <w:rPr>
          <w:sz w:val="24"/>
          <w:szCs w:val="24"/>
          <w:highlight w:val="cyan"/>
          <w:lang w:val="en-CA"/>
        </w:rPr>
        <w:t>“</w:t>
      </w:r>
      <w:r w:rsidR="00A952A2" w:rsidRPr="00A952A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DCE/RPC and MSRPC Services enumeration reporting</w:t>
      </w:r>
      <w:r w:rsidR="00A952A2" w:rsidRPr="00A952A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”</w:t>
      </w:r>
      <w:r w:rsidR="00A952A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vulnerability</w:t>
      </w:r>
      <w:r w:rsidR="00756A9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on port 135/tcp</w:t>
      </w:r>
      <w:r w:rsidR="00A952A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The latter vulnerability allows an attacker to gain more knowledge about the remote host. Although labeled has a lower risk that the previous one, this vulnerability </w:t>
      </w:r>
      <w:r w:rsidR="00756A9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allows the attacker to gather a great deal of information through reconnaissance and the scope of the potential damage could spread throughout Cat’s company.</w:t>
      </w:r>
      <w:r w:rsidR="008D5E9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Filtering incoming traffic to and from this port or blocking the port would be possible effective mitigations.</w:t>
      </w:r>
    </w:p>
    <w:p w14:paraId="432CBEFE" w14:textId="25921E17" w:rsidR="001442D1" w:rsidRDefault="001442D1" w:rsidP="001442D1">
      <w:pPr>
        <w:spacing w:line="360" w:lineRule="auto"/>
        <w:rPr>
          <w:sz w:val="24"/>
          <w:szCs w:val="24"/>
        </w:rPr>
      </w:pPr>
    </w:p>
    <w:p w14:paraId="26F044DC" w14:textId="77777777" w:rsidR="00546C07" w:rsidRDefault="00546C07" w:rsidP="001442D1">
      <w:pPr>
        <w:spacing w:line="360" w:lineRule="auto"/>
        <w:rPr>
          <w:sz w:val="24"/>
          <w:szCs w:val="24"/>
        </w:rPr>
      </w:pPr>
    </w:p>
    <w:p w14:paraId="36D21A84" w14:textId="0F74A149" w:rsidR="00A90B27" w:rsidRDefault="00A90B27" w:rsidP="001442D1">
      <w:pPr>
        <w:spacing w:line="360" w:lineRule="auto"/>
        <w:rPr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85C2259" wp14:editId="6D40A89D">
            <wp:extent cx="5943600" cy="1167765"/>
            <wp:effectExtent l="0" t="0" r="0" b="0"/>
            <wp:docPr id="206271406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406" name="Image 1" descr="Une image contenant texte, Police, nombre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F07D" w14:textId="77777777" w:rsidR="001442D1" w:rsidRDefault="001442D1" w:rsidP="001442D1">
      <w:pPr>
        <w:spacing w:line="36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CVE-1999-0508 identifies an account on a router, a firewall or other network devices has a default, null, blank or missing a password. Changing the current password or adding another one will prevent or greatly limit someone’s ability to infiltrate Cat’s Company System. </w:t>
      </w:r>
      <w:hyperlink r:id="rId16" w:history="1">
        <w:r w:rsidRPr="00487110">
          <w:rPr>
            <w:rStyle w:val="Lienhypertexte"/>
            <w:sz w:val="24"/>
            <w:szCs w:val="24"/>
            <w:lang w:val="en-CA"/>
          </w:rPr>
          <w:t>https://nvd.nist.gov/vuln/search/results?form_type=Advanced&amp;results_type=overview&amp;search_type=all&amp;cve_id=CVE-1999-0508&amp;isCpeNameSearch=false</w:t>
        </w:r>
      </w:hyperlink>
      <w:r>
        <w:rPr>
          <w:sz w:val="24"/>
          <w:szCs w:val="24"/>
          <w:lang w:val="en-CA"/>
        </w:rPr>
        <w:t xml:space="preserve"> </w:t>
      </w:r>
    </w:p>
    <w:p w14:paraId="1BF6ADA3" w14:textId="0CEC8935" w:rsidR="00546C07" w:rsidRPr="008C599B" w:rsidRDefault="00546C07" w:rsidP="00546C07">
      <w:pPr>
        <w:spacing w:line="360" w:lineRule="auto"/>
        <w:rPr>
          <w:b/>
          <w:bCs/>
          <w:sz w:val="24"/>
          <w:szCs w:val="24"/>
          <w:u w:val="single"/>
          <w:lang w:val="en-CA"/>
        </w:rPr>
      </w:pPr>
      <w:r>
        <w:rPr>
          <w:b/>
          <w:bCs/>
          <w:sz w:val="24"/>
          <w:szCs w:val="24"/>
          <w:u w:val="single"/>
          <w:lang w:val="en-CA"/>
        </w:rPr>
        <w:t>Winserver Scan 1</w:t>
      </w:r>
    </w:p>
    <w:p w14:paraId="4C8AD43E" w14:textId="6E563923" w:rsidR="006E3F02" w:rsidRDefault="00546C07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sz w:val="24"/>
          <w:szCs w:val="24"/>
          <w:lang w:val="en-CA"/>
        </w:rPr>
        <w:t xml:space="preserve">The scan on the </w:t>
      </w:r>
      <w:r w:rsidR="005C7FBF">
        <w:rPr>
          <w:sz w:val="24"/>
          <w:szCs w:val="24"/>
          <w:lang w:val="en-CA"/>
        </w:rPr>
        <w:t>Windows Server (Winserver1)</w:t>
      </w:r>
      <w:r>
        <w:rPr>
          <w:sz w:val="24"/>
          <w:szCs w:val="24"/>
          <w:lang w:val="en-CA"/>
        </w:rPr>
        <w:t xml:space="preserve"> uncovered a </w:t>
      </w:r>
      <w:r w:rsidRPr="00A952A2">
        <w:rPr>
          <w:sz w:val="24"/>
          <w:szCs w:val="24"/>
          <w:highlight w:val="cyan"/>
          <w:lang w:val="en-CA"/>
        </w:rPr>
        <w:t>“</w:t>
      </w:r>
      <w:r w:rsidRPr="00A952A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 xml:space="preserve">DCE/RPC and MSRPC Services </w:t>
      </w:r>
      <w:r w:rsidR="005C7FBF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E</w:t>
      </w:r>
      <w:r w:rsidRPr="00A952A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 xml:space="preserve">numeration </w:t>
      </w:r>
      <w:r w:rsidR="005C7FBF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R</w:t>
      </w:r>
      <w:r w:rsidRPr="00A952A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eporting</w:t>
      </w:r>
      <w:r w:rsidR="00ED2F75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 xml:space="preserve"> on port 135/tcp</w:t>
      </w:r>
      <w:r w:rsidRPr="00A952A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”</w:t>
      </w:r>
      <w:r w:rsidR="005C7F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same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vulnerability on port 135/tcp</w:t>
      </w:r>
      <w:r w:rsidR="005C7F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mentioned in the Windows Workstation 1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  <w:r w:rsidR="005C7F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However, the Winserver also has a “</w:t>
      </w:r>
      <w:r w:rsidR="005C7FBF" w:rsidRPr="006E3F0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SSL/TLS : Report Weak Cipher Suites” vulnerability</w:t>
      </w:r>
      <w:r w:rsidR="00ED2F75" w:rsidRPr="006E3F0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 xml:space="preserve"> on port 3389/tcp</w:t>
      </w:r>
      <w:r w:rsidR="005C7FBF" w:rsidRPr="006E3F02">
        <w:rPr>
          <w:rFonts w:ascii="Segoe UI" w:eastAsia="Times New Roman" w:hAnsi="Segoe UI" w:cs="Segoe UI"/>
          <w:kern w:val="0"/>
          <w:sz w:val="21"/>
          <w:szCs w:val="21"/>
          <w:highlight w:val="cyan"/>
          <w14:ligatures w14:val="none"/>
        </w:rPr>
        <w:t>.</w:t>
      </w:r>
      <w:r w:rsidR="00ED2F7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Cipher Suites are meant to provide secure communication over a network ensuring confidentiality and integrity of data transmission. </w:t>
      </w:r>
      <w:r w:rsidR="006E3F0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other words, it is a two ways communication</w:t>
      </w:r>
      <w:r w:rsidR="0096373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between the clients and our web browser, The communication is done through an exchange of “keys”. A Weak Cipher Suite may potentially allow someone to “brute force” the encryption key has mentioned </w:t>
      </w:r>
      <w:r w:rsidR="00B561C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above,</w:t>
      </w:r>
      <w:r w:rsidR="0096373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someone may perform a Cypher text attack and recover sensitive information by deduction without ever having to decrypt the data</w:t>
      </w:r>
      <w:r w:rsidR="00F403D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(man in the middle attack)</w:t>
      </w:r>
      <w:r w:rsidR="0096373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A good solution would be to prevent any port in your system, but especially port 3389/tcp to accept services</w:t>
      </w:r>
      <w:r w:rsidR="009C00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/communications</w:t>
      </w:r>
      <w:r w:rsidR="0096373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</w:t>
      </w:r>
      <w:r w:rsidR="009C009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any of the Cipher Suites mentioned in the figure below (the Cypher Suites start with RC4).</w:t>
      </w:r>
      <w:r w:rsidR="00D17F2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245C374E" w14:textId="77777777" w:rsidR="00221A79" w:rsidRDefault="00221A7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B765DF9" w14:textId="04013211" w:rsidR="00221A79" w:rsidRDefault="00221A7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3CEA6EAC" wp14:editId="7A035CAC">
            <wp:extent cx="5943600" cy="1433830"/>
            <wp:effectExtent l="0" t="0" r="0" b="0"/>
            <wp:docPr id="997791414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91414" name="Image 1" descr="Une image contenant texte, Police, nombr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D275" w14:textId="77777777" w:rsidR="00221A79" w:rsidRDefault="00221A7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1C047AC" w14:textId="77777777" w:rsidR="00221A79" w:rsidRDefault="00221A7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0B1876C" w14:textId="1A720B11" w:rsidR="00221A79" w:rsidRDefault="00D17F2B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41F3EBA" wp14:editId="0533DC85">
            <wp:extent cx="5943600" cy="2868255"/>
            <wp:effectExtent l="0" t="0" r="0" b="8890"/>
            <wp:docPr id="6975915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1518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2373" w14:textId="77777777" w:rsidR="00D17F2B" w:rsidRDefault="00D17F2B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11843A6" w14:textId="0AE7F32D" w:rsidR="00D17F2B" w:rsidRDefault="00D17F2B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F68BDD7" wp14:editId="7047DFA8">
            <wp:extent cx="5505450" cy="3095625"/>
            <wp:effectExtent l="0" t="0" r="0" b="9525"/>
            <wp:docPr id="7316989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8965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499B" w14:textId="77777777" w:rsidR="00CB53A3" w:rsidRDefault="00CB53A3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055E0AF" w14:textId="77777777" w:rsidR="00CB53A3" w:rsidRDefault="00CB53A3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5EF31E2" w14:textId="77777777" w:rsidR="00221A79" w:rsidRDefault="00221A7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E55D137" w14:textId="6750D9C6" w:rsidR="006E3F02" w:rsidRDefault="009C009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22D6113C" wp14:editId="4588C110">
            <wp:extent cx="5943600" cy="1527175"/>
            <wp:effectExtent l="0" t="0" r="0" b="0"/>
            <wp:docPr id="513500589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00589" name="Image 1" descr="Une image contenant texte, Police, ligne, nombr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A3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2D041DD2" w14:textId="77777777" w:rsidR="00592A34" w:rsidRDefault="00592A34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96C8126" w14:textId="77777777" w:rsidR="00221A79" w:rsidRDefault="00221A7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74618DE" w14:textId="6D3DA260" w:rsidR="00221A79" w:rsidRDefault="00221A79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08B3150" wp14:editId="784F2D63">
            <wp:extent cx="5943600" cy="1234440"/>
            <wp:effectExtent l="0" t="0" r="0" b="3810"/>
            <wp:docPr id="72200147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147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0A6F" w14:textId="77777777" w:rsidR="00592A34" w:rsidRDefault="00592A34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73F7381" w14:textId="09D086A0" w:rsidR="00592A34" w:rsidRDefault="00592A34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22" w:history="1">
        <w:r w:rsidRPr="00487110">
          <w:rPr>
            <w:rStyle w:val="Lienhypertexte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https://www.cvedetails.com/cve/CVE-2015-4000/?q=CVE-2015-4000</w:t>
        </w:r>
      </w:hyperlink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116BE154" w14:textId="2174D73D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7E35A9B" w14:textId="755F9019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4A05FE3" w14:textId="6A9C6FE9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B4E65EB" w14:textId="17698E63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A2D0F1A" w14:textId="77777777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F11EB29" w14:textId="1147DB58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2578064" w14:textId="77777777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455D63F" w14:textId="77777777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E1FC197" w14:textId="77777777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577F7F9" w14:textId="77777777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FEC1665" w14:textId="77777777" w:rsidR="006E3F0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C448AA8" w14:textId="24CA2523" w:rsidR="006E3F02" w:rsidRPr="00A952A2" w:rsidRDefault="006E3F02" w:rsidP="00546C0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220B213" w14:textId="2B474AF9" w:rsidR="00546C07" w:rsidRDefault="00546C07" w:rsidP="00546C07">
      <w:pPr>
        <w:spacing w:line="360" w:lineRule="auto"/>
        <w:rPr>
          <w:sz w:val="24"/>
          <w:szCs w:val="24"/>
        </w:rPr>
      </w:pPr>
    </w:p>
    <w:p w14:paraId="08C18C58" w14:textId="4CDB335F" w:rsidR="005C7FBF" w:rsidRDefault="005C7FBF" w:rsidP="00546C07">
      <w:pPr>
        <w:spacing w:line="360" w:lineRule="auto"/>
        <w:rPr>
          <w:sz w:val="24"/>
          <w:szCs w:val="24"/>
        </w:rPr>
      </w:pPr>
    </w:p>
    <w:p w14:paraId="5B5C4F1A" w14:textId="77777777" w:rsidR="00546C07" w:rsidRDefault="00546C07" w:rsidP="00546C07">
      <w:pPr>
        <w:spacing w:line="360" w:lineRule="auto"/>
        <w:rPr>
          <w:sz w:val="24"/>
          <w:szCs w:val="24"/>
        </w:rPr>
      </w:pPr>
    </w:p>
    <w:p w14:paraId="7F538E3B" w14:textId="02B031D3" w:rsidR="00546C07" w:rsidRDefault="00546C07" w:rsidP="00546C07">
      <w:pPr>
        <w:spacing w:line="360" w:lineRule="auto"/>
        <w:rPr>
          <w:sz w:val="24"/>
          <w:szCs w:val="24"/>
          <w:lang w:val="en-CA"/>
        </w:rPr>
      </w:pPr>
    </w:p>
    <w:p w14:paraId="1F70252F" w14:textId="77777777" w:rsidR="001442D1" w:rsidRDefault="001442D1" w:rsidP="001442D1">
      <w:pPr>
        <w:spacing w:line="360" w:lineRule="auto"/>
        <w:rPr>
          <w:sz w:val="24"/>
          <w:szCs w:val="24"/>
          <w:lang w:val="en-CA"/>
        </w:rPr>
      </w:pPr>
    </w:p>
    <w:p w14:paraId="17ADAF56" w14:textId="77777777" w:rsidR="0036202B" w:rsidRPr="00215222" w:rsidRDefault="0036202B" w:rsidP="00AC250B">
      <w:pPr>
        <w:spacing w:line="360" w:lineRule="auto"/>
        <w:rPr>
          <w:sz w:val="24"/>
          <w:szCs w:val="24"/>
          <w:lang w:val="en-CA"/>
        </w:rPr>
      </w:pPr>
    </w:p>
    <w:sectPr w:rsidR="0036202B" w:rsidRPr="0021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3DF4" w14:textId="77777777" w:rsidR="007E49F7" w:rsidRDefault="007E49F7" w:rsidP="00526364">
      <w:pPr>
        <w:spacing w:after="0" w:line="240" w:lineRule="auto"/>
      </w:pPr>
      <w:r>
        <w:separator/>
      </w:r>
    </w:p>
  </w:endnote>
  <w:endnote w:type="continuationSeparator" w:id="0">
    <w:p w14:paraId="5D1F5CB3" w14:textId="77777777" w:rsidR="007E49F7" w:rsidRDefault="007E49F7" w:rsidP="0052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BB58" w14:textId="77777777" w:rsidR="007E49F7" w:rsidRDefault="007E49F7" w:rsidP="00526364">
      <w:pPr>
        <w:spacing w:after="0" w:line="240" w:lineRule="auto"/>
      </w:pPr>
      <w:r>
        <w:separator/>
      </w:r>
    </w:p>
  </w:footnote>
  <w:footnote w:type="continuationSeparator" w:id="0">
    <w:p w14:paraId="73AE5162" w14:textId="77777777" w:rsidR="007E49F7" w:rsidRDefault="007E49F7" w:rsidP="00526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5E"/>
    <w:multiLevelType w:val="multilevel"/>
    <w:tmpl w:val="E3F81E9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756"/>
        </w:tabs>
        <w:ind w:left="756" w:hanging="576"/>
      </w:pPr>
      <w:rPr>
        <w:rFonts w:ascii="Arial Narrow" w:eastAsia="Times New Roman" w:hAnsi="Arial Narrow"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2F0087E"/>
    <w:multiLevelType w:val="hybridMultilevel"/>
    <w:tmpl w:val="46EAF534"/>
    <w:lvl w:ilvl="0" w:tplc="62E42FE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9762C"/>
    <w:multiLevelType w:val="hybridMultilevel"/>
    <w:tmpl w:val="F7D43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5872">
    <w:abstractNumId w:val="0"/>
  </w:num>
  <w:num w:numId="2" w16cid:durableId="340161701">
    <w:abstractNumId w:val="1"/>
  </w:num>
  <w:num w:numId="3" w16cid:durableId="1423641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3B"/>
    <w:rsid w:val="001442D1"/>
    <w:rsid w:val="00182182"/>
    <w:rsid w:val="001F7A5D"/>
    <w:rsid w:val="002078EE"/>
    <w:rsid w:val="00215222"/>
    <w:rsid w:val="00221A79"/>
    <w:rsid w:val="0036202B"/>
    <w:rsid w:val="0040430D"/>
    <w:rsid w:val="004813F1"/>
    <w:rsid w:val="00483F95"/>
    <w:rsid w:val="00526364"/>
    <w:rsid w:val="00546C07"/>
    <w:rsid w:val="00592A34"/>
    <w:rsid w:val="005C7FBF"/>
    <w:rsid w:val="006E3F02"/>
    <w:rsid w:val="00756A9A"/>
    <w:rsid w:val="00773EAE"/>
    <w:rsid w:val="007B4E83"/>
    <w:rsid w:val="007E49F7"/>
    <w:rsid w:val="00895B96"/>
    <w:rsid w:val="008C599B"/>
    <w:rsid w:val="008D5E97"/>
    <w:rsid w:val="0096373B"/>
    <w:rsid w:val="009C0099"/>
    <w:rsid w:val="00A90B27"/>
    <w:rsid w:val="00A952A2"/>
    <w:rsid w:val="00AC250B"/>
    <w:rsid w:val="00B561C4"/>
    <w:rsid w:val="00CB53A3"/>
    <w:rsid w:val="00D17F2B"/>
    <w:rsid w:val="00E01BE7"/>
    <w:rsid w:val="00E10B3B"/>
    <w:rsid w:val="00ED2F75"/>
    <w:rsid w:val="00F403D6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9094"/>
  <w15:chartTrackingRefBased/>
  <w15:docId w15:val="{9C0CE44F-CE3A-4DE2-A34F-AA96AC34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l1,L1,Le,Level 1,Heading 1.1,h1,II+,I,Do Not Use1,Heading 1a,H1,Section Title"/>
    <w:basedOn w:val="Normal"/>
    <w:next w:val="Normal"/>
    <w:link w:val="Titre1Car"/>
    <w:uiPriority w:val="9"/>
    <w:qFormat/>
    <w:rsid w:val="00E10B3B"/>
    <w:pPr>
      <w:keepNext/>
      <w:numPr>
        <w:numId w:val="1"/>
      </w:numPr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bCs/>
      <w:kern w:val="32"/>
      <w:sz w:val="36"/>
      <w:szCs w:val="32"/>
      <w:lang w:val="x-none" w:eastAsia="x-none"/>
      <w14:ligatures w14:val="none"/>
    </w:rPr>
  </w:style>
  <w:style w:type="paragraph" w:styleId="Titre2">
    <w:name w:val="heading 2"/>
    <w:aliases w:val="h2,H2,Level 1 Heading,hd2,FBHeading 2,A,Heading 2 Hidden"/>
    <w:basedOn w:val="Normal"/>
    <w:next w:val="Normal"/>
    <w:link w:val="Titre2Car"/>
    <w:uiPriority w:val="9"/>
    <w:qFormat/>
    <w:rsid w:val="00E10B3B"/>
    <w:pPr>
      <w:keepNext/>
      <w:numPr>
        <w:ilvl w:val="1"/>
        <w:numId w:val="1"/>
      </w:numPr>
      <w:tabs>
        <w:tab w:val="clear" w:pos="756"/>
        <w:tab w:val="num" w:pos="576"/>
      </w:tabs>
      <w:spacing w:before="360" w:after="120" w:line="240" w:lineRule="auto"/>
      <w:ind w:left="576"/>
      <w:outlineLvl w:val="1"/>
    </w:pPr>
    <w:rPr>
      <w:rFonts w:ascii="Arial Narrow" w:eastAsia="Times New Roman" w:hAnsi="Arial Narrow" w:cs="Times New Roman"/>
      <w:b/>
      <w:bCs/>
      <w:kern w:val="0"/>
      <w:sz w:val="32"/>
      <w:szCs w:val="28"/>
      <w:lang w:val="x-none" w:eastAsia="x-none"/>
      <w14:ligatures w14:val="none"/>
    </w:rPr>
  </w:style>
  <w:style w:type="paragraph" w:styleId="Titre3">
    <w:name w:val="heading 3"/>
    <w:aliases w:val="h3,H3 + Not Bold"/>
    <w:basedOn w:val="Normal"/>
    <w:next w:val="Normal"/>
    <w:link w:val="Titre3Car"/>
    <w:uiPriority w:val="9"/>
    <w:qFormat/>
    <w:rsid w:val="00E10B3B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 Narrow" w:eastAsia="Times New Roman" w:hAnsi="Arial Narrow" w:cs="Times New Roman"/>
      <w:b/>
      <w:bCs/>
      <w:kern w:val="32"/>
      <w:sz w:val="28"/>
      <w:szCs w:val="24"/>
      <w:lang w:val="x-none" w:eastAsia="x-none"/>
      <w14:ligatures w14:val="none"/>
    </w:rPr>
  </w:style>
  <w:style w:type="paragraph" w:styleId="Titre4">
    <w:name w:val="heading 4"/>
    <w:aliases w:val="h4"/>
    <w:basedOn w:val="Normal"/>
    <w:next w:val="Normal"/>
    <w:link w:val="Titre4Car"/>
    <w:uiPriority w:val="1"/>
    <w:qFormat/>
    <w:rsid w:val="00E10B3B"/>
    <w:pPr>
      <w:keepNext/>
      <w:numPr>
        <w:ilvl w:val="3"/>
        <w:numId w:val="1"/>
      </w:numPr>
      <w:spacing w:after="0" w:line="240" w:lineRule="auto"/>
      <w:jc w:val="right"/>
      <w:outlineLvl w:val="3"/>
    </w:pPr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paragraph" w:styleId="Titre5">
    <w:name w:val="heading 5"/>
    <w:aliases w:val="h5"/>
    <w:basedOn w:val="Normal"/>
    <w:next w:val="Normal"/>
    <w:link w:val="Titre5Car"/>
    <w:uiPriority w:val="1"/>
    <w:qFormat/>
    <w:rsid w:val="00E10B3B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paragraph" w:styleId="Titre6">
    <w:name w:val="heading 6"/>
    <w:aliases w:val="ATTACHMENT,h6"/>
    <w:basedOn w:val="Normal"/>
    <w:next w:val="Normal"/>
    <w:link w:val="Titre6Car"/>
    <w:uiPriority w:val="1"/>
    <w:qFormat/>
    <w:rsid w:val="00E10B3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itre7">
    <w:name w:val="heading 7"/>
    <w:aliases w:val="h7"/>
    <w:basedOn w:val="Normal"/>
    <w:next w:val="Normal"/>
    <w:link w:val="Titre7Car"/>
    <w:uiPriority w:val="1"/>
    <w:qFormat/>
    <w:rsid w:val="00E10B3B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color w:val="C0C0C0"/>
      <w:kern w:val="0"/>
      <w:sz w:val="24"/>
      <w:szCs w:val="24"/>
      <w14:ligatures w14:val="none"/>
    </w:rPr>
  </w:style>
  <w:style w:type="paragraph" w:styleId="Titre8">
    <w:name w:val="heading 8"/>
    <w:basedOn w:val="Normal"/>
    <w:next w:val="Normal"/>
    <w:link w:val="Titre8Car"/>
    <w:uiPriority w:val="1"/>
    <w:qFormat/>
    <w:rsid w:val="00E10B3B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bCs/>
      <w:color w:val="FFFFFF"/>
      <w:kern w:val="0"/>
      <w:sz w:val="24"/>
      <w:szCs w:val="24"/>
      <w:lang w:val="x-none" w:eastAsia="x-none"/>
      <w14:ligatures w14:val="none"/>
    </w:rPr>
  </w:style>
  <w:style w:type="paragraph" w:styleId="Titre9">
    <w:name w:val="heading 9"/>
    <w:basedOn w:val="Normal"/>
    <w:next w:val="Normal"/>
    <w:link w:val="Titre9Car"/>
    <w:uiPriority w:val="1"/>
    <w:qFormat/>
    <w:rsid w:val="00E10B3B"/>
    <w:pPr>
      <w:keepNext/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kern w:val="0"/>
      <w:sz w:val="28"/>
      <w:szCs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0B3B"/>
    <w:rPr>
      <w:rFonts w:ascii="Arial Narrow" w:eastAsia="Times New Roman" w:hAnsi="Arial Narrow" w:cs="Times New Roman"/>
      <w:b/>
      <w:bCs/>
      <w:kern w:val="32"/>
      <w:sz w:val="36"/>
      <w:szCs w:val="32"/>
      <w:lang w:val="x-none" w:eastAsia="x-none"/>
      <w14:ligatures w14:val="none"/>
    </w:rPr>
  </w:style>
  <w:style w:type="character" w:customStyle="1" w:styleId="Titre2Car">
    <w:name w:val="Titre 2 Car"/>
    <w:aliases w:val="h2 Car,H2 Car,Level 1 Heading Car,hd2 Car,FBHeading 2 Car,A Car,Heading 2 Hidden Car"/>
    <w:basedOn w:val="Policepardfaut"/>
    <w:link w:val="Titre2"/>
    <w:uiPriority w:val="9"/>
    <w:rsid w:val="00E10B3B"/>
    <w:rPr>
      <w:rFonts w:ascii="Arial Narrow" w:eastAsia="Times New Roman" w:hAnsi="Arial Narrow" w:cs="Times New Roman"/>
      <w:b/>
      <w:bCs/>
      <w:kern w:val="0"/>
      <w:sz w:val="32"/>
      <w:szCs w:val="28"/>
      <w:lang w:val="x-none" w:eastAsia="x-none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10B3B"/>
    <w:rPr>
      <w:rFonts w:ascii="Arial Narrow" w:eastAsia="Times New Roman" w:hAnsi="Arial Narrow" w:cs="Times New Roman"/>
      <w:b/>
      <w:bCs/>
      <w:kern w:val="32"/>
      <w:sz w:val="28"/>
      <w:szCs w:val="24"/>
      <w:lang w:val="x-none" w:eastAsia="x-none"/>
      <w14:ligatures w14:val="none"/>
    </w:rPr>
  </w:style>
  <w:style w:type="character" w:customStyle="1" w:styleId="Titre4Car">
    <w:name w:val="Titre 4 Car"/>
    <w:basedOn w:val="Policepardfaut"/>
    <w:link w:val="Titre4"/>
    <w:uiPriority w:val="1"/>
    <w:rsid w:val="00E10B3B"/>
    <w:rPr>
      <w:rFonts w:ascii="Arial" w:eastAsia="Times New Roman" w:hAnsi="Arial" w:cs="Arial"/>
      <w:b/>
      <w:bCs/>
      <w:kern w:val="0"/>
      <w:sz w:val="24"/>
      <w:szCs w:val="24"/>
      <w14:ligatures w14:val="none"/>
    </w:rPr>
  </w:style>
  <w:style w:type="character" w:customStyle="1" w:styleId="Titre5Car">
    <w:name w:val="Titre 5 Car"/>
    <w:basedOn w:val="Policepardfaut"/>
    <w:link w:val="Titre5"/>
    <w:uiPriority w:val="1"/>
    <w:rsid w:val="00E10B3B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customStyle="1" w:styleId="Titre6Car">
    <w:name w:val="Titre 6 Car"/>
    <w:basedOn w:val="Policepardfaut"/>
    <w:link w:val="Titre6"/>
    <w:uiPriority w:val="1"/>
    <w:rsid w:val="00E10B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re7Car">
    <w:name w:val="Titre 7 Car"/>
    <w:basedOn w:val="Policepardfaut"/>
    <w:link w:val="Titre7"/>
    <w:uiPriority w:val="1"/>
    <w:rsid w:val="00E10B3B"/>
    <w:rPr>
      <w:rFonts w:ascii="Times New Roman" w:eastAsia="Times New Roman" w:hAnsi="Times New Roman" w:cs="Times New Roman"/>
      <w:b/>
      <w:bCs/>
      <w:color w:val="C0C0C0"/>
      <w:kern w:val="0"/>
      <w:sz w:val="24"/>
      <w:szCs w:val="24"/>
      <w14:ligatures w14:val="none"/>
    </w:rPr>
  </w:style>
  <w:style w:type="character" w:customStyle="1" w:styleId="Titre8Car">
    <w:name w:val="Titre 8 Car"/>
    <w:basedOn w:val="Policepardfaut"/>
    <w:link w:val="Titre8"/>
    <w:uiPriority w:val="1"/>
    <w:rsid w:val="00E10B3B"/>
    <w:rPr>
      <w:rFonts w:ascii="Arial" w:eastAsia="Times New Roman" w:hAnsi="Arial" w:cs="Times New Roman"/>
      <w:b/>
      <w:bCs/>
      <w:color w:val="FFFFFF"/>
      <w:kern w:val="0"/>
      <w:sz w:val="24"/>
      <w:szCs w:val="24"/>
      <w:lang w:val="x-none" w:eastAsia="x-none"/>
      <w14:ligatures w14:val="none"/>
    </w:rPr>
  </w:style>
  <w:style w:type="character" w:customStyle="1" w:styleId="Titre9Car">
    <w:name w:val="Titre 9 Car"/>
    <w:basedOn w:val="Policepardfaut"/>
    <w:link w:val="Titre9"/>
    <w:uiPriority w:val="1"/>
    <w:rsid w:val="00E10B3B"/>
    <w:rPr>
      <w:rFonts w:ascii="Arial" w:eastAsia="Times New Roman" w:hAnsi="Arial" w:cs="Arial"/>
      <w:b/>
      <w:bCs/>
      <w:kern w:val="0"/>
      <w:sz w:val="28"/>
      <w:szCs w:val="24"/>
      <w14:ligatures w14:val="none"/>
    </w:rPr>
  </w:style>
  <w:style w:type="paragraph" w:styleId="TM1">
    <w:name w:val="toc 1"/>
    <w:basedOn w:val="Normal"/>
    <w:next w:val="Normal"/>
    <w:autoRedefine/>
    <w:uiPriority w:val="39"/>
    <w:rsid w:val="00E10B3B"/>
    <w:pPr>
      <w:tabs>
        <w:tab w:val="left" w:pos="360"/>
        <w:tab w:val="right" w:leader="dot" w:pos="9360"/>
      </w:tabs>
      <w:spacing w:before="180" w:after="120" w:line="240" w:lineRule="auto"/>
    </w:pPr>
    <w:rPr>
      <w:rFonts w:ascii="Times New Roman" w:eastAsia="Times New Roman" w:hAnsi="Times New Roman" w:cs="Times New Roman"/>
      <w:bCs/>
      <w:noProof/>
      <w:kern w:val="0"/>
      <w:sz w:val="24"/>
      <w:szCs w:val="24"/>
      <w14:ligatures w14:val="none"/>
    </w:rPr>
  </w:style>
  <w:style w:type="paragraph" w:styleId="TM2">
    <w:name w:val="toc 2"/>
    <w:basedOn w:val="Normal"/>
    <w:next w:val="Normal"/>
    <w:autoRedefine/>
    <w:uiPriority w:val="39"/>
    <w:rsid w:val="00E10B3B"/>
    <w:pPr>
      <w:tabs>
        <w:tab w:val="left" w:pos="1080"/>
        <w:tab w:val="right" w:leader="dot" w:pos="9360"/>
      </w:tabs>
      <w:spacing w:before="60" w:after="60" w:line="240" w:lineRule="auto"/>
      <w:ind w:left="900" w:hanging="5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M3">
    <w:name w:val="toc 3"/>
    <w:basedOn w:val="Normal"/>
    <w:next w:val="Normal"/>
    <w:autoRedefine/>
    <w:uiPriority w:val="39"/>
    <w:rsid w:val="00E10B3B"/>
    <w:pPr>
      <w:tabs>
        <w:tab w:val="left" w:pos="1620"/>
        <w:tab w:val="right" w:leader="dot" w:pos="9360"/>
      </w:tabs>
      <w:spacing w:after="0" w:line="240" w:lineRule="auto"/>
      <w:ind w:left="1620" w:hanging="720"/>
    </w:pPr>
    <w:rPr>
      <w:rFonts w:ascii="Times New Roman" w:eastAsia="Times New Roman" w:hAnsi="Times New Roman" w:cs="Times New Roman"/>
      <w:iCs/>
      <w:noProof/>
      <w:kern w:val="0"/>
      <w:sz w:val="24"/>
      <w:szCs w:val="24"/>
      <w14:ligatures w14:val="none"/>
    </w:rPr>
  </w:style>
  <w:style w:type="character" w:styleId="Lienhypertexte">
    <w:name w:val="Hyperlink"/>
    <w:uiPriority w:val="99"/>
    <w:rsid w:val="00E10B3B"/>
    <w:rPr>
      <w:color w:val="0000FF"/>
    </w:rPr>
  </w:style>
  <w:style w:type="paragraph" w:styleId="TM4">
    <w:name w:val="toc 4"/>
    <w:basedOn w:val="Normal"/>
    <w:next w:val="Normal"/>
    <w:uiPriority w:val="39"/>
    <w:rsid w:val="00E10B3B"/>
    <w:pPr>
      <w:tabs>
        <w:tab w:val="right" w:leader="dot" w:pos="9360"/>
      </w:tabs>
      <w:spacing w:after="0" w:line="240" w:lineRule="auto"/>
      <w:ind w:left="1620"/>
    </w:pPr>
    <w:rPr>
      <w:rFonts w:ascii="Times New Roman" w:eastAsia="Times New Roman" w:hAnsi="Times New Roman" w:cs="Times New Roman"/>
      <w:noProof/>
      <w:spacing w:val="-1"/>
      <w:kern w:val="0"/>
      <w:sz w:val="24"/>
      <w:szCs w:val="24"/>
      <w14:ligatures w14:val="none"/>
    </w:rPr>
  </w:style>
  <w:style w:type="paragraph" w:styleId="Tabledesillustrations">
    <w:name w:val="table of figures"/>
    <w:basedOn w:val="Normal"/>
    <w:next w:val="Normal"/>
    <w:uiPriority w:val="99"/>
    <w:rsid w:val="00E10B3B"/>
    <w:pPr>
      <w:spacing w:before="120" w:after="120" w:line="240" w:lineRule="auto"/>
      <w:ind w:left="480" w:hanging="480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E10B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6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364"/>
  </w:style>
  <w:style w:type="paragraph" w:styleId="Pieddepage">
    <w:name w:val="footer"/>
    <w:basedOn w:val="Normal"/>
    <w:link w:val="PieddepageCar"/>
    <w:uiPriority w:val="99"/>
    <w:unhideWhenUsed/>
    <w:rsid w:val="00526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364"/>
  </w:style>
  <w:style w:type="character" w:styleId="Mentionnonrsolue">
    <w:name w:val="Unresolved Mention"/>
    <w:basedOn w:val="Policepardfaut"/>
    <w:uiPriority w:val="99"/>
    <w:semiHidden/>
    <w:unhideWhenUsed/>
    <w:rsid w:val="0036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98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939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707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9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70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vd.nist.gov/vuln/search/results?form_type=Advanced&amp;results_type=overview&amp;search_type=all&amp;cve_id=CVE-1999-0508&amp;isCpeNameSearch=false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nvd.nist.gov/vuln/search/results?form_type=Advanced&amp;results_type=overview&amp;search_type=all&amp;cve_id=CVE-1999-0508&amp;isCpeNameSearch=fals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cvedetails.com/cve/CVE-2015-4000/?q=CVE-2015-4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Daguste</dc:creator>
  <cp:keywords/>
  <dc:description/>
  <cp:lastModifiedBy>Max Daguste</cp:lastModifiedBy>
  <cp:revision>9</cp:revision>
  <dcterms:created xsi:type="dcterms:W3CDTF">2023-07-30T19:33:00Z</dcterms:created>
  <dcterms:modified xsi:type="dcterms:W3CDTF">2023-07-31T06:30:00Z</dcterms:modified>
</cp:coreProperties>
</file>