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3D0D">
        <w:rPr>
          <w:rFonts w:eastAsia="宋体" w:cs="Tahoma"/>
          <w:color w:val="404040"/>
          <w:sz w:val="21"/>
          <w:szCs w:val="21"/>
        </w:rPr>
        <w:t>根据开发的串口的接口形式，如果是</w:t>
      </w:r>
      <w:r w:rsidRPr="00C53D0D">
        <w:rPr>
          <w:rFonts w:eastAsia="宋体" w:cs="Tahoma"/>
          <w:color w:val="404040"/>
          <w:sz w:val="21"/>
          <w:szCs w:val="21"/>
        </w:rPr>
        <w:t>TTL</w:t>
      </w:r>
      <w:r w:rsidRPr="00C53D0D">
        <w:rPr>
          <w:rFonts w:eastAsia="宋体" w:cs="Tahoma"/>
          <w:color w:val="404040"/>
          <w:sz w:val="21"/>
          <w:szCs w:val="21"/>
        </w:rPr>
        <w:t>电平就将六合一模块的拨码配置为</w:t>
      </w:r>
      <w:r w:rsidRPr="00C53D0D">
        <w:rPr>
          <w:rFonts w:eastAsia="宋体" w:cs="Tahoma"/>
          <w:color w:val="404040"/>
          <w:sz w:val="21"/>
          <w:szCs w:val="21"/>
        </w:rPr>
        <w:t>USB-TTL</w:t>
      </w:r>
      <w:r w:rsidRPr="00C53D0D">
        <w:rPr>
          <w:rFonts w:eastAsia="宋体" w:cs="Tahoma"/>
          <w:color w:val="404040"/>
          <w:sz w:val="21"/>
          <w:szCs w:val="21"/>
        </w:rPr>
        <w:t>模式。</w:t>
      </w:r>
    </w:p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noProof/>
          <w:color w:val="336699"/>
          <w:sz w:val="21"/>
          <w:szCs w:val="21"/>
        </w:rPr>
        <w:drawing>
          <wp:inline distT="0" distB="0" distL="0" distR="0">
            <wp:extent cx="5619750" cy="1466850"/>
            <wp:effectExtent l="19050" t="0" r="0" b="0"/>
            <wp:docPr id="1" name="aimg_sUgHH" descr="http://img04.taobaocdn.com/imgextra/i4/35136899/TB2s3hBaVXXXXcwXXXXXXXXXXXX_!!35136899-0-matrixgapp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UgHH" descr="http://img04.taobaocdn.com/imgextra/i4/35136899/TB2s3hBaVXXXXcwXXXXXXXXXXXX_!!35136899-0-matrixgapp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3D0D">
        <w:rPr>
          <w:rFonts w:eastAsia="宋体" w:cs="Tahoma"/>
          <w:color w:val="404040"/>
          <w:sz w:val="21"/>
          <w:szCs w:val="21"/>
        </w:rPr>
        <w:t>如果是</w:t>
      </w:r>
      <w:r w:rsidRPr="00C53D0D">
        <w:rPr>
          <w:rFonts w:eastAsia="宋体" w:cs="Tahoma"/>
          <w:color w:val="404040"/>
          <w:sz w:val="21"/>
          <w:szCs w:val="21"/>
        </w:rPr>
        <w:t>232</w:t>
      </w:r>
      <w:r w:rsidRPr="00C53D0D">
        <w:rPr>
          <w:rFonts w:eastAsia="宋体" w:cs="Tahoma"/>
          <w:color w:val="404040"/>
          <w:sz w:val="21"/>
          <w:szCs w:val="21"/>
        </w:rPr>
        <w:t>电平就将模块配置成</w:t>
      </w:r>
      <w:r w:rsidRPr="00C53D0D">
        <w:rPr>
          <w:rFonts w:eastAsia="宋体" w:cs="Tahoma"/>
          <w:color w:val="404040"/>
          <w:sz w:val="21"/>
          <w:szCs w:val="21"/>
        </w:rPr>
        <w:t>USB-232</w:t>
      </w:r>
      <w:r w:rsidRPr="00C53D0D">
        <w:rPr>
          <w:rFonts w:eastAsia="宋体" w:cs="Tahoma"/>
          <w:color w:val="404040"/>
          <w:sz w:val="21"/>
          <w:szCs w:val="21"/>
        </w:rPr>
        <w:t>模式。</w:t>
      </w:r>
    </w:p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noProof/>
          <w:color w:val="336699"/>
          <w:sz w:val="21"/>
          <w:szCs w:val="21"/>
        </w:rPr>
        <w:drawing>
          <wp:inline distT="0" distB="0" distL="0" distR="0">
            <wp:extent cx="5619750" cy="1466850"/>
            <wp:effectExtent l="19050" t="0" r="0" b="0"/>
            <wp:docPr id="2" name="aimg_WCqm0" descr="http://img04.taobaocdn.com/imgextra/i4/35136899/TB2gjhzaVXXXXc4XXXXXXXXXXXX_!!35136899-0-matrixgapp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Cqm0" descr="http://img04.taobaocdn.com/imgextra/i4/35136899/TB2gjhzaVXXXXc4XXXXXXXXXXXX_!!35136899-0-matrixgapp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3D0D">
        <w:rPr>
          <w:rFonts w:eastAsia="宋体" w:cs="Tahoma"/>
          <w:color w:val="404040"/>
          <w:sz w:val="21"/>
          <w:szCs w:val="21"/>
        </w:rPr>
        <w:t>程序下载的软件可以使用</w:t>
      </w:r>
      <w:r w:rsidRPr="00C53D0D">
        <w:rPr>
          <w:rFonts w:eastAsia="宋体" w:cs="Tahoma"/>
          <w:color w:val="404040"/>
          <w:sz w:val="21"/>
          <w:szCs w:val="21"/>
        </w:rPr>
        <w:t>MCUISP</w:t>
      </w:r>
      <w:r w:rsidRPr="00C53D0D">
        <w:rPr>
          <w:rFonts w:eastAsia="宋体" w:cs="Tahoma"/>
          <w:color w:val="404040"/>
          <w:sz w:val="21"/>
          <w:szCs w:val="21"/>
        </w:rPr>
        <w:t>，也可以使用</w:t>
      </w:r>
      <w:r w:rsidRPr="00C53D0D">
        <w:rPr>
          <w:rFonts w:eastAsia="宋体" w:cs="Tahoma"/>
          <w:color w:val="404040"/>
          <w:sz w:val="21"/>
          <w:szCs w:val="21"/>
        </w:rPr>
        <w:t>ST</w:t>
      </w:r>
      <w:r w:rsidRPr="00C53D0D">
        <w:rPr>
          <w:rFonts w:eastAsia="宋体" w:cs="Tahoma"/>
          <w:color w:val="404040"/>
          <w:sz w:val="21"/>
          <w:szCs w:val="21"/>
        </w:rPr>
        <w:t>官方的</w:t>
      </w:r>
      <w:proofErr w:type="spellStart"/>
      <w:r w:rsidRPr="00C53D0D">
        <w:rPr>
          <w:rFonts w:eastAsia="宋体" w:cs="Tahoma"/>
          <w:color w:val="404040"/>
          <w:sz w:val="21"/>
          <w:szCs w:val="21"/>
        </w:rPr>
        <w:t>FlashLoader</w:t>
      </w:r>
      <w:proofErr w:type="spellEnd"/>
      <w:r w:rsidRPr="00C53D0D">
        <w:rPr>
          <w:rFonts w:eastAsia="宋体" w:cs="Tahoma"/>
          <w:color w:val="404040"/>
          <w:sz w:val="21"/>
          <w:szCs w:val="21"/>
        </w:rPr>
        <w:t>.</w:t>
      </w:r>
    </w:p>
    <w:p w:rsidR="00C53D0D" w:rsidRPr="00C53D0D" w:rsidRDefault="00C53D0D" w:rsidP="00C53D0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MCUISP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下载地址：</w: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begin"/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instrText xml:space="preserve"> HYPERLINK "http://yunpan.taobao.com/s/fofYbrtPhD" \t "_blank" </w:instrTex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separate"/>
      </w:r>
      <w:r w:rsidRPr="00C53D0D">
        <w:rPr>
          <w:rFonts w:eastAsia="宋体" w:cs="Tahoma"/>
          <w:color w:val="336699"/>
          <w:sz w:val="21"/>
          <w:u w:val="single"/>
        </w:rPr>
        <w:t>http://yunpan.taobao.com/s/fofYbrtPhD</w: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end"/>
      </w:r>
      <w:r w:rsidRPr="00C53D0D">
        <w:rPr>
          <w:rFonts w:eastAsia="宋体" w:cs="Tahoma"/>
          <w:color w:val="444444"/>
          <w:sz w:val="21"/>
          <w:szCs w:val="21"/>
        </w:rPr>
        <w:br/>
      </w:r>
      <w:proofErr w:type="spellStart"/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FlashLoader</w:t>
      </w:r>
      <w:proofErr w:type="spellEnd"/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下载地址：</w: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begin"/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instrText xml:space="preserve"> HYPERLINK "http://yunpan.taobao.com/s/fofYbrtPhD" \t "_blank" </w:instrTex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separate"/>
      </w:r>
      <w:r w:rsidRPr="00C53D0D">
        <w:rPr>
          <w:rFonts w:eastAsia="宋体" w:cs="Tahoma"/>
          <w:color w:val="336699"/>
          <w:sz w:val="21"/>
          <w:u w:val="single"/>
        </w:rPr>
        <w:t>http://yunpan.taobao.com/s/fofYbrtPhD</w:t>
      </w:r>
      <w:r w:rsidRPr="00C53D0D">
        <w:rPr>
          <w:rFonts w:eastAsia="宋体" w:cs="Tahoma"/>
          <w:color w:val="3366CC"/>
          <w:sz w:val="21"/>
          <w:szCs w:val="21"/>
          <w:shd w:val="clear" w:color="auto" w:fill="FFFFFF"/>
        </w:rPr>
        <w:fldChar w:fldCharType="end"/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STM32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的串口连接串口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1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。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PA9  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（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TXD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）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------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六合一的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RX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PA10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（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RXD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）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------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六合一的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TX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GND               ------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六合一的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GND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STM32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Boot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开关设置：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Boot0=1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；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Boot1=0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（接地）非常重要！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MCUISP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的操作如下：先点搜索串口，然后选择对应的串口号。然后按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STM32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板的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RST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按钮，再点读取器件信息。注意一定要先按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RST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按钮，再点读取器件信息，否则可能不成功。</w:t>
      </w:r>
      <w:r w:rsidRPr="00C53D0D">
        <w:rPr>
          <w:rFonts w:eastAsia="宋体" w:cs="Tahoma"/>
          <w:color w:val="444444"/>
          <w:sz w:val="21"/>
          <w:szCs w:val="21"/>
        </w:rPr>
        <w:br/>
      </w:r>
      <w:r>
        <w:rPr>
          <w:rFonts w:eastAsia="宋体" w:cs="Tahoma"/>
          <w:noProof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5619750" cy="3419475"/>
            <wp:effectExtent l="19050" t="0" r="0" b="0"/>
            <wp:docPr id="3" name="aimg_z6Ytq" descr="http://img04.taobaocdn.com/imgextra/i4/35136899/TB2LTtBaVXXXXbAXX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z6Ytq" descr="http://img04.taobaocdn.com/imgextra/i4/35136899/TB2LTtBaVXXXXbAXX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lastRenderedPageBreak/>
        <w:t>成功连接以后，会出现上图所示信息。然后选择需要下载的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hex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文件，再点开始编程即可。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使用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ST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官方的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Flash Loader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也可以下载，步骤如下：</w:t>
      </w:r>
      <w:r w:rsidRPr="00C53D0D">
        <w:rPr>
          <w:rFonts w:eastAsia="宋体" w:cs="Tahoma"/>
          <w:color w:val="444444"/>
          <w:sz w:val="21"/>
          <w:szCs w:val="21"/>
        </w:rPr>
        <w:br/>
      </w:r>
      <w:r>
        <w:rPr>
          <w:rFonts w:eastAsia="宋体" w:cs="Tahoma"/>
          <w:noProof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3981450" cy="4705350"/>
            <wp:effectExtent l="19050" t="0" r="0" b="0"/>
            <wp:docPr id="4" name="aimg_rafkz" descr="http://img03.taobaocdn.com/imgextra/i3/35136899/TB2Ms4vaVXXXXa4Xp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rafkz" descr="http://img03.taobaocdn.com/imgextra/i3/35136899/TB2Ms4vaVXXXXa4Xp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确认你的串口设置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OK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，注意串口号对应即可。</w:t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注意：一定要先按开发板上面的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RST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按钮，再点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Next,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否则会出现连接不成功的情况。</w:t>
      </w:r>
      <w:r w:rsidRPr="00C53D0D">
        <w:rPr>
          <w:rFonts w:eastAsia="宋体" w:cs="Tahoma"/>
          <w:color w:val="444444"/>
          <w:sz w:val="21"/>
          <w:szCs w:val="21"/>
        </w:rPr>
        <w:br/>
      </w:r>
      <w:r>
        <w:rPr>
          <w:rFonts w:eastAsia="宋体" w:cs="Tahoma"/>
          <w:noProof/>
          <w:color w:val="40404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962400" cy="4695825"/>
            <wp:effectExtent l="19050" t="0" r="0" b="0"/>
            <wp:docPr id="5" name="aimg_O8Y9p" descr="http://img04.taobaocdn.com/imgextra/i4/35136899/TB2y5XCaVXXXXa.XX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8Y9p" descr="http://img04.taobaocdn.com/imgextra/i4/35136899/TB2y5XCaVXXXXa.XX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连接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OK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，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Next.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br/>
      </w:r>
      <w:r>
        <w:rPr>
          <w:rFonts w:eastAsia="宋体" w:cs="Tahoma"/>
          <w:noProof/>
          <w:color w:val="40404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952875" cy="4714875"/>
            <wp:effectExtent l="19050" t="0" r="9525" b="0"/>
            <wp:docPr id="6" name="aimg_LjzV7" descr="http://img02.taobaocdn.com/imgextra/i2/35136899/TB20a4AaVXXXXXvXp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jzV7" descr="http://img02.taobaocdn.com/imgextra/i2/35136899/TB20a4AaVXXXXXvXp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这一步将自动选择器件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,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然后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NEXT.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br/>
      </w:r>
      <w:r>
        <w:rPr>
          <w:rFonts w:eastAsia="宋体" w:cs="Tahoma"/>
          <w:noProof/>
          <w:color w:val="40404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981450" cy="4705350"/>
            <wp:effectExtent l="19050" t="0" r="0" b="0"/>
            <wp:docPr id="7" name="aimg_O5igd" descr="http://img01.taobaocdn.com/imgextra/i1/35136899/TB2ALdxaVXXXXX3Xp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5igd" descr="http://img01.taobaocdn.com/imgextra/i1/35136899/TB2ALdxaVXXXXX3Xp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D0D">
        <w:rPr>
          <w:rFonts w:eastAsia="宋体" w:cs="Tahoma"/>
          <w:color w:val="444444"/>
          <w:sz w:val="21"/>
          <w:szCs w:val="21"/>
        </w:rPr>
        <w:br/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在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 xml:space="preserve">Download from file 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中选择你的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HEX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文件，</w:t>
      </w:r>
      <w:r w:rsidRPr="00C53D0D">
        <w:rPr>
          <w:rFonts w:eastAsia="宋体" w:cs="Tahoma"/>
          <w:color w:val="404040"/>
          <w:sz w:val="21"/>
          <w:szCs w:val="21"/>
          <w:shd w:val="clear" w:color="auto" w:fill="FFFFFF"/>
        </w:rPr>
        <w:t>Next.</w:t>
      </w:r>
    </w:p>
    <w:p w:rsidR="00C53D0D" w:rsidRPr="00C53D0D" w:rsidRDefault="00C53D0D" w:rsidP="00C53D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3981450" cy="4705350"/>
            <wp:effectExtent l="19050" t="0" r="0" b="0"/>
            <wp:docPr id="8" name="aimg_SrHuR" descr="http://img03.taobaocdn.com/imgextra/i3/35136899/TB2x_VBaVXXXXbmXXXXXXXXXXXX_!!35136899-0-matrixg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rHuR" descr="http://img03.taobaocdn.com/imgextra/i3/35136899/TB2x_VBaVXXXXbmXXXXXXXXXXXX_!!35136899-0-matrixgap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C53D0D" w:rsidP="00D31D50">
      <w:pPr>
        <w:spacing w:line="220" w:lineRule="atLeast"/>
      </w:pPr>
      <w:r>
        <w:rPr>
          <w:rFonts w:cs="Tahoma"/>
          <w:color w:val="404040"/>
          <w:sz w:val="21"/>
          <w:szCs w:val="21"/>
          <w:shd w:val="clear" w:color="auto" w:fill="FFFFFF"/>
        </w:rPr>
        <w:lastRenderedPageBreak/>
        <w:t>与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Arduino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的连接线路如下图所示：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noProof/>
          <w:color w:val="336699"/>
          <w:sz w:val="21"/>
          <w:szCs w:val="21"/>
          <w:shd w:val="clear" w:color="auto" w:fill="FFFFFF"/>
        </w:rPr>
        <w:drawing>
          <wp:inline distT="0" distB="0" distL="0" distR="0">
            <wp:extent cx="5619750" cy="4562475"/>
            <wp:effectExtent l="19050" t="0" r="0" b="0"/>
            <wp:docPr id="17" name="aimg_uTTAZ" descr="http://img03.taobaocdn.com/imgextra/i3/35136899/TB2.VluaVXXXXbiXXXXXXXXXXXX_!!35136899-0-matrixgapp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TTAZ" descr="http://img03.taobaocdn.com/imgextra/i3/35136899/TB2.VluaVXXXXbiXXXXXXXXXXXX_!!35136899-0-matrixgapp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04040"/>
          <w:sz w:val="21"/>
          <w:szCs w:val="21"/>
          <w:shd w:val="clear" w:color="auto" w:fill="FFFFFF"/>
        </w:rPr>
        <w:t>注意上面的薄码开关，</w:t>
      </w:r>
      <w:r>
        <w:rPr>
          <w:rFonts w:cs="Tahoma"/>
          <w:color w:val="404040"/>
          <w:sz w:val="21"/>
          <w:szCs w:val="21"/>
          <w:shd w:val="clear" w:color="auto" w:fill="FFFFFF"/>
        </w:rPr>
        <w:t>1</w:t>
      </w:r>
      <w:r>
        <w:rPr>
          <w:rFonts w:cs="Tahoma"/>
          <w:color w:val="404040"/>
          <w:sz w:val="21"/>
          <w:szCs w:val="21"/>
          <w:shd w:val="clear" w:color="auto" w:fill="FFFFFF"/>
        </w:rPr>
        <w:t>号</w:t>
      </w:r>
      <w:r>
        <w:rPr>
          <w:rFonts w:cs="Tahoma"/>
          <w:color w:val="404040"/>
          <w:sz w:val="21"/>
          <w:szCs w:val="21"/>
          <w:shd w:val="clear" w:color="auto" w:fill="FFFFFF"/>
        </w:rPr>
        <w:t>ON</w:t>
      </w:r>
      <w:r>
        <w:rPr>
          <w:rFonts w:cs="Tahoma"/>
          <w:color w:val="404040"/>
          <w:sz w:val="21"/>
          <w:szCs w:val="21"/>
          <w:shd w:val="clear" w:color="auto" w:fill="FFFFFF"/>
        </w:rPr>
        <w:t>，</w:t>
      </w:r>
      <w:r>
        <w:rPr>
          <w:rFonts w:cs="Tahoma"/>
          <w:color w:val="404040"/>
          <w:sz w:val="21"/>
          <w:szCs w:val="21"/>
          <w:shd w:val="clear" w:color="auto" w:fill="FFFFFF"/>
        </w:rPr>
        <w:t>2</w:t>
      </w:r>
      <w:r>
        <w:rPr>
          <w:rFonts w:cs="Tahoma"/>
          <w:color w:val="404040"/>
          <w:sz w:val="21"/>
          <w:szCs w:val="21"/>
          <w:shd w:val="clear" w:color="auto" w:fill="FFFFFF"/>
        </w:rPr>
        <w:t>号</w:t>
      </w:r>
      <w:r>
        <w:rPr>
          <w:rFonts w:cs="Tahoma"/>
          <w:color w:val="404040"/>
          <w:sz w:val="21"/>
          <w:szCs w:val="21"/>
          <w:shd w:val="clear" w:color="auto" w:fill="FFFFFF"/>
        </w:rPr>
        <w:t>OFF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04040"/>
          <w:sz w:val="21"/>
          <w:szCs w:val="21"/>
          <w:shd w:val="clear" w:color="auto" w:fill="FFFFFF"/>
        </w:rPr>
        <w:t>原理解释：</w:t>
      </w:r>
      <w:r>
        <w:rPr>
          <w:rFonts w:cs="Tahoma"/>
          <w:color w:val="444444"/>
          <w:sz w:val="21"/>
          <w:szCs w:val="21"/>
        </w:rPr>
        <w:br/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Arduino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下载程序的时候，需要用到</w:t>
      </w:r>
      <w:r>
        <w:rPr>
          <w:rFonts w:cs="Tahoma"/>
          <w:color w:val="404040"/>
          <w:sz w:val="21"/>
          <w:szCs w:val="21"/>
          <w:shd w:val="clear" w:color="auto" w:fill="FFFFFF"/>
        </w:rPr>
        <w:t>RST</w:t>
      </w:r>
      <w:r>
        <w:rPr>
          <w:rFonts w:cs="Tahoma"/>
          <w:color w:val="404040"/>
          <w:sz w:val="21"/>
          <w:szCs w:val="21"/>
          <w:shd w:val="clear" w:color="auto" w:fill="FFFFFF"/>
        </w:rPr>
        <w:t>引脚，现在程序是，</w:t>
      </w:r>
      <w:r>
        <w:rPr>
          <w:rFonts w:cs="Tahoma"/>
          <w:color w:val="404040"/>
          <w:sz w:val="21"/>
          <w:szCs w:val="21"/>
          <w:shd w:val="clear" w:color="auto" w:fill="FFFFFF"/>
        </w:rPr>
        <w:t>IDE</w:t>
      </w:r>
      <w:r>
        <w:rPr>
          <w:rFonts w:cs="Tahoma"/>
          <w:color w:val="404040"/>
          <w:sz w:val="21"/>
          <w:szCs w:val="21"/>
          <w:shd w:val="clear" w:color="auto" w:fill="FFFFFF"/>
        </w:rPr>
        <w:t>控制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复位，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上电以后先进入预先烧录的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Bootloader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中，这时</w:t>
      </w:r>
      <w:r>
        <w:rPr>
          <w:rFonts w:cs="Tahoma"/>
          <w:color w:val="404040"/>
          <w:sz w:val="21"/>
          <w:szCs w:val="21"/>
          <w:shd w:val="clear" w:color="auto" w:fill="FFFFFF"/>
        </w:rPr>
        <w:t>IDE</w:t>
      </w:r>
      <w:r>
        <w:rPr>
          <w:rFonts w:cs="Tahoma"/>
          <w:color w:val="404040"/>
          <w:sz w:val="21"/>
          <w:szCs w:val="21"/>
          <w:shd w:val="clear" w:color="auto" w:fill="FFFFFF"/>
        </w:rPr>
        <w:t>环境才可以将程序通过串口烧录进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。对</w:t>
      </w:r>
      <w:r>
        <w:rPr>
          <w:rFonts w:cs="Tahoma"/>
          <w:color w:val="404040"/>
          <w:sz w:val="21"/>
          <w:szCs w:val="21"/>
          <w:shd w:val="clear" w:color="auto" w:fill="FFFFFF"/>
        </w:rPr>
        <w:t>USB</w:t>
      </w:r>
      <w:r>
        <w:rPr>
          <w:rFonts w:cs="Tahoma"/>
          <w:color w:val="404040"/>
          <w:sz w:val="21"/>
          <w:szCs w:val="21"/>
          <w:shd w:val="clear" w:color="auto" w:fill="FFFFFF"/>
        </w:rPr>
        <w:t>串口模块而言，</w:t>
      </w:r>
      <w:r>
        <w:rPr>
          <w:rFonts w:cs="Tahoma"/>
          <w:color w:val="404040"/>
          <w:sz w:val="21"/>
          <w:szCs w:val="21"/>
          <w:shd w:val="clear" w:color="auto" w:fill="FFFFFF"/>
        </w:rPr>
        <w:t>DTR</w:t>
      </w:r>
      <w:r>
        <w:rPr>
          <w:rFonts w:cs="Tahoma"/>
          <w:color w:val="404040"/>
          <w:sz w:val="21"/>
          <w:szCs w:val="21"/>
          <w:shd w:val="clear" w:color="auto" w:fill="FFFFFF"/>
        </w:rPr>
        <w:t>引脚就是</w:t>
      </w:r>
      <w:r>
        <w:rPr>
          <w:rFonts w:cs="Tahoma"/>
          <w:color w:val="404040"/>
          <w:sz w:val="21"/>
          <w:szCs w:val="21"/>
          <w:shd w:val="clear" w:color="auto" w:fill="FFFFFF"/>
        </w:rPr>
        <w:t>IDE</w:t>
      </w:r>
      <w:r>
        <w:rPr>
          <w:rFonts w:cs="Tahoma"/>
          <w:color w:val="404040"/>
          <w:sz w:val="21"/>
          <w:szCs w:val="21"/>
          <w:shd w:val="clear" w:color="auto" w:fill="FFFFFF"/>
        </w:rPr>
        <w:t>环境用于控制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复位用的引脚。</w:t>
      </w:r>
      <w:proofErr w:type="spellStart"/>
      <w:r>
        <w:rPr>
          <w:rFonts w:cs="Tahoma"/>
          <w:color w:val="404040"/>
          <w:sz w:val="21"/>
          <w:szCs w:val="21"/>
          <w:shd w:val="clear" w:color="auto" w:fill="FFFFFF"/>
        </w:rPr>
        <w:t>Promini</w:t>
      </w:r>
      <w:proofErr w:type="spellEnd"/>
      <w:r>
        <w:rPr>
          <w:rFonts w:cs="Tahoma"/>
          <w:color w:val="404040"/>
          <w:sz w:val="21"/>
          <w:szCs w:val="21"/>
          <w:shd w:val="clear" w:color="auto" w:fill="FFFFFF"/>
        </w:rPr>
        <w:t>的</w:t>
      </w:r>
      <w:r>
        <w:rPr>
          <w:rFonts w:cs="Tahoma"/>
          <w:color w:val="404040"/>
          <w:sz w:val="21"/>
          <w:szCs w:val="21"/>
          <w:shd w:val="clear" w:color="auto" w:fill="FFFFFF"/>
        </w:rPr>
        <w:t>GRN</w:t>
      </w:r>
      <w:r>
        <w:rPr>
          <w:rFonts w:cs="Tahoma"/>
          <w:color w:val="404040"/>
          <w:sz w:val="21"/>
          <w:szCs w:val="21"/>
          <w:shd w:val="clear" w:color="auto" w:fill="FFFFFF"/>
        </w:rPr>
        <w:t>引脚就是单片机的复位引脚。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C2" w:rsidRDefault="00C172C2" w:rsidP="00C53D0D">
      <w:pPr>
        <w:spacing w:after="0"/>
      </w:pPr>
      <w:r>
        <w:separator/>
      </w:r>
    </w:p>
  </w:endnote>
  <w:endnote w:type="continuationSeparator" w:id="0">
    <w:p w:rsidR="00C172C2" w:rsidRDefault="00C172C2" w:rsidP="00C53D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C2" w:rsidRDefault="00C172C2" w:rsidP="00C53D0D">
      <w:pPr>
        <w:spacing w:after="0"/>
      </w:pPr>
      <w:r>
        <w:separator/>
      </w:r>
    </w:p>
  </w:footnote>
  <w:footnote w:type="continuationSeparator" w:id="0">
    <w:p w:rsidR="00C172C2" w:rsidRDefault="00C172C2" w:rsidP="00C53D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C172C2"/>
    <w:rsid w:val="00C47A45"/>
    <w:rsid w:val="00C53D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D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D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D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D0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3D0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53D0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D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item.taobao.com/item.htm?spm=2013.1.0.0.ILVaJS&amp;id=12562651145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s://item.taobao.com/item.htm?spm=a1z10.3-c.w4002-8869809891.10.aIb2TQ&amp;id=520394785756" TargetMode="Externa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2018-12-11T02:55:00Z</dcterms:modified>
</cp:coreProperties>
</file>