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РАБОТА С ЖЕЛЕЗОМ В LINUX. SYSFC, DEVFS, UDEV</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3581">
          <v:rect xmlns:o="urn:schemas-microsoft-com:office:office" xmlns:v="urn:schemas-microsoft-com:vml" id="rectole0000000000" style="width:432.000000pt;height:17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DBUS </w:t>
      </w:r>
      <w:r>
        <w:rPr>
          <w:rFonts w:ascii="Calibri" w:hAnsi="Calibri" w:cs="Calibri" w:eastAsia="Calibri"/>
          <w:color w:val="auto"/>
          <w:spacing w:val="0"/>
          <w:position w:val="0"/>
          <w:sz w:val="22"/>
          <w:shd w:fill="auto" w:val="clear"/>
        </w:rPr>
        <w:t xml:space="preserve">ПЕРЕДАЁТ ИНФОРМАЦИЮ ОБ ОБОРУДОВАНИИ ОС.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БОЛЬШИНСТВО ФУНКЦИЙ UDEV ВЗЯЛ НА СЕБЯ. РАБОТАЕТ НА УРОВНЕ ПОЛЬЗОВАТЕЛЯ (Т.Е РАБОТАЕТ НЕ НА УРОВНЕ ЯДРА, ГДЕ ВНОСИТЬ ИЗМЕНЕНИЯ ПОЛЛЬЗОВАТЕЛЮ НЕТ ВОЗМОЖНОСТИ, А НА УРОВНЕ ПОЛЬЗОВАТЕЛЯ, Т.Е ПРЕДОСТАВЛЯЕТ ВОЗМОЖНОСТЬ БОЛЕЕ ГИБКОЙ РАБОТЫ С СОФТОМ). ОН УПРАВЛЯЕТСЯ СОБЫТИЯМИ, Т.Е ВЫПОЛНЯЕТ КАКОЙ-ТО НАБОР ИНТСРУКЦИЙ ПОСЛЕ ОПРЕДЛЁННОГО СОБЫТИЯ (НАПРИМЕР ПОДКЛЮЧЕНИЕ ФЛЕШКИ). ПОНЯТНЫЕ КОНФИГУРАЦИОННЫЕ ФАЙЛЫ. УСТРОЙСТВА В LINUX ПРЕДСТАВЛЕНЫ В ВИДЕ ФАЙЛОВ. UDEV РАБОТАЕТ ТАКИМ ОБРАЗОМ, ЧТО СЛЕДИТ ЗА ТЕМ ЧТОБЫ ФАЙЛЫ УСТРОЙСТВ ПОСЛЕ ИХ ОТКЛЮЧЕНИЯ, ПЕРЕСТАВАЛИ ХРАНИТЬСЯ НА УСТРОЙСТВЕ. UDEV СОХРАНЯЕТ ИМЕНА УСТРОЙСТВА, Т.Е СОХРАНЯЕТ НЕКОТОРЫЕ ИХ ПАРАМЕТРЫ, ЧТОБЫ ИЗЕЖАТЬ ВОЗМОЖНЫХ ПРОБЛЕМ СОВМЕСТИМОСТИ ПРИ ЧАСТОМ ПЕРЕПОДКЛЮЧЕНИИ, НАПРИМЕР.</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3744">
          <v:rect xmlns:o="urn:schemas-microsoft-com:office:office" xmlns:v="urn:schemas-microsoft-com:vml" id="rectole0000000001" style="width:432.000000pt;height:18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ТЕРМИНАЛЫ ЭТО УСТРОЙСТВА ПОЛЬЗОВАТЕЛЬСКОГО ИНТЕРФЕЙСА (ПО ТИПУ ТЕХ С КОТОРЫМИ РАБОТАЕМ В LINUX), ОДНАКО В НЁМ МЫ РАБОТАЕМ С ПСЕВДОТЕРМИНАЛОМ, КОТОРЫЕ ЗАНИМАЕТСЯ ПЕРЕДАЧЕЙ ДАННЫХ ДРУГОЙ ПРОГРАММЕ.</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LS /DEV </w:t>
      </w:r>
      <w:r>
        <w:rPr>
          <w:rFonts w:ascii="Calibri" w:hAnsi="Calibri" w:cs="Calibri" w:eastAsia="Calibri"/>
          <w:color w:val="auto"/>
          <w:spacing w:val="0"/>
          <w:position w:val="0"/>
          <w:sz w:val="22"/>
          <w:shd w:fill="auto" w:val="clear"/>
        </w:rPr>
        <w:t xml:space="preserve">ПОЗВОЛЯЕТ ОТКРЫТЬ И ПРОСМОТЕРТЬ ФАЙЛЫ УСТРОЙСТВ, НА ДАННЫЙ МОМЕНТ ХРАНЯЩИЕСЯ НА УСТРОЙСТВЕ</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ЗАМЕТКА! ПРИ УКАЗАНИИ LS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LH /DEV </w:t>
      </w:r>
      <w:r>
        <w:rPr>
          <w:rFonts w:ascii="Calibri" w:hAnsi="Calibri" w:cs="Calibri" w:eastAsia="Calibri"/>
          <w:color w:val="auto"/>
          <w:spacing w:val="0"/>
          <w:position w:val="0"/>
          <w:sz w:val="22"/>
          <w:shd w:fill="auto" w:val="clear"/>
        </w:rPr>
        <w:t xml:space="preserve">МОЖНО УВИДЕТЬ СТРУКТУРИЗИРОВАННУЮ ТАБЛИЦУ СО ВРЕМЕНЕМ ПОДКЛЮЧЕНИЯ, РАСПОЛОЖЕНИЕМ И Т.Д ФАЙЛОВ РАЗЛИЧНЫХ УСТРОЙСТВ. В ТОМ ЧИСЛЕ ДИСКОВ, </w:t>
      </w:r>
      <w:r>
        <w:rPr>
          <w:rFonts w:ascii="Calibri" w:hAnsi="Calibri" w:cs="Calibri" w:eastAsia="Calibri"/>
          <w:b/>
          <w:color w:val="auto"/>
          <w:spacing w:val="0"/>
          <w:position w:val="0"/>
          <w:sz w:val="22"/>
          <w:shd w:fill="auto" w:val="clear"/>
        </w:rPr>
        <w:t xml:space="preserve">ОСОБЕННОСТЬ В ТОМ, ЧТО ОТОБРАЖАЮТСЯ УСТРОЙСТВА КОТОРЫЕ РАБОТАЮТ ТОЛЬКО С БАЙТАМИ, УСТРОЙСТВА РАБОТАЮЩИЕ С ПАКЕТАМИ НЕ ОТОБРАЖАЮТСЯ</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-LH (HUMAN OUTPUT)</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НУЛЕВОЕ УСТРОЙСТВО РАСПОЛОЖЕНО В DEV/NULL</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ПРИМЕР РАБОТЫ: HTOP &gt; /DEV/NULL 2&gt;&amp;1</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HTOP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ДИСПЕТЧЕР ЗАДАЧ, КОМАНДА СВЕРХУ ОТВЕЧАЕТ ЗА ВЫВОД ВСЕХ ЛОГОВ ДИСПЕТЧЕРА ЗАДАЧ НА НУЛЕВОЕ УСТРОЙСТВО (ТО ЕСТЬ МЫ НИЧЕГО НЕ УВИДИМ В ЛОГАХ) КОНСТРУКЦИЯ 2&gt;&amp;1 ГОВОРИТ О ТОМ ЧТО ТУДА ЖЕ НЕОБХОДИМО ОТПРАВИТЬ И ВСЕ ОШИБКИ. ТО ЕСТЬ ВЕСЬ ВЫВОД ОТПРАВИТСЯ В МУСОРКУ, ПОЛЕЗНО ПРИ СКРИПТИНГЕ, НАПРИМЕР.</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СТРОЧКА HEAD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 /DEV/URANDOM &gt; ~/HOME/TEST</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ВЫВОДИТ СЛУЧАЙНУЮ СТРОЧКУ СФОРМИРРОВАННУЮ ПРИ ПОМОЩИ URANDOM В ФАЙЛ TEST РАСПОЛОЖЕННЫЙ В КОРНЕВОЙ ДИРЕКТОРИИ</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3600">
          <v:rect xmlns:o="urn:schemas-microsoft-com:office:office" xmlns:v="urn:schemas-microsoft-com:vml" id="rectole0000000002" style="width:432.000000pt;height:18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SYSFC </w:t>
      </w:r>
      <w:r>
        <w:rPr>
          <w:rFonts w:ascii="Calibri" w:hAnsi="Calibri" w:cs="Calibri" w:eastAsia="Calibri"/>
          <w:color w:val="auto"/>
          <w:spacing w:val="0"/>
          <w:position w:val="0"/>
          <w:sz w:val="22"/>
          <w:shd w:fill="auto" w:val="clear"/>
        </w:rPr>
        <w:t xml:space="preserve">НА СЕГОДНЯШНИЙ ДЕНЬ ЯВЛЯЮТСЯ ЧАСТЬЮ UDEV.</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БЛОЧНЫЙ УСТРОЙСТВА - НОСИТЕЛИ ИНФОРМАЦИИ, В НИХ ПОЯВИТСЯ ИНФОРМАЦИЯ, ТОЛЬКО ЕСЛИ ЕСТЬ УСТРОЙСТВО И ДРАЙВЕР ДЛЯ НЕГО. CLASS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ГРУППИРУЕТ УСТРОЙСТВА ПО КЛАССАМ.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ГРУБО ГОВОРЯ, DEVFS ДАЁТ ДОСТУП К ФАЙЛАМ ЧТОБЫ НАПРЯМУЮ ОБРАТИТЬСЯ И ОСУЩЕСТВЛЯТЬ ЗАПРОСЫ К УСТРОЙСТВАМ, А SYSFC ПРЕДОСТАВЛЯЕТ ИНФОРМАЦИЮ О ПРОИЗВОДИТЕЛЕ, ХАРАКТЕРИСТИКАХ И Т.Д.</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ПЕРЕМЕЩЕНИЕ ПО ДИРЕКТОРИЯМ (НАДОЕЛО)</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5112">
          <v:rect xmlns:o="urn:schemas-microsoft-com:office:office" xmlns:v="urn:schemas-microsoft-com:vml" id="rectole0000000003" style="width:432.000000pt;height:25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4032">
          <v:rect xmlns:o="urn:schemas-microsoft-com:office:office" xmlns:v="urn:schemas-microsoft-com:vml" id="rectole0000000004" style="width:432.000000pt;height:201.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PROCFS </w:t>
      </w:r>
      <w:r>
        <w:rPr>
          <w:rFonts w:ascii="Calibri" w:hAnsi="Calibri" w:cs="Calibri" w:eastAsia="Calibri"/>
          <w:color w:val="auto"/>
          <w:spacing w:val="0"/>
          <w:position w:val="0"/>
          <w:sz w:val="22"/>
          <w:shd w:fill="auto" w:val="clear"/>
        </w:rPr>
        <w:t xml:space="preserve">ПРЕДОСТАВЛЯЕТ МЕТОД ОБМЕНА ИНФОРМАЦИЕЙ МЕЖДУ ЯДРОМ И ПОЛЬЗОВАТЕЛЬСКИМ ПРОСТРАНСТВОМ, А ТАКЖЕ ПОЗВОЛЯЕТ ИЗМЕНЯТЬ ДАННЫЕ О ЖЕЛЕЗЕ.</w:t>
      </w: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МОДУЛИ ЯДРА. УПРАВЛЕНИЕ УСТРОЙСТВАМИ.</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3240">
          <v:rect xmlns:o="urn:schemas-microsoft-com:office:office" xmlns:v="urn:schemas-microsoft-com:vml" id="rectole0000000005" style="width:432.000000pt;height:16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PCMCIA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ПЛАТА РАСШИРЕНИЯ ДЛЯ НОУТБУКОВ (НЕ КРИТИЧНО, ПО СУТИ).</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4608">
          <v:rect xmlns:o="urn:schemas-microsoft-com:office:office" xmlns:v="urn:schemas-microsoft-com:vml" id="rectole0000000006" style="width:432.000000pt;height:230.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UDEVADM - </w:t>
      </w:r>
      <w:r>
        <w:rPr>
          <w:rFonts w:ascii="Calibri" w:hAnsi="Calibri" w:cs="Calibri" w:eastAsia="Calibri"/>
          <w:color w:val="auto"/>
          <w:spacing w:val="0"/>
          <w:position w:val="0"/>
          <w:sz w:val="22"/>
          <w:shd w:fill="auto" w:val="clear"/>
        </w:rPr>
        <w:t xml:space="preserve">УТИЛИТА АДМИНИСТРИРОВАНИЯ UDEV.</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ВАЖНО) SETTLE - ПОЗВОЛЯЕТ ОТСЛЕЖИВАТЬ ОБРАБОТКУ ИНФОРМАЦИИ ОБ ОБОРУДОВАНИИ, И ОТТАЛКИВАЯCM ОТ ЭТОГО ПОНИМАТЬ МОЖНО ЛИ ВЕСТИ С НИМ ДАЛЬНЕЙШУЮ РАБОТУ.</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МОДУЛИ ЯДРА ПО СУТИ ПРОСТО РАСШИРЯЮТ ЕГО ФУНКЦИОНАЛ Т.Е ОНИ НЕ ЯВЛЯЮТСЯ ОБЯЗАТЕЛЬНЫМИ ДЛЯ ЕГО НОРМАЛЬНОГО ФУНКЦИОНИРОВАНИЯ</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ПРИМЕР РАБОТЫ: udevadm info -a -p /sys/class/net/ens33 -- ПОЗВОЛЯЕТ ПОЛУЧИТЬ ПОЛНУЮ ИНФОРМАЦИЮ О СЕТЕВОЙ КАРТЕ</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udevadm monitor --property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kernel -- </w:t>
      </w:r>
      <w:r>
        <w:rPr>
          <w:rFonts w:ascii="Calibri" w:hAnsi="Calibri" w:cs="Calibri" w:eastAsia="Calibri"/>
          <w:color w:val="auto"/>
          <w:spacing w:val="0"/>
          <w:position w:val="0"/>
          <w:sz w:val="22"/>
          <w:shd w:fill="auto" w:val="clear"/>
        </w:rPr>
        <w:t xml:space="preserve">ПОКАЖЕТ ВСЕ ИЗМЕНЕНИЯ КОТОРЫЕ ПРОИСХОДЯТ С ЯДРОМ (НАПРИМЕР ОТКЛЮЧЕНИЕ/ПОДКЛЮЧЕНИЕ УСТРОЙСТВ)</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udevadm test /sys/block/sda -- </w:t>
      </w:r>
      <w:r>
        <w:rPr>
          <w:rFonts w:ascii="Calibri" w:hAnsi="Calibri" w:cs="Calibri" w:eastAsia="Calibri"/>
          <w:color w:val="auto"/>
          <w:spacing w:val="0"/>
          <w:position w:val="0"/>
          <w:sz w:val="22"/>
          <w:shd w:fill="auto" w:val="clear"/>
        </w:rPr>
        <w:t xml:space="preserve">ПОКАЗЫВАЕТ ТЕСТЫ И ПРАВИЛА, ДЕЙСТВИЯ КОТОРЫЕ МОЖНО ПРОИЗВЕСТИ С НАКОПИТЕЛЕМ</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3996">
          <v:rect xmlns:o="urn:schemas-microsoft-com:office:office" xmlns:v="urn:schemas-microsoft-com:vml" id="rectole0000000007" style="width:432.000000pt;height:199.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ПРИМЕР: modinfo e1000 -- ВЫВЕДЕТ ИНФУ ПО ИНТЕРНЕТ-МОДУЛЮ ЯДРА</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Rmmod e1000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удалит модуль е1000</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Modprobe </w:t>
      </w:r>
      <w:r>
        <w:rPr>
          <w:rFonts w:ascii="Calibri" w:hAnsi="Calibri" w:cs="Calibri" w:eastAsia="Calibri"/>
          <w:color w:val="auto"/>
          <w:spacing w:val="0"/>
          <w:position w:val="0"/>
          <w:sz w:val="22"/>
          <w:shd w:fill="auto" w:val="clear"/>
        </w:rPr>
        <w:t xml:space="preserve">е1000 -- вернёт обратно модуль ядра е1000</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ПРОЦЕСС ЗАГРУЗКИ LINUX</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624" w:dyaOrig="7506">
          <v:rect xmlns:o="urn:schemas-microsoft-com:office:office" xmlns:v="urn:schemas-microsoft-com:vml" id="rectole0000000008" style="width:331.200000pt;height:375.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ПРОЦЕСС ЗАГРУЗКИ КОМПЬЮТЕРА</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MBR/GPT -- </w:t>
      </w:r>
      <w:r>
        <w:rPr>
          <w:rFonts w:ascii="Calibri" w:hAnsi="Calibri" w:cs="Calibri" w:eastAsia="Calibri"/>
          <w:color w:val="auto"/>
          <w:spacing w:val="0"/>
          <w:position w:val="0"/>
          <w:sz w:val="22"/>
          <w:shd w:fill="auto" w:val="clear"/>
        </w:rPr>
        <w:t xml:space="preserve">ЗАПУСКАЮТ ЗАГРУЗЧИК ОПЕРАЦИОННОЙ СИСТЕМЫ</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5400">
          <v:rect xmlns:o="urn:schemas-microsoft-com:office:office" xmlns:v="urn:schemas-microsoft-com:vml" id="rectole0000000009" style="width:432.000000pt;height:270.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ВИДЫ ЗАГРУЗЧИКОВ</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 ЗАГРУЗКЕ ОС МОЖНО С GRUB 2.0 НАЖАТЬ НА SHIFT И ИЗМЕНИТЬ ПАРАМЕТРЫ ЗАГРУЗКИ</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DMESG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КОМАНДА ПОКАЗЫВАЕТ ВСЕ СОБЫТИЯ ЯДРА</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 ПУТИ VAR/LOG/DMESG -- СОДЕРЖИТСЯ ИНФОРМАЦИЯ ОБ ЗАГРУЗКЕ ЯДРА</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4752">
          <v:rect xmlns:o="urn:schemas-microsoft-com:office:office" xmlns:v="urn:schemas-microsoft-com:vml" id="rectole0000000010" style="width:432.000000pt;height:237.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РОДИТЕЛЬСКИЙ ПРОЦЕСС КОТОРЫЙ ЗАПУСКАЕТ ВСЕ ДОЧЕРНИЕ ПРОЦЕССЫ</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PSTREE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ПОКАЗЫВАЕТ ВСЕ ЗАПУЩЕННЫЕ ПРОЦЕССЫ В ВИДЕ ДЕРЕВА</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ЗАГРУЗЧИК И ЯДРА LINUX НАХОДЯТСЯ В ПАПКЕ BOOT, А ТАКЖЕ ФАЙЛЫ КОТОРЫЕ НЕОБХОДИМЫ ЯДРУ ДЛЯ КОРРЕКТНОЙ ЗАГРУЗКИ. В ДИРЕКТОРИИ GRUB НАХОДИТСЯ КОНФИГУРАЦИОННЫЙ ФАЙЛ ЗАГРУЗЧИКА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ПРОЦЕССЫ ИНИЦИАЛИЗАЦИИ И УПРАВЛЕНИЯ СИСТЕМОЙ. SysV</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5274">
          <v:rect xmlns:o="urn:schemas-microsoft-com:office:office" xmlns:v="urn:schemas-microsoft-com:vml" id="rectole0000000011" style="width:432.000000pt;height:263.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640" w:dyaOrig="5184">
          <v:rect xmlns:o="urn:schemas-microsoft-com:office:office" xmlns:v="urn:schemas-microsoft-com:vml" id="rectole0000000012" style="width:432.000000pt;height:259.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RUNLEVELS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РЕЖИМЫ ФУНКЦИОНИРОВАНИЯ ОПЕРАЦИОННОЙ СИСТЕМЫ В КОТОРЫХ РЕАЛИЗОВАНА UNIX-СИСТЕМА ВЫПОЛНЕНИЯ ПО УМОЛЧАНИЮ</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ФАЙЛ НАЗЫВАЕТСЯ </w:t>
      </w:r>
      <w:r>
        <w:rPr>
          <w:rFonts w:ascii="Calibri" w:hAnsi="Calibri" w:cs="Calibri" w:eastAsia="Calibri"/>
          <w:color w:val="auto"/>
          <w:spacing w:val="0"/>
          <w:position w:val="0"/>
          <w:sz w:val="22"/>
          <w:shd w:fill="auto" w:val="clear"/>
        </w:rPr>
        <w:t xml:space="preserve">/ETC/INITTAB</w:t>
      </w:r>
      <w:r>
        <w:rPr>
          <w:rFonts w:ascii="Calibri" w:hAnsi="Calibri" w:cs="Calibri" w:eastAsia="Calibri"/>
          <w:color w:val="auto"/>
          <w:spacing w:val="0"/>
          <w:position w:val="0"/>
          <w:sz w:val="22"/>
          <w:shd w:fill="auto" w:val="clear"/>
        </w:rPr>
        <w:t xml:space="preserve">, по умолчанию стоит </w:t>
      </w:r>
      <w:r>
        <w:rPr>
          <w:rFonts w:ascii="Calibri" w:hAnsi="Calibri" w:cs="Calibri" w:eastAsia="Calibri"/>
          <w:color w:val="auto"/>
          <w:spacing w:val="0"/>
          <w:position w:val="0"/>
          <w:sz w:val="22"/>
          <w:shd w:fill="auto" w:val="clear"/>
        </w:rPr>
        <w:t xml:space="preserve">id:3:default:</w:t>
      </w:r>
      <w:r>
        <w:rPr>
          <w:rFonts w:ascii="Calibri" w:hAnsi="Calibri" w:cs="Calibri" w:eastAsia="Calibri"/>
          <w:color w:val="auto"/>
          <w:spacing w:val="0"/>
          <w:position w:val="0"/>
          <w:sz w:val="22"/>
          <w:shd w:fill="auto" w:val="clear"/>
        </w:rPr>
        <w:t xml:space="preserve">, где 3 это модель инициализации системы.</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w:t>
      </w:r>
      <w:r>
        <w:rPr>
          <w:rFonts w:ascii="Calibri" w:hAnsi="Calibri" w:cs="Calibri" w:eastAsia="Calibri"/>
          <w:color w:val="auto"/>
          <w:spacing w:val="0"/>
          <w:position w:val="0"/>
          <w:sz w:val="22"/>
          <w:shd w:fill="auto" w:val="clear"/>
        </w:rPr>
        <w:t xml:space="preserve">etc/init.d </w:t>
      </w:r>
      <w:r>
        <w:rPr>
          <w:rFonts w:ascii="Calibri" w:hAnsi="Calibri" w:cs="Calibri" w:eastAsia="Calibri"/>
          <w:color w:val="auto"/>
          <w:spacing w:val="0"/>
          <w:position w:val="0"/>
          <w:sz w:val="22"/>
          <w:shd w:fill="auto" w:val="clear"/>
        </w:rPr>
        <w:t xml:space="preserve">находятся файлы всех скриптов, которые используются при запуске системы.</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чтобы остановить какую-то службу </w:t>
      </w:r>
      <w:r>
        <w:rPr>
          <w:rFonts w:ascii="Calibri" w:hAnsi="Calibri" w:cs="Calibri" w:eastAsia="Calibri"/>
          <w:color w:val="auto"/>
          <w:spacing w:val="0"/>
          <w:position w:val="0"/>
          <w:sz w:val="22"/>
          <w:shd w:fill="auto" w:val="clear"/>
        </w:rPr>
        <w:t xml:space="preserve">./network stop </w:t>
      </w:r>
      <w:r>
        <w:rPr>
          <w:rFonts w:ascii="Calibri" w:hAnsi="Calibri" w:cs="Calibri" w:eastAsia="Calibri"/>
          <w:color w:val="auto"/>
          <w:spacing w:val="0"/>
          <w:position w:val="0"/>
          <w:sz w:val="22"/>
          <w:shd w:fill="auto" w:val="clear"/>
        </w:rPr>
        <w:t xml:space="preserve">или </w:t>
      </w:r>
      <w:r>
        <w:rPr>
          <w:rFonts w:ascii="Calibri" w:hAnsi="Calibri" w:cs="Calibri" w:eastAsia="Calibri"/>
          <w:color w:val="auto"/>
          <w:spacing w:val="0"/>
          <w:position w:val="0"/>
          <w:sz w:val="22"/>
          <w:shd w:fill="auto" w:val="clear"/>
        </w:rPr>
        <w:t xml:space="preserve">start </w:t>
      </w:r>
      <w:r>
        <w:rPr>
          <w:rFonts w:ascii="Calibri" w:hAnsi="Calibri" w:cs="Calibri" w:eastAsia="Calibri"/>
          <w:color w:val="auto"/>
          <w:spacing w:val="0"/>
          <w:position w:val="0"/>
          <w:sz w:val="22"/>
          <w:shd w:fill="auto" w:val="clear"/>
        </w:rPr>
        <w:t xml:space="preserve">или </w:t>
      </w:r>
      <w:r>
        <w:rPr>
          <w:rFonts w:ascii="Calibri" w:hAnsi="Calibri" w:cs="Calibri" w:eastAsia="Calibri"/>
          <w:color w:val="auto"/>
          <w:spacing w:val="0"/>
          <w:position w:val="0"/>
          <w:sz w:val="22"/>
          <w:shd w:fill="auto" w:val="clear"/>
        </w:rPr>
        <w:t xml:space="preserve">restart </w:t>
      </w:r>
      <w:r>
        <w:rPr>
          <w:rFonts w:ascii="Calibri" w:hAnsi="Calibri" w:cs="Calibri" w:eastAsia="Calibri"/>
          <w:color w:val="auto"/>
          <w:spacing w:val="0"/>
          <w:position w:val="0"/>
          <w:sz w:val="22"/>
          <w:shd w:fill="auto" w:val="clear"/>
        </w:rPr>
        <w:t xml:space="preserve">и т.д.</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про </w:t>
      </w:r>
      <w:r>
        <w:rPr>
          <w:rFonts w:ascii="Calibri" w:hAnsi="Calibri" w:cs="Calibri" w:eastAsia="Calibri"/>
          <w:color w:val="auto"/>
          <w:spacing w:val="0"/>
          <w:position w:val="0"/>
          <w:sz w:val="22"/>
          <w:shd w:fill="auto" w:val="clear"/>
        </w:rPr>
        <w:t xml:space="preserve">grep </w:t>
      </w: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https://highload.today/grep-regex/</w:t>
        </w:r>
      </w:hyperlink>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cd rc3.d, </w:t>
      </w:r>
      <w:r>
        <w:rPr>
          <w:rFonts w:ascii="Calibri" w:hAnsi="Calibri" w:cs="Calibri" w:eastAsia="Calibri"/>
          <w:color w:val="auto"/>
          <w:spacing w:val="0"/>
          <w:position w:val="0"/>
          <w:sz w:val="22"/>
          <w:shd w:fill="auto" w:val="clear"/>
        </w:rPr>
        <w:t xml:space="preserve">используется для запуска процессов, соответствующих 3-ему пункту</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6168" w:dyaOrig="4380">
          <v:rect xmlns:o="urn:schemas-microsoft-com:office:office" xmlns:v="urn:schemas-microsoft-com:vml" id="rectole0000000013" style="width:308.400000pt;height:219.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ИНИЦИАЛИЗАЦИЯ </w:t>
      </w:r>
      <w:r>
        <w:rPr>
          <w:rFonts w:ascii="Calibri" w:hAnsi="Calibri" w:cs="Calibri" w:eastAsia="Calibri"/>
          <w:b/>
          <w:color w:val="auto"/>
          <w:spacing w:val="0"/>
          <w:position w:val="0"/>
          <w:sz w:val="22"/>
          <w:shd w:fill="auto" w:val="clear"/>
        </w:rPr>
        <w:t xml:space="preserve">INIT </w:t>
      </w:r>
      <w:r>
        <w:rPr>
          <w:rFonts w:ascii="Calibri" w:hAnsi="Calibri" w:cs="Calibri" w:eastAsia="Calibri"/>
          <w:b/>
          <w:color w:val="auto"/>
          <w:spacing w:val="0"/>
          <w:position w:val="0"/>
          <w:sz w:val="22"/>
          <w:shd w:fill="auto" w:val="clear"/>
        </w:rPr>
        <w:t xml:space="preserve">В СИСТЕМАХ </w:t>
      </w:r>
      <w:r>
        <w:rPr>
          <w:rFonts w:ascii="Calibri" w:hAnsi="Calibri" w:cs="Calibri" w:eastAsia="Calibri"/>
          <w:b/>
          <w:color w:val="auto"/>
          <w:spacing w:val="0"/>
          <w:position w:val="0"/>
          <w:sz w:val="22"/>
          <w:shd w:fill="auto" w:val="clear"/>
        </w:rPr>
        <w:t xml:space="preserve">SYSTEMD</w:t>
      </w:r>
    </w:p>
    <w:p>
      <w:pPr>
        <w:spacing w:before="0" w:after="160" w:line="240"/>
        <w:ind w:right="0" w:left="0" w:firstLine="0"/>
        <w:jc w:val="center"/>
        <w:rPr>
          <w:rFonts w:ascii="Calibri" w:hAnsi="Calibri" w:cs="Calibri" w:eastAsia="Calibri"/>
          <w:b/>
          <w:color w:val="auto"/>
          <w:spacing w:val="0"/>
          <w:position w:val="0"/>
          <w:sz w:val="22"/>
          <w:shd w:fill="auto" w:val="clear"/>
        </w:rPr>
      </w:pPr>
      <w:r>
        <w:object w:dxaOrig="6180" w:dyaOrig="3551">
          <v:rect xmlns:o="urn:schemas-microsoft-com:office:office" xmlns:v="urn:schemas-microsoft-com:vml" id="rectole0000000014" style="width:309.000000pt;height:177.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CD /USR/LIB/SYSTEMD -- </w:t>
      </w:r>
      <w:r>
        <w:rPr>
          <w:rFonts w:ascii="Calibri" w:hAnsi="Calibri" w:cs="Calibri" w:eastAsia="Calibri"/>
          <w:color w:val="auto"/>
          <w:spacing w:val="0"/>
          <w:position w:val="0"/>
          <w:sz w:val="22"/>
          <w:shd w:fill="auto" w:val="clear"/>
        </w:rPr>
        <w:t xml:space="preserve">БИБЛИОТЕКА ИНИЦИАЛИЗАЦИИ</w: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ПАПКАХ </w:t>
      </w:r>
      <w:r>
        <w:rPr>
          <w:rFonts w:ascii="Calibri" w:hAnsi="Calibri" w:cs="Calibri" w:eastAsia="Calibri"/>
          <w:color w:val="auto"/>
          <w:spacing w:val="0"/>
          <w:position w:val="0"/>
          <w:sz w:val="22"/>
          <w:shd w:fill="auto" w:val="clear"/>
        </w:rPr>
        <w:t xml:space="preserve">SYSTEM </w:t>
      </w:r>
      <w:r>
        <w:rPr>
          <w:rFonts w:ascii="Calibri" w:hAnsi="Calibri" w:cs="Calibri" w:eastAsia="Calibri"/>
          <w:color w:val="auto"/>
          <w:spacing w:val="0"/>
          <w:position w:val="0"/>
          <w:sz w:val="22"/>
          <w:shd w:fill="auto" w:val="clear"/>
        </w:rPr>
        <w:t xml:space="preserve">И </w:t>
      </w:r>
      <w:r>
        <w:rPr>
          <w:rFonts w:ascii="Calibri" w:hAnsi="Calibri" w:cs="Calibri" w:eastAsia="Calibri"/>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ЗРАНЯТСЯ ЮНИТЫ ДЛЯ ЗАПУСКА СИСЕТМЫ И ДЛЯ ПОЛЬЗОВАТЕЛЯ СООТВЕТСТВЕННО, В </w:t>
      </w:r>
      <w:r>
        <w:rPr>
          <w:rFonts w:ascii="Calibri" w:hAnsi="Calibri" w:cs="Calibri" w:eastAsia="Calibri"/>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ХРАНЯТСЯ </w:t>
      </w:r>
      <w:r>
        <w:rPr>
          <w:rFonts w:ascii="Calibri" w:hAnsi="Calibri" w:cs="Calibri" w:eastAsia="Calibri"/>
          <w:color w:val="auto"/>
          <w:spacing w:val="0"/>
          <w:position w:val="0"/>
          <w:sz w:val="22"/>
          <w:shd w:fill="auto" w:val="clear"/>
        </w:rPr>
        <w:t xml:space="preserve">TARGET-</w:t>
      </w:r>
      <w:r>
        <w:rPr>
          <w:rFonts w:ascii="Calibri" w:hAnsi="Calibri" w:cs="Calibri" w:eastAsia="Calibri"/>
          <w:color w:val="auto"/>
          <w:spacing w:val="0"/>
          <w:position w:val="0"/>
          <w:sz w:val="22"/>
          <w:shd w:fill="auto" w:val="clear"/>
        </w:rPr>
        <w:t xml:space="preserve">ФАЙЛЫ</w: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 ПУТИ /</w:t>
      </w:r>
      <w:r>
        <w:rPr>
          <w:rFonts w:ascii="Calibri" w:hAnsi="Calibri" w:cs="Calibri" w:eastAsia="Calibri"/>
          <w:color w:val="auto"/>
          <w:spacing w:val="0"/>
          <w:position w:val="0"/>
          <w:sz w:val="22"/>
          <w:shd w:fill="auto" w:val="clear"/>
        </w:rPr>
        <w:t xml:space="preserve">ETC/SYSTEMD </w:t>
      </w:r>
      <w:r>
        <w:rPr>
          <w:rFonts w:ascii="Calibri" w:hAnsi="Calibri" w:cs="Calibri" w:eastAsia="Calibri"/>
          <w:color w:val="auto"/>
          <w:spacing w:val="0"/>
          <w:position w:val="0"/>
          <w:sz w:val="22"/>
          <w:shd w:fill="auto" w:val="clear"/>
        </w:rPr>
        <w:t xml:space="preserve">ХРАНЯТСЯ</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КОНФИГУРАЦИОННЫЕ </w:t>
      </w:r>
      <w:r>
        <w:rPr>
          <w:rFonts w:ascii="Calibri" w:hAnsi="Calibri" w:cs="Calibri" w:eastAsia="Calibri"/>
          <w:color w:val="auto"/>
          <w:spacing w:val="0"/>
          <w:position w:val="0"/>
          <w:sz w:val="22"/>
          <w:shd w:fill="auto" w:val="clear"/>
        </w:rPr>
        <w:t xml:space="preserve">SYSTEMD </w:t>
      </w:r>
      <w:r>
        <w:rPr>
          <w:rFonts w:ascii="Calibri" w:hAnsi="Calibri" w:cs="Calibri" w:eastAsia="Calibri"/>
          <w:color w:val="auto"/>
          <w:spacing w:val="0"/>
          <w:position w:val="0"/>
          <w:sz w:val="22"/>
          <w:shd w:fill="auto" w:val="clear"/>
        </w:rPr>
        <w:t xml:space="preserve">ФАЙЛЫ, А ТАКЖЕ </w:t>
      </w:r>
      <w:r>
        <w:rPr>
          <w:rFonts w:ascii="Calibri" w:hAnsi="Calibri" w:cs="Calibri" w:eastAsia="Calibri"/>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И </w:t>
      </w:r>
      <w:r>
        <w:rPr>
          <w:rFonts w:ascii="Calibri" w:hAnsi="Calibri" w:cs="Calibri" w:eastAsia="Calibri"/>
          <w:color w:val="auto"/>
          <w:spacing w:val="0"/>
          <w:position w:val="0"/>
          <w:sz w:val="22"/>
          <w:shd w:fill="auto" w:val="clear"/>
        </w:rPr>
        <w:t xml:space="preserve">SYSTEM, </w:t>
      </w:r>
      <w:r>
        <w:rPr>
          <w:rFonts w:ascii="Calibri" w:hAnsi="Calibri" w:cs="Calibri" w:eastAsia="Calibri"/>
          <w:color w:val="auto"/>
          <w:spacing w:val="0"/>
          <w:position w:val="0"/>
          <w:sz w:val="22"/>
          <w:shd w:fill="auto" w:val="clear"/>
        </w:rPr>
        <w:t xml:space="preserve">ПОЗВОЛЯЕТ ПИСАТЬ СОБСТВЕННЫЕ </w:t>
      </w:r>
      <w:r>
        <w:rPr>
          <w:rFonts w:ascii="Calibri" w:hAnsi="Calibri" w:cs="Calibri" w:eastAsia="Calibri"/>
          <w:color w:val="auto"/>
          <w:spacing w:val="0"/>
          <w:position w:val="0"/>
          <w:sz w:val="22"/>
          <w:shd w:fill="auto" w:val="clear"/>
        </w:rPr>
        <w:t xml:space="preserve">TARGET </w:t>
      </w:r>
      <w:r>
        <w:rPr>
          <w:rFonts w:ascii="Calibri" w:hAnsi="Calibri" w:cs="Calibri" w:eastAsia="Calibri"/>
          <w:color w:val="auto"/>
          <w:spacing w:val="0"/>
          <w:position w:val="0"/>
          <w:sz w:val="22"/>
          <w:shd w:fill="auto" w:val="clear"/>
        </w:rPr>
        <w:t xml:space="preserve">ФАЙЛЫ</w: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SYSTEMCTRL -- </w:t>
      </w:r>
      <w:r>
        <w:rPr>
          <w:rFonts w:ascii="Calibri" w:hAnsi="Calibri" w:cs="Calibri" w:eastAsia="Calibri"/>
          <w:color w:val="auto"/>
          <w:spacing w:val="0"/>
          <w:position w:val="0"/>
          <w:sz w:val="22"/>
          <w:shd w:fill="auto" w:val="clear"/>
        </w:rPr>
        <w:t xml:space="preserve">РАБОТАЕТ С </w:t>
      </w:r>
      <w:r>
        <w:rPr>
          <w:rFonts w:ascii="Calibri" w:hAnsi="Calibri" w:cs="Calibri" w:eastAsia="Calibri"/>
          <w:color w:val="auto"/>
          <w:spacing w:val="0"/>
          <w:position w:val="0"/>
          <w:sz w:val="22"/>
          <w:shd w:fill="auto" w:val="clear"/>
        </w:rPr>
        <w:t xml:space="preserve">SYSTEMD, </w:t>
      </w:r>
      <w:r>
        <w:rPr>
          <w:rFonts w:ascii="Calibri" w:hAnsi="Calibri" w:cs="Calibri" w:eastAsia="Calibri"/>
          <w:color w:val="auto"/>
          <w:spacing w:val="0"/>
          <w:position w:val="0"/>
          <w:sz w:val="22"/>
          <w:shd w:fill="auto" w:val="clear"/>
        </w:rPr>
        <w:t xml:space="preserve">ПОЗВОЛЯЕТ ВЫВОДИТЬ И ПРОСМАРТИВАТЬ ЮНИТЫ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https://www.digitalocean.com/community/tutorials/how-to-use-systemctl-to-manage-systemd-services-and-units-ru</w:t>
        </w:r>
      </w:hyperlink>
    </w:p>
    <w:p>
      <w:pPr>
        <w:spacing w:before="0" w:after="160" w:line="240"/>
        <w:ind w:right="0" w:left="0" w:firstLine="0"/>
        <w:jc w:val="center"/>
        <w:rPr>
          <w:rFonts w:ascii="Calibri" w:hAnsi="Calibri" w:cs="Calibri" w:eastAsia="Calibri"/>
          <w:color w:val="auto"/>
          <w:spacing w:val="0"/>
          <w:position w:val="0"/>
          <w:sz w:val="22"/>
          <w:shd w:fill="auto" w:val="clear"/>
        </w:rPr>
      </w:pPr>
      <w:r>
        <w:object w:dxaOrig="7632" w:dyaOrig="4475">
          <v:rect xmlns:o="urn:schemas-microsoft-com:office:office" xmlns:v="urn:schemas-microsoft-com:vml" id="rectole0000000015" style="width:381.600000pt;height:223.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5" ShapeID="rectole0000000015" r:id="docRId32"/>
        </w:objec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TARGET -- </w:t>
      </w:r>
      <w:r>
        <w:rPr>
          <w:rFonts w:ascii="Calibri" w:hAnsi="Calibri" w:cs="Calibri" w:eastAsia="Calibri"/>
          <w:color w:val="auto"/>
          <w:spacing w:val="0"/>
          <w:position w:val="0"/>
          <w:sz w:val="22"/>
          <w:shd w:fill="auto" w:val="clear"/>
        </w:rPr>
        <w:t xml:space="preserve">ГРУПИРОВКА ЮНИТОВ, ПОСЛЕДОВАТЕЛЬНОСТЬ ИХ ВЫЗОВА.</w: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!ЗАМЕТКА. В </w:t>
      </w:r>
      <w:r>
        <w:rPr>
          <w:rFonts w:ascii="Calibri" w:hAnsi="Calibri" w:cs="Calibri" w:eastAsia="Calibri"/>
          <w:color w:val="auto"/>
          <w:spacing w:val="0"/>
          <w:position w:val="0"/>
          <w:sz w:val="22"/>
          <w:shd w:fill="auto" w:val="clear"/>
        </w:rPr>
        <w:t xml:space="preserve">SYSTEMD </w:t>
      </w:r>
      <w:r>
        <w:rPr>
          <w:rFonts w:ascii="Calibri" w:hAnsi="Calibri" w:cs="Calibri" w:eastAsia="Calibri"/>
          <w:color w:val="auto"/>
          <w:spacing w:val="0"/>
          <w:position w:val="0"/>
          <w:sz w:val="22"/>
          <w:shd w:fill="auto" w:val="clear"/>
        </w:rPr>
        <w:t xml:space="preserve">БОЛЬШЕ НЕТУ ПОНЯТИЯ </w:t>
      </w:r>
      <w:r>
        <w:rPr>
          <w:rFonts w:ascii="Calibri" w:hAnsi="Calibri" w:cs="Calibri" w:eastAsia="Calibri"/>
          <w:color w:val="auto"/>
          <w:spacing w:val="0"/>
          <w:position w:val="0"/>
          <w:sz w:val="22"/>
          <w:shd w:fill="auto" w:val="clear"/>
        </w:rPr>
        <w:t xml:space="preserve">RUNLEVEL </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6804" w:dyaOrig="3516">
          <v:rect xmlns:o="urn:schemas-microsoft-com:office:office" xmlns:v="urn:schemas-microsoft-com:vml" id="rectole0000000016" style="width:340.200000pt;height:175.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6" ShapeID="rectole0000000016" r:id="docRId34"/>
        </w:objec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JOURNALD -- </w:t>
      </w:r>
      <w:r>
        <w:rPr>
          <w:rFonts w:ascii="Calibri" w:hAnsi="Calibri" w:cs="Calibri" w:eastAsia="Calibri"/>
          <w:color w:val="auto"/>
          <w:spacing w:val="0"/>
          <w:position w:val="0"/>
          <w:sz w:val="22"/>
          <w:shd w:fill="auto" w:val="clear"/>
        </w:rPr>
        <w:t xml:space="preserve">УДОБНАЯ СЛУЖБА ЖУРНАЛИРОВАНИЯ, КОТОРАЯ ПОЗВОЛЯЕТ БЫСТРО ИСКАТЬ НЕИСПРАВНОСТИ</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8303" w:dyaOrig="2819">
          <v:rect xmlns:o="urn:schemas-microsoft-com:office:office" xmlns:v="urn:schemas-microsoft-com:vml" id="rectole0000000017" style="width:415.150000pt;height:14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7" ShapeID="rectole0000000017" r:id="docRId36"/>
        </w:objec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ПОКАЗЫВАЕТ СОБЫТИЯ ПО МЕРЕ ИХ ВОЗНИКНОВЕНИЯ, </w:t>
      </w:r>
      <w:r>
        <w:rPr>
          <w:rFonts w:ascii="Calibri" w:hAnsi="Calibri" w:cs="Calibri" w:eastAsia="Calibri"/>
          <w:color w:val="auto"/>
          <w:spacing w:val="0"/>
          <w:position w:val="0"/>
          <w:sz w:val="22"/>
          <w:shd w:fill="auto" w:val="clear"/>
        </w:rPr>
        <w:t xml:space="preserve">JOURNALCTRL -- DEMON </w:t>
      </w:r>
      <w:r>
        <w:rPr>
          <w:rFonts w:ascii="Calibri" w:hAnsi="Calibri" w:cs="Calibri" w:eastAsia="Calibri"/>
          <w:color w:val="auto"/>
          <w:spacing w:val="0"/>
          <w:position w:val="0"/>
          <w:sz w:val="22"/>
          <w:shd w:fill="auto" w:val="clear"/>
        </w:rPr>
        <w:t xml:space="preserve">ДЛЯ УПРАВЛЕНИЯ</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8303" w:dyaOrig="2208">
          <v:rect xmlns:o="urn:schemas-microsoft-com:office:office" xmlns:v="urn:schemas-microsoft-com:vml" id="rectole0000000018" style="width:415.150000pt;height:110.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8" ShapeID="rectole0000000018" r:id="docRId38"/>
        </w:objec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ПОКАЗЫВАЕТ ПОСЛЕДНИЕ 10 СОБЫТИЙ</w:t>
      </w:r>
    </w:p>
    <w:p>
      <w:pPr>
        <w:spacing w:before="0" w:after="16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JOURNALCTRL  _UID = 0 -- </w:t>
      </w:r>
      <w:r>
        <w:rPr>
          <w:rFonts w:ascii="Calibri" w:hAnsi="Calibri" w:cs="Calibri" w:eastAsia="Calibri"/>
          <w:color w:val="auto"/>
          <w:spacing w:val="0"/>
          <w:position w:val="0"/>
          <w:sz w:val="22"/>
          <w:shd w:fill="auto" w:val="clear"/>
        </w:rPr>
        <w:t xml:space="preserve">ПОКАЗЫВАЕТ СОБЫТИЯ ПО </w:t>
      </w:r>
      <w:r>
        <w:rPr>
          <w:rFonts w:ascii="Calibri" w:hAnsi="Calibri" w:cs="Calibri" w:eastAsia="Calibri"/>
          <w:color w:val="auto"/>
          <w:spacing w:val="0"/>
          <w:position w:val="0"/>
          <w:sz w:val="22"/>
          <w:shd w:fill="auto" w:val="clear"/>
        </w:rPr>
        <w:t xml:space="preserve">ID, </w:t>
      </w:r>
      <w:r>
        <w:rPr>
          <w:rFonts w:ascii="Calibri" w:hAnsi="Calibri" w:cs="Calibri" w:eastAsia="Calibri"/>
          <w:color w:val="auto"/>
          <w:spacing w:val="0"/>
          <w:position w:val="0"/>
          <w:sz w:val="22"/>
          <w:shd w:fill="auto" w:val="clear"/>
        </w:rPr>
        <w:t xml:space="preserve">В ДАННОМ СЛУЧАЕ 0. ТАКЖЕ МОЖЕТ ПОКАЗЫВАТЬ ПО </w:t>
      </w:r>
      <w:r>
        <w:rPr>
          <w:rFonts w:ascii="Calibri" w:hAnsi="Calibri" w:cs="Calibri" w:eastAsia="Calibri"/>
          <w:color w:val="auto"/>
          <w:spacing w:val="0"/>
          <w:position w:val="0"/>
          <w:sz w:val="22"/>
          <w:shd w:fill="auto" w:val="clear"/>
        </w:rPr>
        <w:t xml:space="preserve">ID </w:t>
      </w:r>
      <w:r>
        <w:rPr>
          <w:rFonts w:ascii="Calibri" w:hAnsi="Calibri" w:cs="Calibri" w:eastAsia="Calibri"/>
          <w:color w:val="auto"/>
          <w:spacing w:val="0"/>
          <w:position w:val="0"/>
          <w:sz w:val="22"/>
          <w:shd w:fill="auto" w:val="clear"/>
        </w:rPr>
        <w:t xml:space="preserve">СЛУЖБЫ, ПРОЦЕССА, КОРОЧЕ УДОБНО.</w: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6.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4.bin" Id="docRId29" Type="http://schemas.openxmlformats.org/officeDocument/2006/relationships/oleObject" /><Relationship Target="embeddings/oleObject17.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media/image17.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18.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ode="External" Target="https://highload.today/grep-regex/" Id="docRId26" Type="http://schemas.openxmlformats.org/officeDocument/2006/relationships/hyperlink" /><Relationship TargetMode="External" Target="https://www.digitalocean.com/community/tutorials/how-to-use-systemctl-to-manage-systemd-services-and-units-ru" Id="docRId31" Type="http://schemas.openxmlformats.org/officeDocument/2006/relationships/hyperlink" /><Relationship Target="media/image18.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5.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5.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6.wmf" Id="docRId35" Type="http://schemas.openxmlformats.org/officeDocument/2006/relationships/image" /></Relationships>
</file>