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91" w14:textId="77777777" w:rsidR="002F27B7" w:rsidRDefault="00350E6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ОБЩЕСТВО С ОГРАНИЧЕННОЙ ОТВЕТСТВЕННОСТЬЮ </w:t>
      </w:r>
    </w:p>
    <w:p w14:paraId="365B1794" w14:textId="77777777" w:rsidR="002F27B7" w:rsidRDefault="00350E6A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Хавейл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Мотор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Мануфэкчуринг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Рус»</w:t>
      </w:r>
    </w:p>
    <w:p w14:paraId="5FA46500" w14:textId="77777777" w:rsidR="002F27B7" w:rsidRDefault="002F27B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C3A1D8" w14:textId="77777777" w:rsidR="002F27B7" w:rsidRDefault="00350E6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Карточка предприятия</w:t>
      </w:r>
    </w:p>
    <w:p w14:paraId="2C24A413" w14:textId="77777777" w:rsidR="002F27B7" w:rsidRDefault="002F27B7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71" w:type="dxa"/>
        <w:tblLook w:val="01E0" w:firstRow="1" w:lastRow="1" w:firstColumn="1" w:lastColumn="1" w:noHBand="0" w:noVBand="0"/>
      </w:tblPr>
      <w:tblGrid>
        <w:gridCol w:w="4067"/>
        <w:gridCol w:w="5504"/>
      </w:tblGrid>
      <w:tr w:rsidR="002F27B7" w14:paraId="5630180C" w14:textId="77777777" w:rsidTr="000913E3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471E" w14:textId="77777777" w:rsidR="002F27B7" w:rsidRDefault="00350E6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организации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F27B7" w:rsidRPr="000913E3" w14:paraId="601F496F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6F83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9E53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Общество с ограниченной ответственностью </w:t>
            </w:r>
          </w:p>
          <w:p w14:paraId="6F4FB6A8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Хавейл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Мануфэкчуринг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Рус»</w:t>
            </w:r>
          </w:p>
        </w:tc>
      </w:tr>
      <w:tr w:rsidR="002F27B7" w:rsidRPr="000913E3" w14:paraId="1B2378CD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11A6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Сокращенное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DD7A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Хавейл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Мануфэкчуринг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Рус»</w:t>
            </w:r>
          </w:p>
        </w:tc>
      </w:tr>
      <w:tr w:rsidR="002F27B7" w14:paraId="71673D2A" w14:textId="77777777" w:rsidTr="000913E3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FE08" w14:textId="77777777" w:rsidR="002F27B7" w:rsidRDefault="00350E6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Адресные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F27B7" w:rsidRPr="000913E3" w14:paraId="376F96AD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604F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Юридический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677B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301637 Тульская обл., Узловский район,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ул.Индустриальная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(Индустриальный парк тер. здание 11</w:t>
            </w:r>
          </w:p>
        </w:tc>
      </w:tr>
      <w:tr w:rsidR="002F27B7" w:rsidRPr="000913E3" w14:paraId="7949CF26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3F24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Фактический адрес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2F2F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301637 Тульская обл., Узловский район,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ул.Индустриальная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(Индустриальный парк тер. здание 11</w:t>
            </w:r>
          </w:p>
        </w:tc>
      </w:tr>
      <w:tr w:rsidR="002F27B7" w14:paraId="4A07349B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E409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 (с указанием кода города)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F13A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+ 7 (4872) 71-60-68</w:t>
            </w:r>
          </w:p>
        </w:tc>
      </w:tr>
      <w:tr w:rsidR="002F27B7" w14:paraId="6335B8CF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05CA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proofErr w:type="spellEnd"/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C3F1" w14:textId="77777777" w:rsidR="002F27B7" w:rsidRDefault="00513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Хао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Гоюн</w:t>
            </w:r>
            <w:proofErr w:type="spellEnd"/>
          </w:p>
        </w:tc>
      </w:tr>
      <w:tr w:rsidR="002F27B7" w14:paraId="660A2928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C940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создания</w:t>
            </w:r>
            <w:proofErr w:type="spellEnd"/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CE1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июля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proofErr w:type="spellEnd"/>
          </w:p>
        </w:tc>
      </w:tr>
      <w:tr w:rsidR="002F27B7" w:rsidRPr="000913E3" w14:paraId="06614388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C012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Свидетельство о внесении в Единый государственный реестр юридических лиц (дата, №, кем выдано)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3286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Межрайонная инспекция Федеральной налоговой службы № 9 по Тульской области</w:t>
            </w:r>
          </w:p>
        </w:tc>
      </w:tr>
      <w:tr w:rsidR="002F27B7" w14:paraId="163BDC7B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6DD4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4B6A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1147154026238</w:t>
            </w:r>
          </w:p>
        </w:tc>
      </w:tr>
      <w:tr w:rsidR="002F27B7" w14:paraId="294098CD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0C4A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/ КПП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2FCC" w14:textId="77777777" w:rsidR="002F27B7" w:rsidRDefault="00350E6A" w:rsidP="00350E6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7104525439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509950001</w:t>
            </w:r>
          </w:p>
        </w:tc>
      </w:tr>
      <w:tr w:rsidR="002F27B7" w14:paraId="7FBEA44C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B555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ОКПО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54F1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24714974</w:t>
            </w:r>
          </w:p>
        </w:tc>
      </w:tr>
      <w:tr w:rsidR="002F27B7" w14:paraId="117AD344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F663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ОКВЭД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1AB0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34.10.2 – Производство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легковых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автомобилей</w:t>
            </w:r>
            <w:proofErr w:type="spellEnd"/>
          </w:p>
        </w:tc>
      </w:tr>
      <w:tr w:rsidR="002F27B7" w14:paraId="1370FD21" w14:textId="77777777" w:rsidTr="000913E3"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9EF6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на основании которого действует директор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133E" w14:textId="77777777" w:rsidR="002F27B7" w:rsidRDefault="00350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Устав</w:t>
            </w:r>
            <w:proofErr w:type="spellEnd"/>
          </w:p>
        </w:tc>
      </w:tr>
      <w:tr w:rsidR="002F27B7" w14:paraId="021A8AAC" w14:textId="77777777" w:rsidTr="000913E3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9907" w14:textId="77777777" w:rsidR="002F27B7" w:rsidRDefault="00350E6A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Банковские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реквизиты</w:t>
            </w:r>
            <w:proofErr w:type="spellEnd"/>
          </w:p>
        </w:tc>
      </w:tr>
      <w:tr w:rsidR="002B4BD6" w:rsidRPr="0050199E" w14:paraId="69F29EC5" w14:textId="77777777" w:rsidTr="000913E3">
        <w:trPr>
          <w:trHeight w:val="407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95F7" w14:textId="77777777" w:rsidR="002B4BD6" w:rsidRDefault="002B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Расчетный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0863" w14:textId="77777777" w:rsidR="002B4BD6" w:rsidRDefault="002B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BD6">
              <w:rPr>
                <w:rFonts w:ascii="Times New Roman" w:hAnsi="Times New Roman" w:cs="Times New Roman"/>
                <w:sz w:val="24"/>
                <w:szCs w:val="24"/>
              </w:rPr>
              <w:t>40702810866000005937</w:t>
            </w:r>
          </w:p>
        </w:tc>
      </w:tr>
      <w:tr w:rsidR="002B4BD6" w:rsidRPr="0050199E" w14:paraId="6806457B" w14:textId="77777777" w:rsidTr="000913E3">
        <w:trPr>
          <w:trHeight w:val="407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DF7C" w14:textId="77777777" w:rsidR="002B4BD6" w:rsidRDefault="002B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Корреспондентский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4B72" w14:textId="77777777" w:rsidR="002B4BD6" w:rsidRPr="00767D9E" w:rsidRDefault="00767D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30101810300000000608</w:t>
            </w:r>
          </w:p>
        </w:tc>
      </w:tr>
      <w:tr w:rsidR="002B4BD6" w:rsidRPr="0050199E" w14:paraId="4AB1739E" w14:textId="77777777" w:rsidTr="000913E3">
        <w:trPr>
          <w:trHeight w:val="407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5D45" w14:textId="77777777" w:rsidR="002B4BD6" w:rsidRDefault="002B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БИК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F4E2" w14:textId="77777777" w:rsidR="002B4BD6" w:rsidRPr="00767D9E" w:rsidRDefault="00767D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047003608</w:t>
            </w:r>
          </w:p>
        </w:tc>
      </w:tr>
      <w:tr w:rsidR="002B4BD6" w:rsidRPr="002B4BD6" w14:paraId="014E4F63" w14:textId="77777777" w:rsidTr="000913E3">
        <w:trPr>
          <w:trHeight w:val="407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555C" w14:textId="77777777" w:rsidR="002B4BD6" w:rsidRPr="002B4BD6" w:rsidRDefault="002B4BD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и адрес обслуживающего банка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5F8B" w14:textId="77777777" w:rsidR="002B4BD6" w:rsidRPr="00767D9E" w:rsidRDefault="00767D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1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Тульское отделение № 8604 ПАО Сбербанк</w:t>
            </w:r>
          </w:p>
        </w:tc>
      </w:tr>
      <w:tr w:rsidR="002B4BD6" w:rsidRPr="002B4BD6" w14:paraId="706EC70F" w14:textId="77777777" w:rsidTr="000913E3">
        <w:trPr>
          <w:trHeight w:val="407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2E0E" w14:textId="77777777" w:rsidR="002B4BD6" w:rsidRPr="002B4BD6" w:rsidRDefault="002B4BD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S.W.I.F.T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A58E" w14:textId="77777777" w:rsidR="002A7CEF" w:rsidRPr="000913E3" w:rsidRDefault="002A7CEF" w:rsidP="00A13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3E3">
              <w:rPr>
                <w:rFonts w:ascii="Times New Roman" w:hAnsi="Times New Roman" w:cs="Times New Roman"/>
                <w:sz w:val="24"/>
                <w:szCs w:val="24"/>
              </w:rPr>
              <w:t>SABRRUM3</w:t>
            </w:r>
          </w:p>
          <w:p w14:paraId="4FAB0F17" w14:textId="77777777" w:rsidR="002B4BD6" w:rsidRPr="000913E3" w:rsidRDefault="002B4BD6" w:rsidP="00A13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D78541" w14:textId="77777777" w:rsidR="002F27B7" w:rsidRDefault="002F27B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2F27B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0B00" w14:textId="77777777" w:rsidR="00380F00" w:rsidRDefault="00380F00">
      <w:r>
        <w:separator/>
      </w:r>
    </w:p>
  </w:endnote>
  <w:endnote w:type="continuationSeparator" w:id="0">
    <w:p w14:paraId="7D5149AE" w14:textId="77777777" w:rsidR="00380F00" w:rsidRDefault="0038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3EF8" w14:textId="77777777" w:rsidR="002F27B7" w:rsidRDefault="00350E6A">
    <w:pPr>
      <w:pStyle w:val="ad"/>
      <w:rPr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4" behindDoc="1" locked="0" layoutInCell="1" allowOverlap="1" wp14:anchorId="2C93645F" wp14:editId="2D7E5286">
              <wp:simplePos x="0" y="0"/>
              <wp:positionH relativeFrom="column">
                <wp:posOffset>-81280</wp:posOffset>
              </wp:positionH>
              <wp:positionV relativeFrom="paragraph">
                <wp:posOffset>-48260</wp:posOffset>
              </wp:positionV>
              <wp:extent cx="6254750" cy="1270"/>
              <wp:effectExtent l="0" t="19050" r="51435" b="38100"/>
              <wp:wrapNone/>
              <wp:docPr id="3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4280" cy="0"/>
                      </a:xfrm>
                      <a:prstGeom prst="line">
                        <a:avLst/>
                      </a:prstGeom>
                      <a:ln w="57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4pt,-3.8pt" to="486pt,-3.8pt" ID="Прямая соединительная линия 5" stroked="t" style="position:absolute">
              <v:stroke color="black" weight="57240" joinstyle="round" endcap="flat"/>
              <v:fill o:detectmouseclick="t" on="false"/>
            </v:line>
          </w:pict>
        </mc:Fallback>
      </mc:AlternateContent>
    </w:r>
    <w:r>
      <w:rPr>
        <w:noProof/>
        <w:lang w:val="ru-RU" w:eastAsia="ru-RU"/>
      </w:rPr>
      <w:drawing>
        <wp:anchor distT="0" distB="0" distL="114300" distR="114300" simplePos="0" relativeHeight="5" behindDoc="0" locked="0" layoutInCell="1" allowOverlap="1" wp14:anchorId="6230B97E" wp14:editId="0248F650">
          <wp:simplePos x="0" y="0"/>
          <wp:positionH relativeFrom="column">
            <wp:posOffset>4871085</wp:posOffset>
          </wp:positionH>
          <wp:positionV relativeFrom="paragraph">
            <wp:posOffset>-1270</wp:posOffset>
          </wp:positionV>
          <wp:extent cx="1257300" cy="219075"/>
          <wp:effectExtent l="0" t="0" r="0" b="0"/>
          <wp:wrapTight wrapText="bothSides">
            <wp:wrapPolygon edited="0">
              <wp:start x="643" y="0"/>
              <wp:lineTo x="-12" y="5629"/>
              <wp:lineTo x="-12" y="20650"/>
              <wp:lineTo x="971" y="20650"/>
              <wp:lineTo x="21270" y="20650"/>
              <wp:lineTo x="21270" y="15016"/>
              <wp:lineTo x="20942" y="0"/>
              <wp:lineTo x="643" y="0"/>
            </wp:wrapPolygon>
          </wp:wrapTight>
          <wp:docPr id="4" name="Рисунок 6" descr="每天进步一点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6" descr="每天进步一点点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/>
      </w:rPr>
      <w:t>ООО «</w:t>
    </w:r>
    <w:proofErr w:type="spellStart"/>
    <w:r>
      <w:rPr>
        <w:lang w:val="ru-RU"/>
      </w:rPr>
      <w:t>Хавейл</w:t>
    </w:r>
    <w:proofErr w:type="spellEnd"/>
    <w:r>
      <w:rPr>
        <w:lang w:val="ru-RU"/>
      </w:rPr>
      <w:t xml:space="preserve"> Мотор </w:t>
    </w:r>
    <w:proofErr w:type="spellStart"/>
    <w:r>
      <w:rPr>
        <w:lang w:val="ru-RU"/>
      </w:rPr>
      <w:t>Мануфэкчуринг</w:t>
    </w:r>
    <w:proofErr w:type="spellEnd"/>
    <w:r>
      <w:rPr>
        <w:lang w:val="ru-RU"/>
      </w:rPr>
      <w:t xml:space="preserve"> Рус»</w:t>
    </w:r>
  </w:p>
  <w:p w14:paraId="6A909FE2" w14:textId="77777777" w:rsidR="002F27B7" w:rsidRDefault="002F27B7">
    <w:pPr>
      <w:pStyle w:val="ad"/>
      <w:rPr>
        <w:lang w:val="ru-RU"/>
      </w:rPr>
    </w:pPr>
  </w:p>
  <w:p w14:paraId="4952A19A" w14:textId="77777777" w:rsidR="002F27B7" w:rsidRDefault="002F27B7">
    <w:pPr>
      <w:pStyle w:val="ad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7D17" w14:textId="77777777" w:rsidR="00380F00" w:rsidRDefault="00380F00">
      <w:r>
        <w:separator/>
      </w:r>
    </w:p>
  </w:footnote>
  <w:footnote w:type="continuationSeparator" w:id="0">
    <w:p w14:paraId="1B966BFF" w14:textId="77777777" w:rsidR="00380F00" w:rsidRDefault="00380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73A9" w14:textId="77777777" w:rsidR="002F27B7" w:rsidRDefault="00350E6A">
    <w:pPr>
      <w:pStyle w:val="ac"/>
    </w:pPr>
    <w:r>
      <w:rPr>
        <w:noProof/>
        <w:lang w:val="ru-RU" w:eastAsia="ru-RU"/>
      </w:rPr>
      <w:drawing>
        <wp:anchor distT="0" distB="0" distL="0" distR="0" simplePos="0" relativeHeight="2" behindDoc="1" locked="0" layoutInCell="1" allowOverlap="1" wp14:anchorId="7B4A92EF" wp14:editId="76F3D5D9">
          <wp:simplePos x="0" y="0"/>
          <wp:positionH relativeFrom="margin">
            <wp:posOffset>3530600</wp:posOffset>
          </wp:positionH>
          <wp:positionV relativeFrom="paragraph">
            <wp:posOffset>19050</wp:posOffset>
          </wp:positionV>
          <wp:extent cx="2524125" cy="247650"/>
          <wp:effectExtent l="0" t="0" r="0" b="0"/>
          <wp:wrapNone/>
          <wp:docPr id="1" name="Рисунок 3" descr="俄哈弗标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3" descr="俄哈弗标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3" behindDoc="1" locked="0" layoutInCell="1" allowOverlap="1" wp14:anchorId="035FDCBF" wp14:editId="0FA4490E">
          <wp:simplePos x="0" y="0"/>
          <wp:positionH relativeFrom="column">
            <wp:posOffset>-304800</wp:posOffset>
          </wp:positionH>
          <wp:positionV relativeFrom="paragraph">
            <wp:posOffset>-57150</wp:posOffset>
          </wp:positionV>
          <wp:extent cx="2085975" cy="323850"/>
          <wp:effectExtent l="0" t="0" r="0" b="0"/>
          <wp:wrapSquare wrapText="bothSides"/>
          <wp:docPr id="2" name="Рисунок 4" descr="0.9 立体哈弗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4" descr="0.9 立体哈弗标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53" t="8877" r="2915" b="12567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DC42" w14:textId="77777777" w:rsidR="002F27B7" w:rsidRDefault="002F27B7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7B7"/>
    <w:rsid w:val="000913E3"/>
    <w:rsid w:val="001F7F66"/>
    <w:rsid w:val="002A7CEF"/>
    <w:rsid w:val="002B4BD6"/>
    <w:rsid w:val="002F27B7"/>
    <w:rsid w:val="00350E6A"/>
    <w:rsid w:val="00375013"/>
    <w:rsid w:val="00380F00"/>
    <w:rsid w:val="0050199E"/>
    <w:rsid w:val="00513264"/>
    <w:rsid w:val="007212C0"/>
    <w:rsid w:val="00767D9E"/>
    <w:rsid w:val="00A1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D0D6"/>
  <w15:docId w15:val="{1697F3AD-1DDB-4C0B-AF1A-A9E5DF85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9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C191C"/>
    <w:rPr>
      <w:sz w:val="18"/>
      <w:szCs w:val="18"/>
    </w:rPr>
  </w:style>
  <w:style w:type="character" w:customStyle="1" w:styleId="a4">
    <w:name w:val="Нижний колонтитул Знак"/>
    <w:basedOn w:val="a0"/>
    <w:uiPriority w:val="99"/>
    <w:qFormat/>
    <w:rsid w:val="00BC191C"/>
    <w:rPr>
      <w:sz w:val="18"/>
      <w:szCs w:val="18"/>
    </w:rPr>
  </w:style>
  <w:style w:type="character" w:customStyle="1" w:styleId="a5">
    <w:name w:val="Текст выноски Знак"/>
    <w:basedOn w:val="a0"/>
    <w:uiPriority w:val="99"/>
    <w:semiHidden/>
    <w:qFormat/>
    <w:rsid w:val="00A43569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BC191C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BC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uiPriority w:val="99"/>
    <w:semiHidden/>
    <w:unhideWhenUsed/>
    <w:qFormat/>
    <w:rsid w:val="00A43569"/>
    <w:rPr>
      <w:rFonts w:ascii="Segoe UI" w:hAnsi="Segoe UI" w:cs="Segoe UI"/>
      <w:sz w:val="18"/>
      <w:szCs w:val="18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9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21797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5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Yuliya Lazareva</cp:lastModifiedBy>
  <cp:revision>2</cp:revision>
  <cp:lastPrinted>2015-05-05T07:57:00Z</cp:lastPrinted>
  <dcterms:created xsi:type="dcterms:W3CDTF">2022-04-07T13:23:00Z</dcterms:created>
  <dcterms:modified xsi:type="dcterms:W3CDTF">2022-04-07T13:23:00Z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