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1FE" w:rsidRPr="007C3817" w:rsidRDefault="00CA61FE" w:rsidP="000118D5">
      <w:pPr>
        <w:jc w:val="center"/>
        <w:rPr>
          <w:rFonts w:ascii="Times New Roman" w:eastAsia="Times New Roman" w:hAnsi="Times New Roman" w:cs="Times New Roman"/>
          <w:bCs/>
        </w:rPr>
      </w:pPr>
      <w:r w:rsidRPr="007C3817">
        <w:rPr>
          <w:rFonts w:ascii="Times New Roman" w:eastAsia="Times New Roman" w:hAnsi="Times New Roman" w:cs="Times New Roman"/>
          <w:bCs/>
        </w:rPr>
        <w:t>ДОГОВОР ПОСТАВКИ №</w:t>
      </w:r>
      <w:r w:rsidRPr="007C3817">
        <w:rPr>
          <w:rFonts w:ascii="Times New Roman" w:eastAsia="Times New Roman" w:hAnsi="Times New Roman" w:cs="Times New Roman"/>
          <w:b/>
          <w:bCs/>
          <w:color w:val="E7E6E6" w:themeColor="background2"/>
          <w:spacing w:val="10"/>
        </w:rPr>
        <w:t>__________</w:t>
      </w:r>
    </w:p>
    <w:p w:rsidR="00CA61FE" w:rsidRPr="007C3817" w:rsidRDefault="00CA61FE" w:rsidP="000118D5">
      <w:pPr>
        <w:ind w:firstLine="709"/>
        <w:jc w:val="center"/>
        <w:rPr>
          <w:rFonts w:ascii="Times New Roman" w:eastAsia="Times New Roman" w:hAnsi="Times New Roman" w:cs="Times New Roman"/>
          <w:bCs/>
        </w:rPr>
      </w:pPr>
    </w:p>
    <w:p w:rsidR="00CA61FE" w:rsidRPr="00845B30" w:rsidRDefault="007C3817" w:rsidP="000118D5">
      <w:pPr>
        <w:jc w:val="both"/>
        <w:rPr>
          <w:rFonts w:ascii="Times New Roman" w:eastAsia="Times New Roman" w:hAnsi="Times New Roman" w:cs="Times New Roman"/>
        </w:rPr>
      </w:pPr>
      <w:r>
        <w:rPr>
          <w:rFonts w:ascii="Times New Roman" w:eastAsia="Times New Roman" w:hAnsi="Times New Roman" w:cs="Times New Roman"/>
        </w:rPr>
        <w:t>с. Малая Белозёрка</w:t>
      </w:r>
      <w:r w:rsidR="00346D3F" w:rsidRPr="00845B30">
        <w:rPr>
          <w:rFonts w:ascii="Times New Roman" w:eastAsia="Times New Roman" w:hAnsi="Times New Roman" w:cs="Times New Roman"/>
        </w:rPr>
        <w:t>«</w:t>
      </w:r>
      <w:permStart w:id="0" w:edGrp="everyone"/>
      <w:r>
        <w:t>__</w:t>
      </w:r>
      <w:r w:rsidR="00346D3F" w:rsidRPr="000A41B0">
        <w:t>_</w:t>
      </w:r>
      <w:permEnd w:id="0"/>
      <w:r w:rsidR="00346D3F" w:rsidRPr="00845B30">
        <w:rPr>
          <w:rFonts w:ascii="Times New Roman" w:eastAsia="Times New Roman" w:hAnsi="Times New Roman" w:cs="Times New Roman"/>
        </w:rPr>
        <w:t xml:space="preserve">» </w:t>
      </w:r>
      <w:permStart w:id="1" w:edGrp="everyone"/>
      <w:r w:rsidR="001B0E1A">
        <w:rPr>
          <w:rFonts w:ascii="Times New Roman" w:eastAsia="Times New Roman" w:hAnsi="Times New Roman" w:cs="Times New Roman"/>
        </w:rPr>
        <w:t>__</w:t>
      </w:r>
      <w:r>
        <w:rPr>
          <w:rFonts w:ascii="Times New Roman" w:eastAsia="Times New Roman" w:hAnsi="Times New Roman" w:cs="Times New Roman"/>
        </w:rPr>
        <w:t>__</w:t>
      </w:r>
      <w:r w:rsidR="001B0E1A">
        <w:rPr>
          <w:rFonts w:ascii="Times New Roman" w:eastAsia="Times New Roman" w:hAnsi="Times New Roman" w:cs="Times New Roman"/>
        </w:rPr>
        <w:t>_____</w:t>
      </w:r>
      <w:permEnd w:id="1"/>
      <w:r w:rsidR="00CA61FE" w:rsidRPr="00845B30">
        <w:rPr>
          <w:rFonts w:ascii="Times New Roman" w:eastAsia="Times New Roman" w:hAnsi="Times New Roman" w:cs="Times New Roman"/>
        </w:rPr>
        <w:t xml:space="preserve"> 202</w:t>
      </w:r>
      <w:permStart w:id="2" w:edGrp="everyone"/>
      <w:r>
        <w:rPr>
          <w:rFonts w:ascii="Times New Roman" w:eastAsia="Times New Roman" w:hAnsi="Times New Roman" w:cs="Times New Roman"/>
        </w:rPr>
        <w:t>__</w:t>
      </w:r>
      <w:r w:rsidR="002D43A5" w:rsidRPr="00845B30">
        <w:rPr>
          <w:rFonts w:ascii="Times New Roman" w:eastAsia="Times New Roman" w:hAnsi="Times New Roman" w:cs="Times New Roman"/>
        </w:rPr>
        <w:t>_</w:t>
      </w:r>
      <w:permEnd w:id="2"/>
      <w:r w:rsidR="00CA61FE" w:rsidRPr="00845B30">
        <w:rPr>
          <w:rFonts w:ascii="Times New Roman" w:eastAsia="Times New Roman" w:hAnsi="Times New Roman" w:cs="Times New Roman"/>
        </w:rPr>
        <w:t xml:space="preserve"> года</w:t>
      </w:r>
    </w:p>
    <w:p w:rsidR="00CA61FE" w:rsidRPr="00845B30" w:rsidRDefault="00CA61FE" w:rsidP="000118D5">
      <w:pPr>
        <w:ind w:firstLine="709"/>
        <w:jc w:val="both"/>
        <w:rPr>
          <w:rFonts w:ascii="Times New Roman" w:eastAsia="Times New Roman" w:hAnsi="Times New Roman" w:cs="Times New Roman"/>
        </w:rPr>
      </w:pPr>
    </w:p>
    <w:p w:rsidR="006D2645" w:rsidRPr="00845B30" w:rsidRDefault="008D1C83" w:rsidP="000118D5">
      <w:pPr>
        <w:ind w:firstLine="709"/>
        <w:jc w:val="both"/>
        <w:rPr>
          <w:rFonts w:ascii="Times New Roman" w:eastAsia="Times New Roman" w:hAnsi="Times New Roman" w:cs="Times New Roman"/>
        </w:rPr>
      </w:pPr>
      <w:permStart w:id="3" w:edGrp="everyone"/>
      <w:r w:rsidRPr="008D1C83">
        <w:rPr>
          <w:rFonts w:ascii="Times New Roman" w:eastAsia="Times New Roman" w:hAnsi="Times New Roman" w:cs="Times New Roman"/>
          <w:b/>
          <w:bCs/>
          <w:color w:val="FF0000"/>
        </w:rPr>
        <w:t>______________________</w:t>
      </w:r>
      <w:r w:rsidR="007C3817">
        <w:rPr>
          <w:rFonts w:ascii="Times New Roman" w:eastAsia="Times New Roman" w:hAnsi="Times New Roman" w:cs="Times New Roman"/>
          <w:b/>
          <w:bCs/>
          <w:color w:val="FF0000"/>
        </w:rPr>
        <w:t>__________________________________________________________________________________________________________________________</w:t>
      </w:r>
      <w:r w:rsidRPr="008D1C83">
        <w:rPr>
          <w:rFonts w:ascii="Times New Roman" w:eastAsia="Times New Roman" w:hAnsi="Times New Roman" w:cs="Times New Roman"/>
          <w:b/>
          <w:bCs/>
          <w:color w:val="FF0000"/>
        </w:rPr>
        <w:t>_________</w:t>
      </w:r>
      <w:permEnd w:id="3"/>
      <w:r w:rsidR="00CA61FE" w:rsidRPr="00845B30">
        <w:rPr>
          <w:rFonts w:ascii="Times New Roman" w:eastAsia="Times New Roman" w:hAnsi="Times New Roman" w:cs="Times New Roman"/>
          <w:b/>
          <w:bCs/>
        </w:rPr>
        <w:t>,</w:t>
      </w:r>
      <w:r w:rsidR="00CA61FE" w:rsidRPr="00845B30">
        <w:rPr>
          <w:rFonts w:ascii="Times New Roman" w:eastAsia="Times New Roman" w:hAnsi="Times New Roman" w:cs="Times New Roman"/>
        </w:rPr>
        <w:t xml:space="preserve"> именуемое в дальнейшем «Поставщик»,в лице </w:t>
      </w:r>
      <w:permStart w:id="4" w:edGrp="everyone"/>
      <w:r w:rsidRPr="008D1C83">
        <w:rPr>
          <w:rFonts w:ascii="Times New Roman" w:eastAsia="Times New Roman" w:hAnsi="Times New Roman" w:cs="Times New Roman"/>
          <w:color w:val="FF0000"/>
        </w:rPr>
        <w:t>______</w:t>
      </w:r>
      <w:r w:rsidR="007C3817">
        <w:rPr>
          <w:rFonts w:ascii="Times New Roman" w:eastAsia="Times New Roman" w:hAnsi="Times New Roman" w:cs="Times New Roman"/>
          <w:color w:val="FF0000"/>
        </w:rPr>
        <w:t>_____________________________</w:t>
      </w:r>
      <w:r w:rsidRPr="008D1C83">
        <w:rPr>
          <w:rFonts w:ascii="Times New Roman" w:eastAsia="Times New Roman" w:hAnsi="Times New Roman" w:cs="Times New Roman"/>
          <w:color w:val="FF0000"/>
        </w:rPr>
        <w:t>___________</w:t>
      </w:r>
      <w:r w:rsidR="00CA61FE" w:rsidRPr="00845B30">
        <w:rPr>
          <w:rFonts w:ascii="Times New Roman" w:eastAsia="Times New Roman" w:hAnsi="Times New Roman" w:cs="Times New Roman"/>
        </w:rPr>
        <w:t xml:space="preserve"> __________________</w:t>
      </w:r>
      <w:r w:rsidR="007C3817">
        <w:rPr>
          <w:rFonts w:ascii="Times New Roman" w:eastAsia="Times New Roman" w:hAnsi="Times New Roman" w:cs="Times New Roman"/>
        </w:rPr>
        <w:t>______________________________________</w:t>
      </w:r>
      <w:r w:rsidR="00CA61FE" w:rsidRPr="00845B30">
        <w:rPr>
          <w:rFonts w:ascii="Times New Roman" w:eastAsia="Times New Roman" w:hAnsi="Times New Roman" w:cs="Times New Roman"/>
        </w:rPr>
        <w:t>_</w:t>
      </w:r>
      <w:permEnd w:id="4"/>
      <w:r w:rsidR="00CA61FE" w:rsidRPr="00845B30">
        <w:rPr>
          <w:rFonts w:ascii="Times New Roman" w:eastAsia="Times New Roman" w:hAnsi="Times New Roman" w:cs="Times New Roman"/>
        </w:rPr>
        <w:t xml:space="preserve">, действующего на основании </w:t>
      </w:r>
      <w:permStart w:id="5" w:edGrp="everyone"/>
      <w:r w:rsidRPr="008D1C83">
        <w:rPr>
          <w:rFonts w:ascii="Times New Roman" w:eastAsia="Times New Roman" w:hAnsi="Times New Roman" w:cs="Times New Roman"/>
        </w:rPr>
        <w:t>__________</w:t>
      </w:r>
      <w:r w:rsidR="007C3817">
        <w:rPr>
          <w:rFonts w:ascii="Times New Roman" w:eastAsia="Times New Roman" w:hAnsi="Times New Roman" w:cs="Times New Roman"/>
        </w:rPr>
        <w:t>_________________________________________________</w:t>
      </w:r>
      <w:r w:rsidRPr="008D1C83">
        <w:rPr>
          <w:rFonts w:ascii="Times New Roman" w:eastAsia="Times New Roman" w:hAnsi="Times New Roman" w:cs="Times New Roman"/>
        </w:rPr>
        <w:t>___</w:t>
      </w:r>
      <w:permEnd w:id="5"/>
      <w:r w:rsidR="00CA61FE" w:rsidRPr="00845B30">
        <w:rPr>
          <w:rFonts w:ascii="Times New Roman" w:eastAsia="Times New Roman" w:hAnsi="Times New Roman" w:cs="Times New Roman"/>
        </w:rPr>
        <w:t xml:space="preserve">, с одной стороны и </w:t>
      </w:r>
    </w:p>
    <w:p w:rsidR="00CA61FE" w:rsidRDefault="007C3817" w:rsidP="000118D5">
      <w:pPr>
        <w:jc w:val="both"/>
        <w:rPr>
          <w:rFonts w:ascii="Times New Roman" w:eastAsia="Times New Roman" w:hAnsi="Times New Roman" w:cs="Times New Roman"/>
        </w:rPr>
      </w:pPr>
      <w:r w:rsidRPr="007C3817">
        <w:rPr>
          <w:rFonts w:ascii="Times New Roman" w:hAnsi="Times New Roman" w:cs="Times New Roman"/>
          <w:bCs/>
        </w:rPr>
        <w:t xml:space="preserve">Общество с ограниченной ответственностью «Днепрорудненский </w:t>
      </w:r>
      <w:r w:rsidR="00211168">
        <w:rPr>
          <w:rFonts w:ascii="Times New Roman" w:hAnsi="Times New Roman" w:cs="Times New Roman"/>
          <w:bCs/>
        </w:rPr>
        <w:t>Ж</w:t>
      </w:r>
      <w:r w:rsidRPr="007C3817">
        <w:rPr>
          <w:rFonts w:ascii="Times New Roman" w:hAnsi="Times New Roman" w:cs="Times New Roman"/>
          <w:bCs/>
        </w:rPr>
        <w:t xml:space="preserve">елезорудный </w:t>
      </w:r>
      <w:r w:rsidR="00211168">
        <w:rPr>
          <w:rFonts w:ascii="Times New Roman" w:hAnsi="Times New Roman" w:cs="Times New Roman"/>
          <w:bCs/>
        </w:rPr>
        <w:t>К</w:t>
      </w:r>
      <w:r w:rsidRPr="007C3817">
        <w:rPr>
          <w:rFonts w:ascii="Times New Roman" w:hAnsi="Times New Roman" w:cs="Times New Roman"/>
          <w:bCs/>
        </w:rPr>
        <w:t>омбинат»</w:t>
      </w:r>
      <w:r w:rsidR="00CA61FE" w:rsidRPr="007C3817">
        <w:rPr>
          <w:rFonts w:ascii="Times New Roman" w:eastAsia="Times New Roman" w:hAnsi="Times New Roman" w:cs="Times New Roman"/>
          <w:bCs/>
        </w:rPr>
        <w:t>,</w:t>
      </w:r>
      <w:r w:rsidR="00CA61FE" w:rsidRPr="00845B30">
        <w:rPr>
          <w:rFonts w:ascii="Times New Roman" w:eastAsia="Times New Roman" w:hAnsi="Times New Roman" w:cs="Times New Roman"/>
        </w:rPr>
        <w:t xml:space="preserve"> именуемое в дальнейшем «Покупатель», в лице </w:t>
      </w:r>
      <w:r w:rsidRPr="007C3817">
        <w:rPr>
          <w:rFonts w:ascii="Times New Roman" w:hAnsi="Times New Roman" w:cs="Times New Roman"/>
          <w:bCs/>
        </w:rPr>
        <w:t>генерального директора Терских Глеба Сергеевича</w:t>
      </w:r>
      <w:r w:rsidR="00CA61FE" w:rsidRPr="007C3817">
        <w:rPr>
          <w:rFonts w:ascii="Times New Roman" w:eastAsia="Times New Roman" w:hAnsi="Times New Roman" w:cs="Times New Roman"/>
        </w:rPr>
        <w:t>,</w:t>
      </w:r>
      <w:r w:rsidR="00CA61FE" w:rsidRPr="00845B30">
        <w:rPr>
          <w:rFonts w:ascii="Times New Roman" w:eastAsia="Times New Roman" w:hAnsi="Times New Roman" w:cs="Times New Roman"/>
        </w:rPr>
        <w:t xml:space="preserve"> действующего на основании</w:t>
      </w:r>
      <w:r>
        <w:rPr>
          <w:rFonts w:ascii="Times New Roman" w:eastAsia="Times New Roman" w:hAnsi="Times New Roman" w:cs="Times New Roman"/>
        </w:rPr>
        <w:t xml:space="preserve"> Устава,</w:t>
      </w:r>
      <w:r w:rsidR="00CA61FE" w:rsidRPr="00845B30">
        <w:rPr>
          <w:rFonts w:ascii="Times New Roman" w:eastAsia="Times New Roman" w:hAnsi="Times New Roman" w:cs="Times New Roman"/>
        </w:rPr>
        <w:t xml:space="preserve"> с другой стороны, именуемые в дальнейшем совместно Стороны, заключили настоящий Договор о нижеследующем:</w:t>
      </w:r>
    </w:p>
    <w:p w:rsidR="00CD7C03" w:rsidRPr="00845B30" w:rsidRDefault="00CD7C03" w:rsidP="000118D5">
      <w:pPr>
        <w:jc w:val="both"/>
        <w:rPr>
          <w:rFonts w:ascii="Times New Roman" w:eastAsia="Times New Roman" w:hAnsi="Times New Roman" w:cs="Times New Roman"/>
        </w:rPr>
      </w:pPr>
    </w:p>
    <w:p w:rsidR="00CA61FE" w:rsidRPr="00CD7C03" w:rsidRDefault="00CA61FE" w:rsidP="000118D5">
      <w:pPr>
        <w:numPr>
          <w:ilvl w:val="0"/>
          <w:numId w:val="12"/>
        </w:numPr>
        <w:pBdr>
          <w:top w:val="nil"/>
          <w:left w:val="nil"/>
          <w:bottom w:val="nil"/>
          <w:right w:val="nil"/>
          <w:between w:val="nil"/>
        </w:pBdr>
        <w:ind w:left="0" w:firstLine="0"/>
        <w:jc w:val="center"/>
        <w:rPr>
          <w:rFonts w:ascii="Times New Roman" w:eastAsia="Times New Roman" w:hAnsi="Times New Roman" w:cs="Times New Roman"/>
          <w:bCs/>
          <w:color w:val="000000"/>
        </w:rPr>
      </w:pPr>
      <w:r w:rsidRPr="00CD7C03">
        <w:rPr>
          <w:rFonts w:ascii="Times New Roman" w:eastAsia="Times New Roman" w:hAnsi="Times New Roman" w:cs="Times New Roman"/>
          <w:bCs/>
          <w:color w:val="000000"/>
        </w:rPr>
        <w:t>Предмет договора</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 xml:space="preserve">Поставщик обязуется поставить, а Покупатель – принять и оплатить </w:t>
      </w:r>
      <w:r w:rsidR="00FA47D1">
        <w:rPr>
          <w:rFonts w:ascii="Times New Roman" w:eastAsia="Times New Roman" w:hAnsi="Times New Roman" w:cs="Times New Roman"/>
          <w:color w:val="000000"/>
        </w:rPr>
        <w:t xml:space="preserve">товарно-материальные ценности, </w:t>
      </w:r>
      <w:r w:rsidR="00B16252" w:rsidRPr="00B16252">
        <w:rPr>
          <w:rFonts w:ascii="Times New Roman" w:eastAsia="Times New Roman" w:hAnsi="Times New Roman" w:cs="Times New Roman"/>
          <w:color w:val="000000" w:themeColor="text1"/>
        </w:rPr>
        <w:t>наименование, ассортимент,</w:t>
      </w:r>
      <w:r w:rsidR="00A54AED">
        <w:rPr>
          <w:rFonts w:ascii="Times New Roman" w:eastAsia="Times New Roman" w:hAnsi="Times New Roman" w:cs="Times New Roman"/>
          <w:color w:val="000000" w:themeColor="text1"/>
        </w:rPr>
        <w:t xml:space="preserve"> качество и</w:t>
      </w:r>
      <w:r w:rsidR="00B16252" w:rsidRPr="00B16252">
        <w:rPr>
          <w:rFonts w:ascii="Times New Roman" w:eastAsia="Times New Roman" w:hAnsi="Times New Roman" w:cs="Times New Roman"/>
          <w:color w:val="000000" w:themeColor="text1"/>
        </w:rPr>
        <w:t xml:space="preserve"> цена(далее </w:t>
      </w:r>
      <w:r w:rsidR="00A54AED">
        <w:rPr>
          <w:rFonts w:ascii="Times New Roman" w:eastAsia="Times New Roman" w:hAnsi="Times New Roman" w:cs="Times New Roman"/>
          <w:color w:val="000000" w:themeColor="text1"/>
        </w:rPr>
        <w:t xml:space="preserve">- </w:t>
      </w:r>
      <w:r w:rsidR="00B16252" w:rsidRPr="00B16252">
        <w:rPr>
          <w:rFonts w:ascii="Times New Roman" w:eastAsia="Times New Roman" w:hAnsi="Times New Roman" w:cs="Times New Roman"/>
          <w:color w:val="000000" w:themeColor="text1"/>
        </w:rPr>
        <w:t>Товар)</w:t>
      </w:r>
      <w:r w:rsidR="00E86632" w:rsidRPr="00B16252">
        <w:rPr>
          <w:rFonts w:ascii="Times New Roman" w:eastAsia="Times New Roman" w:hAnsi="Times New Roman" w:cs="Times New Roman"/>
          <w:color w:val="000000" w:themeColor="text1"/>
        </w:rPr>
        <w:t>,</w:t>
      </w:r>
      <w:r w:rsidRPr="00845B30">
        <w:rPr>
          <w:rFonts w:ascii="Times New Roman" w:eastAsia="Times New Roman" w:hAnsi="Times New Roman" w:cs="Times New Roman"/>
          <w:color w:val="000000"/>
        </w:rPr>
        <w:t>в соответствии с условиями настоящего Договора и Спецификаци</w:t>
      </w:r>
      <w:r w:rsidR="00A54AED">
        <w:rPr>
          <w:rFonts w:ascii="Times New Roman" w:eastAsia="Times New Roman" w:hAnsi="Times New Roman" w:cs="Times New Roman"/>
          <w:color w:val="000000"/>
        </w:rPr>
        <w:t>ей</w:t>
      </w:r>
      <w:r w:rsidRPr="00845B30">
        <w:rPr>
          <w:rFonts w:ascii="Times New Roman" w:eastAsia="Times New Roman" w:hAnsi="Times New Roman" w:cs="Times New Roman"/>
          <w:color w:val="000000"/>
        </w:rPr>
        <w:t>, являющ</w:t>
      </w:r>
      <w:r w:rsidR="00A54AED">
        <w:rPr>
          <w:rFonts w:ascii="Times New Roman" w:eastAsia="Times New Roman" w:hAnsi="Times New Roman" w:cs="Times New Roman"/>
          <w:color w:val="000000"/>
        </w:rPr>
        <w:t>ейся</w:t>
      </w:r>
      <w:r w:rsidRPr="00845B30">
        <w:rPr>
          <w:rFonts w:ascii="Times New Roman" w:eastAsia="Times New Roman" w:hAnsi="Times New Roman" w:cs="Times New Roman"/>
          <w:color w:val="000000"/>
        </w:rPr>
        <w:t xml:space="preserve"> неотъемлемой частью Договора (далее – «Спецификации»).</w:t>
      </w:r>
    </w:p>
    <w:p w:rsidR="00CA61FE" w:rsidRPr="00845B30" w:rsidRDefault="00A54AED"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Общий</w:t>
      </w:r>
      <w:r w:rsidR="00CA61FE" w:rsidRPr="00845B30">
        <w:rPr>
          <w:rFonts w:ascii="Times New Roman" w:eastAsia="Times New Roman" w:hAnsi="Times New Roman" w:cs="Times New Roman"/>
          <w:color w:val="000000"/>
        </w:rPr>
        <w:t xml:space="preserve"> срок отгрузки и/или срок поставки Товара, </w:t>
      </w:r>
      <w:r w:rsidRPr="00845B30">
        <w:rPr>
          <w:rFonts w:ascii="Times New Roman" w:eastAsia="Times New Roman" w:hAnsi="Times New Roman" w:cs="Times New Roman"/>
          <w:color w:val="000000"/>
        </w:rPr>
        <w:t>порядок оплаты, реквизиты грузополучателя</w:t>
      </w:r>
      <w:r>
        <w:rPr>
          <w:rFonts w:ascii="Times New Roman" w:eastAsia="Times New Roman" w:hAnsi="Times New Roman" w:cs="Times New Roman"/>
          <w:color w:val="000000"/>
        </w:rPr>
        <w:t xml:space="preserve">, </w:t>
      </w:r>
      <w:r w:rsidRPr="00845B30">
        <w:rPr>
          <w:rFonts w:ascii="Times New Roman" w:eastAsia="Times New Roman" w:hAnsi="Times New Roman" w:cs="Times New Roman"/>
          <w:color w:val="000000"/>
        </w:rPr>
        <w:t>порядок поставки</w:t>
      </w:r>
      <w:r>
        <w:rPr>
          <w:rFonts w:ascii="Times New Roman" w:eastAsia="Times New Roman" w:hAnsi="Times New Roman" w:cs="Times New Roman"/>
          <w:color w:val="000000"/>
        </w:rPr>
        <w:t xml:space="preserve">,а </w:t>
      </w:r>
      <w:r w:rsidR="00CA61FE" w:rsidRPr="00845B30">
        <w:rPr>
          <w:rFonts w:ascii="Times New Roman" w:eastAsia="Times New Roman" w:hAnsi="Times New Roman" w:cs="Times New Roman"/>
          <w:color w:val="000000"/>
        </w:rPr>
        <w:t xml:space="preserve">при необходимости особые условия поставки, </w:t>
      </w:r>
      <w:r>
        <w:rPr>
          <w:rFonts w:ascii="Times New Roman" w:eastAsia="Times New Roman" w:hAnsi="Times New Roman" w:cs="Times New Roman"/>
          <w:color w:val="000000"/>
        </w:rPr>
        <w:t xml:space="preserve">в т.ч. </w:t>
      </w:r>
      <w:r w:rsidR="00FA47D1">
        <w:rPr>
          <w:rFonts w:ascii="Times New Roman" w:eastAsia="Times New Roman" w:hAnsi="Times New Roman" w:cs="Times New Roman"/>
          <w:color w:val="000000"/>
        </w:rPr>
        <w:t xml:space="preserve">толеранс, </w:t>
      </w:r>
      <w:r w:rsidR="00CA61FE" w:rsidRPr="00845B30">
        <w:rPr>
          <w:rFonts w:ascii="Times New Roman" w:eastAsia="Times New Roman" w:hAnsi="Times New Roman" w:cs="Times New Roman"/>
          <w:color w:val="000000"/>
        </w:rPr>
        <w:t>указываются в Спецификац</w:t>
      </w:r>
      <w:r>
        <w:rPr>
          <w:rFonts w:ascii="Times New Roman" w:eastAsia="Times New Roman" w:hAnsi="Times New Roman" w:cs="Times New Roman"/>
          <w:color w:val="000000"/>
        </w:rPr>
        <w:t>ии</w:t>
      </w:r>
      <w:r w:rsidR="00CA61FE" w:rsidRPr="00845B30">
        <w:rPr>
          <w:rFonts w:ascii="Times New Roman" w:eastAsia="Times New Roman" w:hAnsi="Times New Roman" w:cs="Times New Roman"/>
          <w:color w:val="000000"/>
        </w:rPr>
        <w:t>.</w:t>
      </w:r>
      <w:r w:rsidR="005C6CCB">
        <w:rPr>
          <w:rFonts w:ascii="Times New Roman" w:eastAsia="Times New Roman" w:hAnsi="Times New Roman" w:cs="Times New Roman"/>
          <w:color w:val="000000"/>
        </w:rPr>
        <w:t xml:space="preserve"> Сроки поставки </w:t>
      </w:r>
      <w:r w:rsidR="00C43958">
        <w:rPr>
          <w:rFonts w:ascii="Times New Roman" w:eastAsia="Times New Roman" w:hAnsi="Times New Roman" w:cs="Times New Roman"/>
          <w:color w:val="000000"/>
        </w:rPr>
        <w:t xml:space="preserve">и количество Товара </w:t>
      </w:r>
      <w:r w:rsidR="005C6CCB">
        <w:rPr>
          <w:rFonts w:ascii="Times New Roman" w:eastAsia="Times New Roman" w:hAnsi="Times New Roman" w:cs="Times New Roman"/>
          <w:color w:val="000000"/>
        </w:rPr>
        <w:t>конкретной партии согласовывается сторонами в заявке.</w:t>
      </w:r>
    </w:p>
    <w:p w:rsidR="00CA61FE" w:rsidRPr="004C20BE" w:rsidRDefault="00CA61FE" w:rsidP="000118D5">
      <w:pPr>
        <w:numPr>
          <w:ilvl w:val="1"/>
          <w:numId w:val="12"/>
        </w:numPr>
        <w:pBdr>
          <w:top w:val="nil"/>
          <w:left w:val="nil"/>
          <w:bottom w:val="nil"/>
          <w:right w:val="nil"/>
          <w:between w:val="nil"/>
        </w:pBdr>
        <w:shd w:val="clear" w:color="auto" w:fill="FFFFFF" w:themeFill="background1"/>
        <w:ind w:left="0" w:firstLine="709"/>
        <w:jc w:val="both"/>
        <w:rPr>
          <w:rFonts w:ascii="Times New Roman" w:eastAsia="Times New Roman" w:hAnsi="Times New Roman" w:cs="Times New Roman"/>
          <w:color w:val="000000"/>
        </w:rPr>
      </w:pPr>
      <w:r w:rsidRPr="004C20BE">
        <w:rPr>
          <w:rFonts w:ascii="Times New Roman" w:eastAsia="Times New Roman" w:hAnsi="Times New Roman" w:cs="Times New Roman"/>
          <w:color w:val="000000"/>
        </w:rPr>
        <w:t>Поставка/отгрузка Товара (далее — «поставка Товара») Покупателю осуществляется партиями</w:t>
      </w:r>
      <w:r w:rsidR="00A54AED">
        <w:rPr>
          <w:rFonts w:ascii="Times New Roman" w:eastAsia="Times New Roman" w:hAnsi="Times New Roman" w:cs="Times New Roman"/>
          <w:color w:val="000000"/>
        </w:rPr>
        <w:t xml:space="preserve"> по заявке Покупателя</w:t>
      </w:r>
      <w:r w:rsidR="005C6CCB">
        <w:rPr>
          <w:rFonts w:ascii="Times New Roman" w:eastAsia="Times New Roman" w:hAnsi="Times New Roman" w:cs="Times New Roman"/>
          <w:color w:val="000000"/>
        </w:rPr>
        <w:t>, отправленной посредством электронной почты</w:t>
      </w:r>
      <w:r w:rsidRPr="004C20BE">
        <w:rPr>
          <w:rFonts w:ascii="Times New Roman" w:eastAsia="Times New Roman" w:hAnsi="Times New Roman" w:cs="Times New Roman"/>
          <w:color w:val="000000"/>
        </w:rPr>
        <w:t>. Под «партией Товара» Стороны договорились понимать Товар в количестве, ассортименте и по цене, предусмотренными одной</w:t>
      </w:r>
      <w:r w:rsidR="00A54AED">
        <w:rPr>
          <w:rFonts w:ascii="Times New Roman" w:eastAsia="Times New Roman" w:hAnsi="Times New Roman" w:cs="Times New Roman"/>
          <w:color w:val="000000"/>
        </w:rPr>
        <w:t xml:space="preserve"> заявкой, направляемой Покупателем в рамках общего ассортимента и объема Товара, согласованных к поставке в определенный период</w:t>
      </w:r>
      <w:r w:rsidRPr="004C20BE">
        <w:rPr>
          <w:rFonts w:ascii="Times New Roman" w:eastAsia="Times New Roman" w:hAnsi="Times New Roman" w:cs="Times New Roman"/>
          <w:color w:val="000000"/>
        </w:rPr>
        <w:t xml:space="preserve"> Спецификацией к настоящему Договору.</w:t>
      </w:r>
      <w:r w:rsidR="005C6CCB">
        <w:rPr>
          <w:rFonts w:ascii="Times New Roman" w:eastAsia="Times New Roman" w:hAnsi="Times New Roman" w:cs="Times New Roman"/>
          <w:color w:val="000000"/>
        </w:rPr>
        <w:t xml:space="preserve"> Поставщик после получения заявки в течение 2 (двух) рабочих дней должен направить ответным письмом уведомление о готовности поставить Товар на условиях, указанных в заявке</w:t>
      </w:r>
      <w:r w:rsidR="00E31EE0" w:rsidRPr="00E31EE0">
        <w:rPr>
          <w:rFonts w:ascii="Times New Roman" w:eastAsia="Times New Roman" w:hAnsi="Times New Roman" w:cs="Times New Roman"/>
          <w:color w:val="000000"/>
        </w:rPr>
        <w:t xml:space="preserve"> и выставить счет</w:t>
      </w:r>
      <w:r w:rsidR="00E34D93">
        <w:rPr>
          <w:rFonts w:ascii="Times New Roman" w:eastAsia="Times New Roman" w:hAnsi="Times New Roman" w:cs="Times New Roman"/>
          <w:color w:val="000000"/>
        </w:rPr>
        <w:t>. Если в указанные сроки, ответ от Поставщика не поступил, заявка считается согласованной Поставщиком.</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Поставщику предоставляется право досрочной поставки Товара с письменного согласия Покупателя.</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Поставщик гарантирует, что Товар, поставляемый Покупателю по настоящему Договору/Спецификации, прошел все необходимые мероприятия по таможенному оформлению ввоза Товара, не заложен, не находится под арестом, не является объектом какого-либо судебного разбирательства и без ограничений может быть передан в собственность Покупателя Поставщиком согласно условиям настоящего Договора/Спецификации.</w:t>
      </w:r>
    </w:p>
    <w:p w:rsidR="00CA61FE"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Поставщик гарантирует Покупателю, что поставленный им Товар не нарушает интеллектуальных прав третьих лиц (прав на товарные знаки, патенты и т.д.). В случае, если Покупателю в связи с Товаром Поставщика третьими лицами будут предъявлены какие-либо претензии и/или иски, основанные на нарушении их интеллектуальных прав, Поставщик обязан урегулировать такие претензии и/или иски за свой счет и возместить все расходы и иные убытки, понесенные Покупателем.</w:t>
      </w:r>
    </w:p>
    <w:p w:rsidR="00FA47D1" w:rsidRPr="00FB0CDF" w:rsidRDefault="00FA47D1" w:rsidP="000118D5">
      <w:pPr>
        <w:ind w:firstLine="540"/>
        <w:jc w:val="both"/>
        <w:rPr>
          <w:rFonts w:ascii="Times New Roman" w:eastAsia="Times New Roman" w:hAnsi="Times New Roman" w:cs="Times New Roman"/>
          <w:lang w:eastAsia="ru-RU"/>
        </w:rPr>
      </w:pPr>
      <w:r>
        <w:rPr>
          <w:rFonts w:ascii="Times New Roman" w:eastAsia="Times New Roman" w:hAnsi="Times New Roman" w:cs="Times New Roman"/>
        </w:rPr>
        <w:t>1.6.</w:t>
      </w:r>
      <w:r w:rsidRPr="00FB0CDF">
        <w:rPr>
          <w:rFonts w:ascii="Times New Roman" w:eastAsia="Times New Roman" w:hAnsi="Times New Roman" w:cs="Times New Roman"/>
          <w:lang w:eastAsia="ru-RU"/>
        </w:rPr>
        <w:t>При поставке Товара в единицах измерения длины (километр), в единицах измерения объема (кубический метр), в единицах измерения веса (центнер, тонна) тип веса нетто (без тары), по согласованию «Сторон», допускается отклонение (толеранс) от указанного в Спецификации количества товара</w:t>
      </w:r>
      <w:r>
        <w:rPr>
          <w:rFonts w:ascii="Times New Roman" w:eastAsia="Times New Roman" w:hAnsi="Times New Roman" w:cs="Times New Roman"/>
          <w:lang w:eastAsia="ru-RU"/>
        </w:rPr>
        <w:t>.Д</w:t>
      </w:r>
      <w:r w:rsidRPr="00FB0CDF">
        <w:rPr>
          <w:rFonts w:ascii="Times New Roman" w:eastAsia="Times New Roman" w:hAnsi="Times New Roman" w:cs="Times New Roman"/>
          <w:lang w:eastAsia="ru-RU"/>
        </w:rPr>
        <w:t>опустимый толеранс в процентах устанавливается соответствующей Спецификацией к Договору, при этом оплата за Товар производиться исходя из фактически поставленного количества Товара</w:t>
      </w:r>
      <w:r>
        <w:rPr>
          <w:rFonts w:ascii="Times New Roman" w:eastAsia="Times New Roman" w:hAnsi="Times New Roman" w:cs="Times New Roman"/>
          <w:lang w:eastAsia="ru-RU"/>
        </w:rPr>
        <w:t>.</w:t>
      </w:r>
    </w:p>
    <w:p w:rsidR="00CD7C03" w:rsidRPr="00845B30" w:rsidRDefault="00CD7C03" w:rsidP="000118D5">
      <w:pPr>
        <w:ind w:firstLine="709"/>
        <w:jc w:val="both"/>
        <w:rPr>
          <w:rFonts w:ascii="Times New Roman" w:eastAsia="Times New Roman" w:hAnsi="Times New Roman" w:cs="Times New Roman"/>
        </w:rPr>
      </w:pPr>
    </w:p>
    <w:p w:rsidR="00CA61FE" w:rsidRPr="007C3817" w:rsidRDefault="00CA61FE" w:rsidP="000118D5">
      <w:pPr>
        <w:numPr>
          <w:ilvl w:val="0"/>
          <w:numId w:val="12"/>
        </w:numPr>
        <w:pBdr>
          <w:top w:val="nil"/>
          <w:left w:val="nil"/>
          <w:bottom w:val="nil"/>
          <w:right w:val="nil"/>
          <w:between w:val="nil"/>
        </w:pBdr>
        <w:jc w:val="center"/>
        <w:rPr>
          <w:rFonts w:ascii="Times New Roman" w:eastAsia="Times New Roman" w:hAnsi="Times New Roman" w:cs="Times New Roman"/>
          <w:bCs/>
          <w:color w:val="000000"/>
        </w:rPr>
      </w:pPr>
      <w:r w:rsidRPr="007C3817">
        <w:rPr>
          <w:rFonts w:ascii="Times New Roman" w:eastAsia="Times New Roman" w:hAnsi="Times New Roman" w:cs="Times New Roman"/>
          <w:bCs/>
          <w:color w:val="000000"/>
        </w:rPr>
        <w:t>Условия и порядок поставки Товара</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Поставка Товара Покупателю осуществляется железнодорожным, автомобильным транспортом, самовывозом либо в ином порядке, согласованном Сторонами в Спецификациях к настоящему Договору.</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lastRenderedPageBreak/>
        <w:t>Место приема-передачи Товара:</w:t>
      </w:r>
    </w:p>
    <w:p w:rsidR="00CA61FE" w:rsidRPr="00845B30" w:rsidRDefault="00CA61FE" w:rsidP="000118D5">
      <w:pPr>
        <w:numPr>
          <w:ilvl w:val="0"/>
          <w:numId w:val="8"/>
        </w:numPr>
        <w:pBdr>
          <w:top w:val="nil"/>
          <w:left w:val="nil"/>
          <w:bottom w:val="nil"/>
          <w:right w:val="nil"/>
          <w:between w:val="nil"/>
        </w:pBdr>
        <w:ind w:left="0" w:firstLine="709"/>
        <w:jc w:val="both"/>
        <w:rPr>
          <w:rFonts w:ascii="Times New Roman" w:hAnsi="Times New Roman" w:cs="Times New Roman"/>
        </w:rPr>
      </w:pPr>
      <w:r w:rsidRPr="00845B30">
        <w:rPr>
          <w:rFonts w:ascii="Times New Roman" w:eastAsia="Times New Roman" w:hAnsi="Times New Roman" w:cs="Times New Roman"/>
          <w:color w:val="000000"/>
        </w:rPr>
        <w:t>При поставке Товара железнодорожным транспортом - станция назначения (грузополучатель Покупателя);</w:t>
      </w:r>
    </w:p>
    <w:p w:rsidR="00CA61FE" w:rsidRPr="00845B30" w:rsidRDefault="00CA61FE" w:rsidP="000118D5">
      <w:pPr>
        <w:numPr>
          <w:ilvl w:val="0"/>
          <w:numId w:val="8"/>
        </w:numPr>
        <w:pBdr>
          <w:top w:val="nil"/>
          <w:left w:val="nil"/>
          <w:bottom w:val="nil"/>
          <w:right w:val="nil"/>
          <w:between w:val="nil"/>
        </w:pBdr>
        <w:ind w:left="0" w:firstLine="709"/>
        <w:jc w:val="both"/>
        <w:rPr>
          <w:rFonts w:ascii="Times New Roman" w:hAnsi="Times New Roman" w:cs="Times New Roman"/>
        </w:rPr>
      </w:pPr>
      <w:r w:rsidRPr="00845B30">
        <w:rPr>
          <w:rFonts w:ascii="Times New Roman" w:eastAsia="Times New Roman" w:hAnsi="Times New Roman" w:cs="Times New Roman"/>
          <w:color w:val="000000"/>
        </w:rPr>
        <w:t>При поставке Товара автомобильным транспортом Поставщика/перевозчика – склад Покупателя</w:t>
      </w:r>
      <w:r w:rsidR="007A7225" w:rsidRPr="00845B30">
        <w:rPr>
          <w:rFonts w:ascii="Times New Roman" w:eastAsia="Times New Roman" w:hAnsi="Times New Roman" w:cs="Times New Roman"/>
          <w:color w:val="000000"/>
        </w:rPr>
        <w:t xml:space="preserve"> (</w:t>
      </w:r>
      <w:r w:rsidR="001D5681" w:rsidRPr="00845B30">
        <w:rPr>
          <w:rFonts w:ascii="Times New Roman" w:eastAsia="Times New Roman" w:hAnsi="Times New Roman" w:cs="Times New Roman"/>
          <w:color w:val="000000"/>
        </w:rPr>
        <w:t>Г</w:t>
      </w:r>
      <w:r w:rsidR="007A7225" w:rsidRPr="00845B30">
        <w:rPr>
          <w:rFonts w:ascii="Times New Roman" w:eastAsia="Times New Roman" w:hAnsi="Times New Roman" w:cs="Times New Roman"/>
          <w:color w:val="000000"/>
        </w:rPr>
        <w:t>рузополучатель Покупателя)</w:t>
      </w:r>
      <w:r w:rsidRPr="00845B30">
        <w:rPr>
          <w:rFonts w:ascii="Times New Roman" w:eastAsia="Times New Roman" w:hAnsi="Times New Roman" w:cs="Times New Roman"/>
          <w:color w:val="000000"/>
        </w:rPr>
        <w:t>, указанный в Спецификации или склад транспортной организации;</w:t>
      </w:r>
    </w:p>
    <w:p w:rsidR="00CA61FE" w:rsidRPr="00845B30" w:rsidRDefault="00CA61FE" w:rsidP="000118D5">
      <w:pPr>
        <w:numPr>
          <w:ilvl w:val="0"/>
          <w:numId w:val="8"/>
        </w:numPr>
        <w:pBdr>
          <w:top w:val="nil"/>
          <w:left w:val="nil"/>
          <w:bottom w:val="nil"/>
          <w:right w:val="nil"/>
          <w:between w:val="nil"/>
        </w:pBdr>
        <w:ind w:left="0" w:firstLine="709"/>
        <w:jc w:val="both"/>
        <w:rPr>
          <w:rFonts w:ascii="Times New Roman" w:hAnsi="Times New Roman" w:cs="Times New Roman"/>
        </w:rPr>
      </w:pPr>
      <w:r w:rsidRPr="00845B30">
        <w:rPr>
          <w:rFonts w:ascii="Times New Roman" w:eastAsia="Times New Roman" w:hAnsi="Times New Roman" w:cs="Times New Roman"/>
          <w:color w:val="000000"/>
        </w:rPr>
        <w:t>При поставке Товара путем самовывоза – франко-транспортное средство Покупателя на складе Поставщика, при этом погрузка Товара на транспорт Покупателя производится силами и за счет Поставщика.</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При поставке Товара железнодорожным транспортом Поставщик от своего имени и за счет Покупателя осуществляет доставку Товара до станции назначения, указанной в Спецификации или склад транспортной организации.</w:t>
      </w:r>
    </w:p>
    <w:p w:rsidR="00CA61FE" w:rsidRPr="00845B30" w:rsidRDefault="00CA61FE" w:rsidP="000118D5">
      <w:pPr>
        <w:numPr>
          <w:ilvl w:val="2"/>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Иные реквизиты и условия поставки могут быть предусмотрены в Спецификации к Договору.</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 xml:space="preserve">Все риски случайной гибели, случайного повреждения или ухудшения качества Товара, а также право собственности на Товар переходит от Поставщика к Покупателю в момент передачи Товара, а также исполнения Поставщиком иных обязательств, возложенных на Поставщика настоящим Договором и соответствующей Спецификацией. Моментом передачи Товара является дата получения Товара Покупателем, указанная в товарной накладной </w:t>
      </w:r>
      <w:r w:rsidRPr="005A33B2">
        <w:rPr>
          <w:rFonts w:ascii="Times New Roman" w:eastAsia="Times New Roman" w:hAnsi="Times New Roman" w:cs="Times New Roman"/>
          <w:color w:val="000000"/>
        </w:rPr>
        <w:t>(форма № ТОРГ-12) или универсальном передаточном документе (далее по тексту – УПД).</w:t>
      </w:r>
      <w:r w:rsidRPr="00845B30">
        <w:rPr>
          <w:rFonts w:ascii="Times New Roman" w:eastAsia="Times New Roman" w:hAnsi="Times New Roman" w:cs="Times New Roman"/>
          <w:color w:val="000000"/>
        </w:rPr>
        <w:t xml:space="preserve"> Обязанность Поставщика по поставке Товара считается исполненной в момент передачи Товара Покупателю.</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bookmarkStart w:id="0" w:name="_Hlk97204800"/>
      <w:r w:rsidRPr="00845B30">
        <w:rPr>
          <w:rFonts w:ascii="Times New Roman" w:eastAsia="Times New Roman" w:hAnsi="Times New Roman" w:cs="Times New Roman"/>
          <w:color w:val="000000"/>
        </w:rPr>
        <w:t xml:space="preserve">При поставке Товара железнодорожным транспортом </w:t>
      </w:r>
      <w:bookmarkEnd w:id="0"/>
      <w:r w:rsidRPr="00845B30">
        <w:rPr>
          <w:rFonts w:ascii="Times New Roman" w:eastAsia="Times New Roman" w:hAnsi="Times New Roman" w:cs="Times New Roman"/>
          <w:color w:val="000000"/>
        </w:rPr>
        <w:t xml:space="preserve">Поставщик информирует Покупателя </w:t>
      </w:r>
      <w:r w:rsidR="007548CC" w:rsidRPr="00845B30">
        <w:rPr>
          <w:rFonts w:ascii="Times New Roman" w:eastAsia="Times New Roman" w:hAnsi="Times New Roman" w:cs="Times New Roman"/>
          <w:color w:val="000000"/>
        </w:rPr>
        <w:t xml:space="preserve">и Грузополучателя </w:t>
      </w:r>
      <w:bookmarkStart w:id="1" w:name="_Hlk97207963"/>
      <w:r w:rsidRPr="00845B30">
        <w:rPr>
          <w:rFonts w:ascii="Times New Roman" w:eastAsia="Times New Roman" w:hAnsi="Times New Roman" w:cs="Times New Roman"/>
          <w:color w:val="000000"/>
        </w:rPr>
        <w:t>о дате отгрузки, количестве, номерах контейнеров (вагонов)</w:t>
      </w:r>
      <w:bookmarkEnd w:id="1"/>
      <w:r w:rsidRPr="00845B30">
        <w:rPr>
          <w:rFonts w:ascii="Times New Roman" w:eastAsia="Times New Roman" w:hAnsi="Times New Roman" w:cs="Times New Roman"/>
          <w:color w:val="000000"/>
        </w:rPr>
        <w:t xml:space="preserve"> в течение </w:t>
      </w:r>
      <w:bookmarkStart w:id="2" w:name="_Hlk97204935"/>
      <w:r w:rsidRPr="00845B30">
        <w:rPr>
          <w:rFonts w:ascii="Times New Roman" w:eastAsia="Times New Roman" w:hAnsi="Times New Roman" w:cs="Times New Roman"/>
          <w:color w:val="000000"/>
        </w:rPr>
        <w:t xml:space="preserve">2 (Двух) рабочих дней с момента отгрузки Товара на станцию назначения </w:t>
      </w:r>
      <w:bookmarkStart w:id="3" w:name="_Hlk97205287"/>
      <w:r w:rsidRPr="00845B30">
        <w:rPr>
          <w:rFonts w:ascii="Times New Roman" w:eastAsia="Times New Roman" w:hAnsi="Times New Roman" w:cs="Times New Roman"/>
          <w:color w:val="000000"/>
        </w:rPr>
        <w:t>путем передачи железнодорожной квитанции по электронной почте</w:t>
      </w:r>
      <w:bookmarkEnd w:id="2"/>
      <w:bookmarkEnd w:id="3"/>
      <w:r w:rsidRPr="00845B30">
        <w:rPr>
          <w:rFonts w:ascii="Times New Roman" w:eastAsia="Times New Roman" w:hAnsi="Times New Roman" w:cs="Times New Roman"/>
          <w:color w:val="000000"/>
        </w:rPr>
        <w:t>, указанной в разделе 1</w:t>
      </w:r>
      <w:r w:rsidR="0090593E">
        <w:rPr>
          <w:rFonts w:ascii="Times New Roman" w:eastAsia="Times New Roman" w:hAnsi="Times New Roman" w:cs="Times New Roman"/>
          <w:color w:val="000000"/>
        </w:rPr>
        <w:t>1</w:t>
      </w:r>
      <w:r w:rsidRPr="00845B30">
        <w:rPr>
          <w:rFonts w:ascii="Times New Roman" w:eastAsia="Times New Roman" w:hAnsi="Times New Roman" w:cs="Times New Roman"/>
          <w:color w:val="000000"/>
        </w:rPr>
        <w:t xml:space="preserve"> настоящего Договора.</w:t>
      </w:r>
      <w:r w:rsidR="008A1D33" w:rsidRPr="00845B30">
        <w:rPr>
          <w:rFonts w:ascii="Times New Roman" w:eastAsia="Times New Roman" w:hAnsi="Times New Roman" w:cs="Times New Roman"/>
          <w:color w:val="000000"/>
        </w:rPr>
        <w:t xml:space="preserve"> Почтовый адрес, адрес электронной почты и контактные данные Грузополучателя указан в Спецификации. </w:t>
      </w:r>
    </w:p>
    <w:p w:rsidR="007548CC" w:rsidRPr="00845B30" w:rsidRDefault="00CA61FE" w:rsidP="000118D5">
      <w:pPr>
        <w:pStyle w:val="12"/>
        <w:rPr>
          <w:rFonts w:ascii="Times New Roman" w:hAnsi="Times New Roman"/>
        </w:rPr>
      </w:pPr>
      <w:r w:rsidRPr="00845B30">
        <w:rPr>
          <w:rFonts w:ascii="Times New Roman" w:hAnsi="Times New Roman"/>
        </w:rPr>
        <w:t xml:space="preserve">При поставке Товара </w:t>
      </w:r>
      <w:bookmarkStart w:id="4" w:name="_Hlk97206830"/>
      <w:r w:rsidRPr="00845B30">
        <w:rPr>
          <w:rFonts w:ascii="Times New Roman" w:hAnsi="Times New Roman"/>
        </w:rPr>
        <w:t>автомобильным</w:t>
      </w:r>
      <w:bookmarkEnd w:id="4"/>
      <w:r w:rsidRPr="00845B30">
        <w:rPr>
          <w:rFonts w:ascii="Times New Roman" w:hAnsi="Times New Roman"/>
        </w:rPr>
        <w:t xml:space="preserve"> транспортом Поставщик информирует </w:t>
      </w:r>
      <w:bookmarkStart w:id="5" w:name="_Hlk97208196"/>
      <w:r w:rsidRPr="00845B30">
        <w:rPr>
          <w:rFonts w:ascii="Times New Roman" w:hAnsi="Times New Roman"/>
        </w:rPr>
        <w:t xml:space="preserve">Покупателя </w:t>
      </w:r>
      <w:r w:rsidR="007548CC" w:rsidRPr="00845B30">
        <w:rPr>
          <w:rFonts w:ascii="Times New Roman" w:hAnsi="Times New Roman"/>
        </w:rPr>
        <w:t xml:space="preserve">и Грузополучателя </w:t>
      </w:r>
      <w:r w:rsidRPr="00845B30">
        <w:rPr>
          <w:rFonts w:ascii="Times New Roman" w:hAnsi="Times New Roman"/>
        </w:rPr>
        <w:t>о дате отгрузки, количестве, марках и государственных регистрационных знаках автомобилей в течение 2 (Двух) рабочих дней с момента отгрузки Товара со склада Поставщика путем передачи</w:t>
      </w:r>
      <w:r w:rsidR="007548CC" w:rsidRPr="00845B30">
        <w:rPr>
          <w:rFonts w:ascii="Times New Roman" w:hAnsi="Times New Roman"/>
        </w:rPr>
        <w:t xml:space="preserve"> по электронной почте:</w:t>
      </w:r>
    </w:p>
    <w:p w:rsidR="007548CC" w:rsidRPr="00845B30" w:rsidRDefault="00CA61FE" w:rsidP="000118D5">
      <w:pPr>
        <w:pStyle w:val="12"/>
        <w:numPr>
          <w:ilvl w:val="0"/>
          <w:numId w:val="13"/>
        </w:numPr>
        <w:ind w:left="993" w:hanging="284"/>
        <w:rPr>
          <w:rFonts w:ascii="Times New Roman" w:hAnsi="Times New Roman"/>
        </w:rPr>
      </w:pPr>
      <w:r w:rsidRPr="00845B30">
        <w:rPr>
          <w:rFonts w:ascii="Times New Roman" w:hAnsi="Times New Roman"/>
        </w:rPr>
        <w:t>транспортной накладной</w:t>
      </w:r>
      <w:r w:rsidR="00CD2B12" w:rsidRPr="00845B30">
        <w:rPr>
          <w:rFonts w:ascii="Times New Roman" w:hAnsi="Times New Roman"/>
        </w:rPr>
        <w:t>;</w:t>
      </w:r>
    </w:p>
    <w:p w:rsidR="00CD2B12" w:rsidRPr="00845B30" w:rsidRDefault="00CD2B12" w:rsidP="000118D5">
      <w:pPr>
        <w:pStyle w:val="12"/>
        <w:numPr>
          <w:ilvl w:val="0"/>
          <w:numId w:val="13"/>
        </w:numPr>
        <w:ind w:left="993" w:hanging="284"/>
        <w:rPr>
          <w:rFonts w:ascii="Times New Roman" w:hAnsi="Times New Roman"/>
        </w:rPr>
      </w:pPr>
      <w:r w:rsidRPr="00845B30">
        <w:rPr>
          <w:rFonts w:ascii="Times New Roman" w:hAnsi="Times New Roman"/>
        </w:rPr>
        <w:t>№ Договора и Спецификации;</w:t>
      </w:r>
    </w:p>
    <w:p w:rsidR="007548CC" w:rsidRPr="00845B30" w:rsidRDefault="007548CC" w:rsidP="000118D5">
      <w:pPr>
        <w:pStyle w:val="12"/>
        <w:numPr>
          <w:ilvl w:val="0"/>
          <w:numId w:val="13"/>
        </w:numPr>
        <w:ind w:left="993" w:hanging="284"/>
        <w:rPr>
          <w:rFonts w:ascii="Times New Roman" w:hAnsi="Times New Roman"/>
        </w:rPr>
      </w:pPr>
      <w:r w:rsidRPr="00845B30">
        <w:rPr>
          <w:rFonts w:ascii="Times New Roman" w:hAnsi="Times New Roman"/>
        </w:rPr>
        <w:t>наименования отгружаемого Товара согласно Спецификации;</w:t>
      </w:r>
    </w:p>
    <w:p w:rsidR="007548CC" w:rsidRPr="00845B30" w:rsidRDefault="007548CC" w:rsidP="000118D5">
      <w:pPr>
        <w:pStyle w:val="12"/>
        <w:numPr>
          <w:ilvl w:val="0"/>
          <w:numId w:val="13"/>
        </w:numPr>
        <w:ind w:left="993" w:hanging="284"/>
        <w:rPr>
          <w:rFonts w:ascii="Times New Roman" w:hAnsi="Times New Roman"/>
        </w:rPr>
      </w:pPr>
      <w:r w:rsidRPr="00845B30">
        <w:rPr>
          <w:rFonts w:ascii="Times New Roman" w:hAnsi="Times New Roman"/>
        </w:rPr>
        <w:t>количества мест (связки, поддоны, бочки и т. д.) с указанием общего веса и максимального веса отдельного места;</w:t>
      </w:r>
    </w:p>
    <w:p w:rsidR="007548CC" w:rsidRPr="00845B30" w:rsidRDefault="007548CC" w:rsidP="000118D5">
      <w:pPr>
        <w:pStyle w:val="12"/>
        <w:numPr>
          <w:ilvl w:val="0"/>
          <w:numId w:val="13"/>
        </w:numPr>
        <w:ind w:left="993" w:hanging="284"/>
        <w:rPr>
          <w:rFonts w:ascii="Times New Roman" w:hAnsi="Times New Roman"/>
        </w:rPr>
      </w:pPr>
      <w:r w:rsidRPr="00845B30">
        <w:rPr>
          <w:rFonts w:ascii="Times New Roman" w:hAnsi="Times New Roman"/>
        </w:rPr>
        <w:t>ожидаемой даты прибытия;</w:t>
      </w:r>
    </w:p>
    <w:p w:rsidR="00CA61FE" w:rsidRPr="005A33B2" w:rsidRDefault="007548CC" w:rsidP="000118D5">
      <w:pPr>
        <w:pStyle w:val="12"/>
        <w:numPr>
          <w:ilvl w:val="0"/>
          <w:numId w:val="13"/>
        </w:numPr>
        <w:ind w:left="993" w:hanging="284"/>
        <w:rPr>
          <w:rFonts w:ascii="Times New Roman" w:hAnsi="Times New Roman"/>
          <w:color w:val="000000" w:themeColor="text1"/>
        </w:rPr>
      </w:pPr>
      <w:r w:rsidRPr="005A33B2">
        <w:rPr>
          <w:rFonts w:ascii="Times New Roman" w:hAnsi="Times New Roman"/>
          <w:color w:val="000000" w:themeColor="text1"/>
        </w:rPr>
        <w:t>государственного регистрационного знака транспортного средства</w:t>
      </w:r>
      <w:r w:rsidR="00CD2B12" w:rsidRPr="005A33B2">
        <w:rPr>
          <w:rFonts w:ascii="Times New Roman" w:hAnsi="Times New Roman"/>
          <w:color w:val="000000" w:themeColor="text1"/>
        </w:rPr>
        <w:t xml:space="preserve">. </w:t>
      </w:r>
    </w:p>
    <w:bookmarkEnd w:id="5"/>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 xml:space="preserve">При поставке Товара путем самовывоза со склада Поставщика, </w:t>
      </w:r>
      <w:bookmarkStart w:id="6" w:name="_Hlk97208564"/>
      <w:r w:rsidRPr="00845B30">
        <w:rPr>
          <w:rFonts w:ascii="Times New Roman" w:eastAsia="Times New Roman" w:hAnsi="Times New Roman" w:cs="Times New Roman"/>
          <w:color w:val="000000"/>
        </w:rPr>
        <w:t>Поставщик по электронной почте за 5 (Пять) рабочих дней до даты готовности Товара к отгрузке уведомляет Покупателя о готовности Товара к отгрузке. При этом Товар передается Покупателю вместе с документами, указанными в п. 2.</w:t>
      </w:r>
      <w:r w:rsidR="00C15821" w:rsidRPr="00845B30">
        <w:rPr>
          <w:rFonts w:ascii="Times New Roman" w:eastAsia="Times New Roman" w:hAnsi="Times New Roman" w:cs="Times New Roman"/>
          <w:color w:val="000000"/>
        </w:rPr>
        <w:t>7</w:t>
      </w:r>
      <w:r w:rsidRPr="00845B30">
        <w:rPr>
          <w:rFonts w:ascii="Times New Roman" w:eastAsia="Times New Roman" w:hAnsi="Times New Roman" w:cs="Times New Roman"/>
          <w:color w:val="000000"/>
        </w:rPr>
        <w:t>. настоящего Договора.</w:t>
      </w:r>
    </w:p>
    <w:bookmarkEnd w:id="6"/>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 xml:space="preserve">Поставщик обязан не позднее 2 (Двух) рабочих дней с момента отгрузки Товара </w:t>
      </w:r>
      <w:bookmarkStart w:id="7" w:name="_Hlk97230265"/>
      <w:r w:rsidRPr="00845B30">
        <w:rPr>
          <w:rFonts w:ascii="Times New Roman" w:eastAsia="Times New Roman" w:hAnsi="Times New Roman" w:cs="Times New Roman"/>
          <w:color w:val="000000"/>
        </w:rPr>
        <w:t xml:space="preserve">направить Покупателю по электронной почте </w:t>
      </w:r>
      <w:bookmarkEnd w:id="7"/>
      <w:r w:rsidRPr="00845B30">
        <w:rPr>
          <w:rFonts w:ascii="Times New Roman" w:eastAsia="Times New Roman" w:hAnsi="Times New Roman" w:cs="Times New Roman"/>
          <w:color w:val="000000"/>
        </w:rPr>
        <w:t xml:space="preserve">и </w:t>
      </w:r>
      <w:r w:rsidR="00A30084">
        <w:rPr>
          <w:rFonts w:ascii="Times New Roman" w:eastAsia="Times New Roman" w:hAnsi="Times New Roman" w:cs="Times New Roman"/>
          <w:color w:val="000000"/>
        </w:rPr>
        <w:t xml:space="preserve">с </w:t>
      </w:r>
      <w:r w:rsidRPr="00845B30">
        <w:rPr>
          <w:rFonts w:ascii="Times New Roman" w:eastAsia="Times New Roman" w:hAnsi="Times New Roman" w:cs="Times New Roman"/>
          <w:color w:val="000000"/>
        </w:rPr>
        <w:t>Товар</w:t>
      </w:r>
      <w:r w:rsidR="00A30084">
        <w:rPr>
          <w:rFonts w:ascii="Times New Roman" w:eastAsia="Times New Roman" w:hAnsi="Times New Roman" w:cs="Times New Roman"/>
          <w:color w:val="000000"/>
        </w:rPr>
        <w:t xml:space="preserve">ом передать </w:t>
      </w:r>
      <w:r w:rsidRPr="00845B30">
        <w:rPr>
          <w:rFonts w:ascii="Times New Roman" w:eastAsia="Times New Roman" w:hAnsi="Times New Roman" w:cs="Times New Roman"/>
          <w:color w:val="000000"/>
        </w:rPr>
        <w:t>Покупателю следующие документы в оригинале:</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 xml:space="preserve">а) счет на отгруженный Товар, оформленный в соответствии с действующим законодательством, который должен содержать: номер </w:t>
      </w:r>
      <w:r w:rsidRPr="00A30084">
        <w:rPr>
          <w:rFonts w:ascii="Times New Roman" w:eastAsia="Times New Roman" w:hAnsi="Times New Roman" w:cs="Times New Roman"/>
          <w:color w:val="000000" w:themeColor="text1"/>
        </w:rPr>
        <w:t xml:space="preserve">Спецификации; назначение платежа; </w:t>
      </w:r>
      <w:r w:rsidRPr="00845B30">
        <w:rPr>
          <w:rFonts w:ascii="Times New Roman" w:eastAsia="Times New Roman" w:hAnsi="Times New Roman" w:cs="Times New Roman"/>
        </w:rPr>
        <w:t>условия оплаты; дату и номер Договора; количество и цену отгруженного Товара с НДС и без НДС; ставку и сумму НДС; подписи уполномоченных лиц и оттиск печати Поставщика;</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б) счет-фактуру или УПД на отгруженный Товар, оформленный в соответствии с действующим законодательством (при поставке Товара железнодорожным транспортом в счете-фактуре или УПД указывается номер контейнера, вагона или багажной квитанции);</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 xml:space="preserve">в) товарную накладную (форма № ТОРГ-12) или УПД, оформленные в соответствии с действующим законодательством. Не допускается объединение в одной товарной накладной </w:t>
      </w:r>
      <w:r w:rsidRPr="00845B30">
        <w:rPr>
          <w:rFonts w:ascii="Times New Roman" w:eastAsia="Times New Roman" w:hAnsi="Times New Roman" w:cs="Times New Roman"/>
        </w:rPr>
        <w:lastRenderedPageBreak/>
        <w:t>(форма № ТОРГ-12) и/или УПД и/или счете-фактуре Товара, отправляемого по разным транспортным документам (ж/д квитанции, товарно-транспортной накладной и т.п.);</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г) квитанцию о приеме Товара к железнодорожной перевозке (копия) – при отправке Товара железнодорожным транспортом;</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д) транспортную накладную при поставке Товара автотранспортом;</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 xml:space="preserve">е) </w:t>
      </w:r>
      <w:bookmarkStart w:id="8" w:name="_Hlk97023346"/>
      <w:r w:rsidRPr="00845B30">
        <w:rPr>
          <w:rFonts w:ascii="Times New Roman" w:eastAsia="Times New Roman" w:hAnsi="Times New Roman" w:cs="Times New Roman"/>
        </w:rPr>
        <w:t>упаковочный лист, комплектовочно-отгрузочную и/или повагонно-отгрузочную ведомость (при многоместных поставках) на каждую отгружаемую партию (контейнер, вагон, единица багажа) с указанием числа мест, ассортимента, уложенного в каждое место Товара, веса каждого места и вида упаковки (ящик, пакет и т.п.), а также комплектовочную ведомость на каждое сборное изделие.</w:t>
      </w:r>
      <w:bookmarkEnd w:id="8"/>
      <w:r w:rsidRPr="00845B30">
        <w:rPr>
          <w:rFonts w:ascii="Times New Roman" w:eastAsia="Times New Roman" w:hAnsi="Times New Roman" w:cs="Times New Roman"/>
        </w:rPr>
        <w:t xml:space="preserve"> При этом 1 (Одну) копию упомянутого упаковочного листа в водонепроницаемом конверте, покрытом тонкой металлической пластиной, необходимо прикрепить к внешней стороне каждого ящика и/или контейнера. В случае если единица Товара состоит из нескольких мест, упаковочный лист предоставляется на каждое место. А также должен быть общий упаковочный лист (содержащий все количество мест), который должен находиться в первом месте;</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ё) сертификат соответствия/паспорт качества (оригинал или заверенная копия);</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 xml:space="preserve">ж) паспорт на Товар (в случае если поставляемый Товар требует паспортизации) скрепленный печатью производителя направляется вместе с Товаром отдельным местом, которое указывается в упаковочном листе; </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з) инструкцию по эксплуатации и применению</w:t>
      </w:r>
      <w:r w:rsidR="005C6FDB">
        <w:rPr>
          <w:rFonts w:ascii="Times New Roman" w:eastAsia="Times New Roman" w:hAnsi="Times New Roman" w:cs="Times New Roman"/>
        </w:rPr>
        <w:t>, паспорт</w:t>
      </w:r>
      <w:r w:rsidRPr="00845B30">
        <w:rPr>
          <w:rFonts w:ascii="Times New Roman" w:eastAsia="Times New Roman" w:hAnsi="Times New Roman" w:cs="Times New Roman"/>
        </w:rPr>
        <w:t xml:space="preserve"> (если это применимо к Товару);</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и) документ, подтверждающий гарантийные обязательств</w:t>
      </w:r>
      <w:r w:rsidR="00706C30">
        <w:rPr>
          <w:rFonts w:ascii="Times New Roman" w:eastAsia="Times New Roman" w:hAnsi="Times New Roman" w:cs="Times New Roman"/>
        </w:rPr>
        <w:t xml:space="preserve">а на Товар (гарантийный талон) </w:t>
      </w:r>
      <w:r w:rsidRPr="00845B30">
        <w:rPr>
          <w:rFonts w:ascii="Times New Roman" w:eastAsia="Times New Roman" w:hAnsi="Times New Roman" w:cs="Times New Roman"/>
        </w:rPr>
        <w:t>если это применимо к Товару;</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к) документ, подтверждающий соответствие безопасности Товара, скрепленный печатью держателя (собственника) сертификата либо органа, выдавшего сертификат (копия) (сертификат соответствия обязательный и/или добровольный; либо декларация соответствия безопасности на Товар, а в случаях если на Товар распространяются требования регламентов Таможенного союза (ТР ТС): сертификат/декларация соответствия Товара Техническому Регламенту Таможенного союза (ТР ТС)</w:t>
      </w:r>
      <w:r w:rsidR="00600D9A">
        <w:rPr>
          <w:rFonts w:ascii="Times New Roman" w:eastAsia="Times New Roman" w:hAnsi="Times New Roman" w:cs="Times New Roman"/>
        </w:rPr>
        <w:t xml:space="preserve"> (если применимо)</w:t>
      </w:r>
      <w:r w:rsidRPr="00845B30">
        <w:rPr>
          <w:rFonts w:ascii="Times New Roman" w:eastAsia="Times New Roman" w:hAnsi="Times New Roman" w:cs="Times New Roman"/>
        </w:rPr>
        <w:t>;</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л) при поставке Товара импортного производства: таможенная декларация (копия) и документы, указанные в графе 44 Таможенной Декларации, за исключением информации, являющейся коммерческой тайной (копии)</w:t>
      </w:r>
      <w:r w:rsidR="00600D9A">
        <w:rPr>
          <w:rFonts w:ascii="Times New Roman" w:eastAsia="Times New Roman" w:hAnsi="Times New Roman" w:cs="Times New Roman"/>
        </w:rPr>
        <w:t>(если применимо)</w:t>
      </w:r>
      <w:r w:rsidR="00600D9A" w:rsidRPr="00845B30">
        <w:rPr>
          <w:rFonts w:ascii="Times New Roman" w:eastAsia="Times New Roman" w:hAnsi="Times New Roman" w:cs="Times New Roman"/>
        </w:rPr>
        <w:t>;</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 xml:space="preserve">м) </w:t>
      </w:r>
      <w:r w:rsidR="00346D3F" w:rsidRPr="00845B30">
        <w:rPr>
          <w:rFonts w:ascii="Times New Roman" w:eastAsia="Times New Roman" w:hAnsi="Times New Roman" w:cs="Times New Roman"/>
        </w:rPr>
        <w:t>а</w:t>
      </w:r>
      <w:r w:rsidRPr="00845B30">
        <w:rPr>
          <w:rFonts w:ascii="Times New Roman" w:eastAsia="Times New Roman" w:hAnsi="Times New Roman" w:cs="Times New Roman"/>
        </w:rPr>
        <w:t xml:space="preserve">кты входного контроля в случае, если Товар состоит </w:t>
      </w:r>
      <w:r w:rsidR="003F626B" w:rsidRPr="00845B30">
        <w:rPr>
          <w:rFonts w:ascii="Times New Roman" w:eastAsia="Times New Roman" w:hAnsi="Times New Roman" w:cs="Times New Roman"/>
        </w:rPr>
        <w:t xml:space="preserve">из </w:t>
      </w:r>
      <w:r w:rsidRPr="00845B30">
        <w:rPr>
          <w:rFonts w:ascii="Times New Roman" w:eastAsia="Times New Roman" w:hAnsi="Times New Roman" w:cs="Times New Roman"/>
        </w:rPr>
        <w:t xml:space="preserve">комплектующих изделий. Поставщик перед монтажом комплектующих изделий обязан проводить входной контроль и контроль качества таких комплектующих изделий с целью обеспечения их соответствия требованиям действующих стандартов и технических условий. Результаты входного контроля и контроля качества фиксировать в </w:t>
      </w:r>
      <w:r w:rsidR="00346D3F" w:rsidRPr="00845B30">
        <w:rPr>
          <w:rFonts w:ascii="Times New Roman" w:eastAsia="Times New Roman" w:hAnsi="Times New Roman" w:cs="Times New Roman"/>
        </w:rPr>
        <w:t>а</w:t>
      </w:r>
      <w:r w:rsidRPr="00845B30">
        <w:rPr>
          <w:rFonts w:ascii="Times New Roman" w:eastAsia="Times New Roman" w:hAnsi="Times New Roman" w:cs="Times New Roman"/>
        </w:rPr>
        <w:t>ктах входного контроля и контроля качества. Комплектующие изделия, не соответствующие по результатам входного контроля и контроля качества требованиям документации, к монтажу не допускаются.</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Первичные учетные документы, составляемые во исполнение обязательств Сторон по настоящему Договору/Спецификации, должны содержать обязательные реквизиты, указанные в статье 9 Федерального закона</w:t>
      </w:r>
      <w:r w:rsidR="00E32E20" w:rsidRPr="00845B30">
        <w:rPr>
          <w:rFonts w:ascii="Times New Roman" w:eastAsia="Times New Roman" w:hAnsi="Times New Roman" w:cs="Times New Roman"/>
        </w:rPr>
        <w:t xml:space="preserve"> № </w:t>
      </w:r>
      <w:r w:rsidRPr="00845B30">
        <w:rPr>
          <w:rFonts w:ascii="Times New Roman" w:eastAsia="Times New Roman" w:hAnsi="Times New Roman" w:cs="Times New Roman"/>
        </w:rPr>
        <w:t>402-ФЗ от 06.12</w:t>
      </w:r>
      <w:r w:rsidR="00E32E20" w:rsidRPr="00845B30">
        <w:rPr>
          <w:rFonts w:ascii="Times New Roman" w:eastAsia="Times New Roman" w:hAnsi="Times New Roman" w:cs="Times New Roman"/>
        </w:rPr>
        <w:t>.</w:t>
      </w:r>
      <w:r w:rsidRPr="00845B30">
        <w:rPr>
          <w:rFonts w:ascii="Times New Roman" w:eastAsia="Times New Roman" w:hAnsi="Times New Roman" w:cs="Times New Roman"/>
        </w:rPr>
        <w:t>2011 г</w:t>
      </w:r>
      <w:r w:rsidR="00E32E20" w:rsidRPr="00845B30">
        <w:rPr>
          <w:rFonts w:ascii="Times New Roman" w:eastAsia="Times New Roman" w:hAnsi="Times New Roman" w:cs="Times New Roman"/>
        </w:rPr>
        <w:t>.</w:t>
      </w:r>
      <w:r w:rsidRPr="00845B30">
        <w:rPr>
          <w:rFonts w:ascii="Times New Roman" w:eastAsia="Times New Roman" w:hAnsi="Times New Roman" w:cs="Times New Roman"/>
        </w:rPr>
        <w:t xml:space="preserve"> «О бухгалтерском учете» и п. 12.11 настоящего Договора.</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При оформлении товарных накладных (форма № ТОРГ-12) или УПД необходимо указывать в них номер Договора, номер Спецификации, номер товаротранспортных документов (номер железнодорожной/транспортной/иной накладной).</w:t>
      </w:r>
    </w:p>
    <w:p w:rsidR="00B14E3A" w:rsidRPr="00845B30" w:rsidRDefault="00B14E3A"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При отсутствии необходимой документации</w:t>
      </w:r>
      <w:r w:rsidR="00507F1E" w:rsidRPr="00845B30">
        <w:rPr>
          <w:rFonts w:ascii="Times New Roman" w:eastAsia="Times New Roman" w:hAnsi="Times New Roman" w:cs="Times New Roman"/>
        </w:rPr>
        <w:t>, указанной в настоящем пункте,</w:t>
      </w:r>
      <w:r w:rsidRPr="00845B30">
        <w:rPr>
          <w:rFonts w:ascii="Times New Roman" w:eastAsia="Times New Roman" w:hAnsi="Times New Roman" w:cs="Times New Roman"/>
        </w:rPr>
        <w:t xml:space="preserve"> Товар </w:t>
      </w:r>
      <w:r w:rsidR="004717B9" w:rsidRPr="00845B30">
        <w:rPr>
          <w:rFonts w:ascii="Times New Roman" w:eastAsia="Times New Roman" w:hAnsi="Times New Roman" w:cs="Times New Roman"/>
        </w:rPr>
        <w:t>считается поставленным без обязательной для эксплуатации документации и не может эксплуатироваться по назначению</w:t>
      </w:r>
      <w:r w:rsidRPr="00845B30">
        <w:rPr>
          <w:rFonts w:ascii="Times New Roman" w:eastAsia="Times New Roman" w:hAnsi="Times New Roman" w:cs="Times New Roman"/>
        </w:rPr>
        <w:t xml:space="preserve">, и Покупатель </w:t>
      </w:r>
      <w:r w:rsidR="00886926" w:rsidRPr="00845B30">
        <w:rPr>
          <w:rFonts w:ascii="Times New Roman" w:eastAsia="Times New Roman" w:hAnsi="Times New Roman" w:cs="Times New Roman"/>
        </w:rPr>
        <w:t>обязан</w:t>
      </w:r>
      <w:r w:rsidRPr="00845B30">
        <w:rPr>
          <w:rFonts w:ascii="Times New Roman" w:eastAsia="Times New Roman" w:hAnsi="Times New Roman" w:cs="Times New Roman"/>
        </w:rPr>
        <w:t xml:space="preserve"> уведом</w:t>
      </w:r>
      <w:r w:rsidR="00886926" w:rsidRPr="00845B30">
        <w:rPr>
          <w:rFonts w:ascii="Times New Roman" w:eastAsia="Times New Roman" w:hAnsi="Times New Roman" w:cs="Times New Roman"/>
        </w:rPr>
        <w:t>ить</w:t>
      </w:r>
      <w:r w:rsidRPr="00845B30">
        <w:rPr>
          <w:rFonts w:ascii="Times New Roman" w:eastAsia="Times New Roman" w:hAnsi="Times New Roman" w:cs="Times New Roman"/>
        </w:rPr>
        <w:t xml:space="preserve"> об этом Поставщика. Поставщик обязан в течение 5 (пяти) календарных дней с момента получения данного уведомления предоставить недостающие документы Покупателю.</w:t>
      </w:r>
    </w:p>
    <w:p w:rsidR="00B14E3A" w:rsidRPr="00845B30" w:rsidRDefault="00B14E3A"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 xml:space="preserve"> В этом случае Покупатель вправе принять Товар без документации либо принять Товар на ответственное хранение. </w:t>
      </w:r>
      <w:bookmarkStart w:id="9" w:name="_Hlk97197083"/>
      <w:r w:rsidRPr="00845B30">
        <w:rPr>
          <w:rFonts w:ascii="Times New Roman" w:eastAsia="Times New Roman" w:hAnsi="Times New Roman" w:cs="Times New Roman"/>
        </w:rPr>
        <w:t xml:space="preserve">В случае несвоевременного предоставления </w:t>
      </w:r>
      <w:r w:rsidR="006C6950" w:rsidRPr="00845B30">
        <w:rPr>
          <w:rFonts w:ascii="Times New Roman" w:eastAsia="Times New Roman" w:hAnsi="Times New Roman" w:cs="Times New Roman"/>
        </w:rPr>
        <w:t>Поставщиком</w:t>
      </w:r>
      <w:r w:rsidRPr="00845B30">
        <w:rPr>
          <w:rFonts w:ascii="Times New Roman" w:eastAsia="Times New Roman" w:hAnsi="Times New Roman" w:cs="Times New Roman"/>
        </w:rPr>
        <w:t xml:space="preserve"> Покупателю документов, указанных </w:t>
      </w:r>
      <w:r w:rsidR="006C6950" w:rsidRPr="00845B30">
        <w:rPr>
          <w:rFonts w:ascii="Times New Roman" w:eastAsia="Times New Roman" w:hAnsi="Times New Roman" w:cs="Times New Roman"/>
        </w:rPr>
        <w:t>в пункте2.</w:t>
      </w:r>
      <w:r w:rsidR="000707BD" w:rsidRPr="00845B30">
        <w:rPr>
          <w:rFonts w:ascii="Times New Roman" w:eastAsia="Times New Roman" w:hAnsi="Times New Roman" w:cs="Times New Roman"/>
        </w:rPr>
        <w:t>7</w:t>
      </w:r>
      <w:r w:rsidRPr="00845B30">
        <w:rPr>
          <w:rFonts w:ascii="Times New Roman" w:eastAsia="Times New Roman" w:hAnsi="Times New Roman" w:cs="Times New Roman"/>
        </w:rPr>
        <w:t xml:space="preserve"> Договора, срок оплаты поставленного Товара увеличивается соразмерно времени просрочки предоставления документов.</w:t>
      </w:r>
      <w:r w:rsidR="005E397D" w:rsidRPr="00845B30">
        <w:rPr>
          <w:rFonts w:ascii="Times New Roman" w:eastAsia="Times New Roman" w:hAnsi="Times New Roman" w:cs="Times New Roman"/>
        </w:rPr>
        <w:t>Ответственность за несвоевременную оплату Покупатель в данном случае не несет.</w:t>
      </w:r>
    </w:p>
    <w:bookmarkEnd w:id="9"/>
    <w:p w:rsidR="00B14E3A" w:rsidRPr="00845B30" w:rsidRDefault="00B14E3A"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lastRenderedPageBreak/>
        <w:t xml:space="preserve">В случае нарушения срока предоставления документации более чем на 10 </w:t>
      </w:r>
      <w:r w:rsidR="006C6950" w:rsidRPr="00845B30">
        <w:rPr>
          <w:rFonts w:ascii="Times New Roman" w:eastAsia="Times New Roman" w:hAnsi="Times New Roman" w:cs="Times New Roman"/>
        </w:rPr>
        <w:t>календарных</w:t>
      </w:r>
      <w:r w:rsidRPr="00845B30">
        <w:rPr>
          <w:rFonts w:ascii="Times New Roman" w:eastAsia="Times New Roman" w:hAnsi="Times New Roman" w:cs="Times New Roman"/>
        </w:rPr>
        <w:t xml:space="preserve"> дней Покупатель вправе отказаться от исполнения Договора</w:t>
      </w:r>
      <w:r w:rsidR="00004095" w:rsidRPr="00845B30">
        <w:rPr>
          <w:rFonts w:ascii="Times New Roman" w:eastAsia="Times New Roman" w:hAnsi="Times New Roman" w:cs="Times New Roman"/>
        </w:rPr>
        <w:t>/</w:t>
      </w:r>
      <w:r w:rsidR="006C6950" w:rsidRPr="00845B30">
        <w:rPr>
          <w:rFonts w:ascii="Times New Roman" w:eastAsia="Times New Roman" w:hAnsi="Times New Roman" w:cs="Times New Roman"/>
        </w:rPr>
        <w:t>Спецификации</w:t>
      </w:r>
      <w:r w:rsidRPr="00845B30">
        <w:rPr>
          <w:rFonts w:ascii="Times New Roman" w:eastAsia="Times New Roman" w:hAnsi="Times New Roman" w:cs="Times New Roman"/>
        </w:rPr>
        <w:t xml:space="preserve"> в одностороннем порядке, путем направления письменного уведомления. Покупатель вправе возложить обязанность по вывозу Товара с территории Покупателя на Поставщика, который будет обязан </w:t>
      </w:r>
      <w:r w:rsidR="006C6950" w:rsidRPr="00845B30">
        <w:rPr>
          <w:rFonts w:ascii="Times New Roman" w:eastAsia="Times New Roman" w:hAnsi="Times New Roman" w:cs="Times New Roman"/>
        </w:rPr>
        <w:t>осуществить вывоз</w:t>
      </w:r>
      <w:r w:rsidRPr="00845B30">
        <w:rPr>
          <w:rFonts w:ascii="Times New Roman" w:eastAsia="Times New Roman" w:hAnsi="Times New Roman" w:cs="Times New Roman"/>
        </w:rPr>
        <w:t xml:space="preserve"> своими силами и за свой счет в течение 5 (пяти) дней с момента получения письменного уведомления Покупателя. В случае, если Поставщик уклоняется </w:t>
      </w:r>
      <w:r w:rsidR="006C6950" w:rsidRPr="00845B30">
        <w:rPr>
          <w:rFonts w:ascii="Times New Roman" w:eastAsia="Times New Roman" w:hAnsi="Times New Roman" w:cs="Times New Roman"/>
        </w:rPr>
        <w:t>от вывоза</w:t>
      </w:r>
      <w:r w:rsidRPr="00845B30">
        <w:rPr>
          <w:rFonts w:ascii="Times New Roman" w:eastAsia="Times New Roman" w:hAnsi="Times New Roman" w:cs="Times New Roman"/>
        </w:rPr>
        <w:t xml:space="preserve"> Товара в срок, указанный в настоящем абзаце, Покупатель вправе самостоятельно </w:t>
      </w:r>
      <w:r w:rsidR="006C6950" w:rsidRPr="00845B30">
        <w:rPr>
          <w:rFonts w:ascii="Times New Roman" w:eastAsia="Times New Roman" w:hAnsi="Times New Roman" w:cs="Times New Roman"/>
        </w:rPr>
        <w:t>осуществить возврат</w:t>
      </w:r>
      <w:r w:rsidRPr="00845B30">
        <w:rPr>
          <w:rFonts w:ascii="Times New Roman" w:eastAsia="Times New Roman" w:hAnsi="Times New Roman" w:cs="Times New Roman"/>
        </w:rPr>
        <w:t xml:space="preserve"> Товара Поставщику с последующим предъявлением Поставщику расходов, связанных </w:t>
      </w:r>
      <w:r w:rsidR="006C6950" w:rsidRPr="00845B30">
        <w:rPr>
          <w:rFonts w:ascii="Times New Roman" w:eastAsia="Times New Roman" w:hAnsi="Times New Roman" w:cs="Times New Roman"/>
        </w:rPr>
        <w:t>с возвратом</w:t>
      </w:r>
      <w:r w:rsidRPr="00845B30">
        <w:rPr>
          <w:rFonts w:ascii="Times New Roman" w:eastAsia="Times New Roman" w:hAnsi="Times New Roman" w:cs="Times New Roman"/>
        </w:rPr>
        <w:t xml:space="preserve">. Оплаченные за Товар денежные средства Поставщик возвращает Покупателю в течение 5 </w:t>
      </w:r>
      <w:r w:rsidR="006C6950" w:rsidRPr="00845B30">
        <w:rPr>
          <w:rFonts w:ascii="Times New Roman" w:eastAsia="Times New Roman" w:hAnsi="Times New Roman" w:cs="Times New Roman"/>
        </w:rPr>
        <w:t>банковских</w:t>
      </w:r>
      <w:r w:rsidRPr="00845B30">
        <w:rPr>
          <w:rFonts w:ascii="Times New Roman" w:eastAsia="Times New Roman" w:hAnsi="Times New Roman" w:cs="Times New Roman"/>
        </w:rPr>
        <w:t xml:space="preserve"> дней с момента получения письменного уведомления Покупателя об </w:t>
      </w:r>
      <w:r w:rsidR="006C6950" w:rsidRPr="00845B30">
        <w:rPr>
          <w:rFonts w:ascii="Times New Roman" w:eastAsia="Times New Roman" w:hAnsi="Times New Roman" w:cs="Times New Roman"/>
        </w:rPr>
        <w:t>одностороннем</w:t>
      </w:r>
      <w:r w:rsidRPr="00845B30">
        <w:rPr>
          <w:rFonts w:ascii="Times New Roman" w:eastAsia="Times New Roman" w:hAnsi="Times New Roman" w:cs="Times New Roman"/>
        </w:rPr>
        <w:t xml:space="preserve"> отказе от исполнения Договора</w:t>
      </w:r>
      <w:r w:rsidR="00004095" w:rsidRPr="00845B30">
        <w:rPr>
          <w:rFonts w:ascii="Times New Roman" w:eastAsia="Times New Roman" w:hAnsi="Times New Roman" w:cs="Times New Roman"/>
        </w:rPr>
        <w:t>/</w:t>
      </w:r>
      <w:r w:rsidRPr="00845B30">
        <w:rPr>
          <w:rFonts w:ascii="Times New Roman" w:eastAsia="Times New Roman" w:hAnsi="Times New Roman" w:cs="Times New Roman"/>
        </w:rPr>
        <w:t xml:space="preserve">Спецификации. Расходы, связанные </w:t>
      </w:r>
      <w:r w:rsidR="006C6950" w:rsidRPr="00845B30">
        <w:rPr>
          <w:rFonts w:ascii="Times New Roman" w:eastAsia="Times New Roman" w:hAnsi="Times New Roman" w:cs="Times New Roman"/>
        </w:rPr>
        <w:t>с вывозом</w:t>
      </w:r>
      <w:r w:rsidRPr="00845B30">
        <w:rPr>
          <w:rFonts w:ascii="Times New Roman" w:eastAsia="Times New Roman" w:hAnsi="Times New Roman" w:cs="Times New Roman"/>
        </w:rPr>
        <w:t xml:space="preserve"> Товара Покупателем, Поставщик оплачивает в течение 5 (пяти) банковских дней с момента получения письменного требования Покупателя.</w:t>
      </w:r>
    </w:p>
    <w:p w:rsidR="00CA61FE" w:rsidRPr="007C3817" w:rsidRDefault="00CA61FE" w:rsidP="000118D5">
      <w:pPr>
        <w:numPr>
          <w:ilvl w:val="0"/>
          <w:numId w:val="12"/>
        </w:numPr>
        <w:pBdr>
          <w:top w:val="nil"/>
          <w:left w:val="nil"/>
          <w:bottom w:val="nil"/>
          <w:right w:val="nil"/>
          <w:between w:val="nil"/>
        </w:pBdr>
        <w:jc w:val="center"/>
        <w:rPr>
          <w:rFonts w:ascii="Times New Roman" w:eastAsia="Times New Roman" w:hAnsi="Times New Roman" w:cs="Times New Roman"/>
          <w:bCs/>
          <w:color w:val="000000"/>
        </w:rPr>
      </w:pPr>
      <w:r w:rsidRPr="007C3817">
        <w:rPr>
          <w:rFonts w:ascii="Times New Roman" w:eastAsia="Times New Roman" w:hAnsi="Times New Roman" w:cs="Times New Roman"/>
          <w:bCs/>
          <w:color w:val="000000"/>
        </w:rPr>
        <w:t>Тара, упаковка и маркировка</w:t>
      </w:r>
    </w:p>
    <w:p w:rsidR="000707BD" w:rsidRPr="00845B30" w:rsidRDefault="000707BD"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bookmarkStart w:id="10" w:name="_Hlk81490503"/>
      <w:r w:rsidRPr="00845B30">
        <w:rPr>
          <w:rFonts w:ascii="Times New Roman" w:eastAsia="Times New Roman" w:hAnsi="Times New Roman" w:cs="Times New Roman"/>
          <w:color w:val="000000"/>
        </w:rPr>
        <w:t>Упаковка и тара должны обеспечивать сохранность Товара при многократной перевалке, хранении на складе, а также при перевозке железнодорожным, речным, авиационным, морским и иными видами транспорта. Тара и упаковка должны соответствовать требованиям ТУ и ГОСТов, принятых для данного вида Товара. Поставщик несет ответственность за порчу, повреждение или поломку Товара вследствие ненадлежащей тары и упаковки.</w:t>
      </w:r>
    </w:p>
    <w:p w:rsidR="000707BD" w:rsidRPr="00845B30" w:rsidRDefault="000707BD" w:rsidP="000118D5">
      <w:pPr>
        <w:pBdr>
          <w:top w:val="nil"/>
          <w:left w:val="nil"/>
          <w:bottom w:val="nil"/>
          <w:right w:val="nil"/>
          <w:between w:val="nil"/>
        </w:pBdr>
        <w:ind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Тара и упаковка должны обеспечивать достаточную защиту от повреждений, причиняемых:</w:t>
      </w:r>
    </w:p>
    <w:p w:rsidR="000707BD" w:rsidRPr="00845B30" w:rsidRDefault="000707BD" w:rsidP="000118D5">
      <w:pPr>
        <w:pBdr>
          <w:top w:val="nil"/>
          <w:left w:val="nil"/>
          <w:bottom w:val="nil"/>
          <w:right w:val="nil"/>
          <w:between w:val="nil"/>
        </w:pBdr>
        <w:ind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 в ходе обычной погрузки/перестановки/перегрузки посредством крана, вилочного погрузчика или других вспомогательных средств;</w:t>
      </w:r>
    </w:p>
    <w:p w:rsidR="00CA61FE" w:rsidRPr="00845B30" w:rsidRDefault="000707BD" w:rsidP="000118D5">
      <w:pPr>
        <w:pBdr>
          <w:top w:val="nil"/>
          <w:left w:val="nil"/>
          <w:bottom w:val="nil"/>
          <w:right w:val="nil"/>
          <w:between w:val="nil"/>
        </w:pBdr>
        <w:ind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 климатическими воздействиями (коррозия) во время транспортировки и хранения, при соблюдении Покупателем условий хранения Товара.</w:t>
      </w:r>
    </w:p>
    <w:p w:rsidR="00CA61FE" w:rsidRPr="00845B30" w:rsidRDefault="00CA61FE" w:rsidP="000118D5">
      <w:pPr>
        <w:numPr>
          <w:ilvl w:val="2"/>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Если Товар требует специальных условий при его перевозке (хранении), в том числе, если не допускается его замораживание, отметка о необходимости соблюдения специальных режимов в отношении Товара должна в обязательном порядке делаться Поставщиком в транспортных документах при передаче Товара перевозчику. О необходимости соблюдения специальных режимов в отношении Товара, Поставщик должен заблаговременно до отгрузки Товара письменно уведомить Покупателя.</w:t>
      </w:r>
    </w:p>
    <w:p w:rsidR="00BB5746" w:rsidRPr="00845B30" w:rsidRDefault="00BB5746" w:rsidP="000118D5">
      <w:pPr>
        <w:numPr>
          <w:ilvl w:val="2"/>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При поставке Товара, относящегося к опасным грузам, Поставщик обязан дополнительно:</w:t>
      </w:r>
    </w:p>
    <w:p w:rsidR="00BB5746" w:rsidRPr="00845B30" w:rsidRDefault="00BB5746" w:rsidP="000118D5">
      <w:pPr>
        <w:pBdr>
          <w:top w:val="nil"/>
          <w:left w:val="nil"/>
          <w:bottom w:val="nil"/>
          <w:right w:val="nil"/>
          <w:between w:val="nil"/>
        </w:pBdr>
        <w:ind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 классифицировать опасные грузы в соответствии с ГОСТ Р 19433-88 «Грузы опасные. Классификация и маркировка» и рекомендациями Организации объединенных наций по перевозке опасных грузов;</w:t>
      </w:r>
    </w:p>
    <w:p w:rsidR="00BB5746" w:rsidRPr="00845B30" w:rsidRDefault="00BB5746" w:rsidP="000118D5">
      <w:pPr>
        <w:pBdr>
          <w:top w:val="nil"/>
          <w:left w:val="nil"/>
          <w:bottom w:val="nil"/>
          <w:right w:val="nil"/>
          <w:between w:val="nil"/>
        </w:pBdr>
        <w:ind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 надежно маркировать каждое грузовое место, содержащее опасный груз, надлежащим транспортным наименованием содержимого и серийным номером ООН (при наличии), идентификационным отличительным знаком опасности, содержащим номер класса опасности в виде самонаклеивающихся этикеток или нанесенного трафарета;</w:t>
      </w:r>
    </w:p>
    <w:p w:rsidR="00BB5746" w:rsidRPr="00845B30" w:rsidRDefault="00BB5746" w:rsidP="000118D5">
      <w:pPr>
        <w:pBdr>
          <w:top w:val="nil"/>
          <w:left w:val="nil"/>
          <w:bottom w:val="nil"/>
          <w:right w:val="nil"/>
          <w:between w:val="nil"/>
        </w:pBdr>
        <w:ind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 нанести на грузовом контейнере маркировочные знаки по одному на каждую боковую сторону, на торцевую стенку, на правую створку двери.</w:t>
      </w:r>
    </w:p>
    <w:p w:rsidR="00BB5746" w:rsidRPr="00845B30" w:rsidRDefault="00BB5746" w:rsidP="000118D5">
      <w:pPr>
        <w:pBdr>
          <w:top w:val="nil"/>
          <w:left w:val="nil"/>
          <w:bottom w:val="nil"/>
          <w:right w:val="nil"/>
          <w:between w:val="nil"/>
        </w:pBdr>
        <w:ind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Поставщик обязан возместить Покупателю все расходы, возникшие у Покупателя в связи с упаковкой и маркировкой Товара, произведенной в нарушение настоящего пункта Договора в течение 5 (пяти) календарных дней с момента получения требования Покупателя.</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При отгрузке Товара в контейнерах Поставщик обязан обеспечить наличие в контейнере упаковочного листа, опломбировать контейнеры запорно-пломбировочными устройствами (ЗПУ)</w:t>
      </w:r>
      <w:r w:rsidR="00D87CE0">
        <w:rPr>
          <w:rFonts w:ascii="Times New Roman" w:eastAsia="Times New Roman" w:hAnsi="Times New Roman" w:cs="Times New Roman"/>
          <w:color w:val="000000"/>
        </w:rPr>
        <w:t>.</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При отгрузке многоместного Товара маркировка производится в соответствии с ГОСТ 14192-96.</w:t>
      </w:r>
      <w:r w:rsidR="00423296" w:rsidRPr="00845B30">
        <w:rPr>
          <w:rFonts w:ascii="Times New Roman" w:eastAsia="Times New Roman" w:hAnsi="Times New Roman" w:cs="Times New Roman"/>
          <w:color w:val="000000"/>
        </w:rPr>
        <w:t>Вместе с Товаром поставляется</w:t>
      </w:r>
      <w:bookmarkStart w:id="11" w:name="_Hlk97229846"/>
      <w:r w:rsidR="004265A8" w:rsidRPr="00845B30">
        <w:rPr>
          <w:rFonts w:ascii="Times New Roman" w:eastAsia="Times New Roman" w:hAnsi="Times New Roman" w:cs="Times New Roman"/>
          <w:color w:val="000000"/>
        </w:rPr>
        <w:t>упаковочный лист, комплектовочно-отгрузочн</w:t>
      </w:r>
      <w:r w:rsidR="00423296" w:rsidRPr="00845B30">
        <w:rPr>
          <w:rFonts w:ascii="Times New Roman" w:eastAsia="Times New Roman" w:hAnsi="Times New Roman" w:cs="Times New Roman"/>
          <w:color w:val="000000"/>
        </w:rPr>
        <w:t>ая</w:t>
      </w:r>
      <w:r w:rsidR="004265A8" w:rsidRPr="00845B30">
        <w:rPr>
          <w:rFonts w:ascii="Times New Roman" w:eastAsia="Times New Roman" w:hAnsi="Times New Roman" w:cs="Times New Roman"/>
          <w:color w:val="000000"/>
        </w:rPr>
        <w:t xml:space="preserve"> и/или повагонно-отгрузочн</w:t>
      </w:r>
      <w:r w:rsidR="00423296" w:rsidRPr="00845B30">
        <w:rPr>
          <w:rFonts w:ascii="Times New Roman" w:eastAsia="Times New Roman" w:hAnsi="Times New Roman" w:cs="Times New Roman"/>
          <w:color w:val="000000"/>
        </w:rPr>
        <w:t>ая</w:t>
      </w:r>
      <w:r w:rsidR="004265A8" w:rsidRPr="00845B30">
        <w:rPr>
          <w:rFonts w:ascii="Times New Roman" w:eastAsia="Times New Roman" w:hAnsi="Times New Roman" w:cs="Times New Roman"/>
          <w:color w:val="000000"/>
        </w:rPr>
        <w:t xml:space="preserve"> ведомость (при многоместных поставках) на каждую отгружаемую партию (контейнер, вагон, единица багажа) с указанием числа мест, ассортимента, уложенного в каждое место Товара, веса каждого места и вида упаковки (ящик, пакет и т.п.), а также комплектовочную ведомость на каждое сборное изделие.</w:t>
      </w:r>
    </w:p>
    <w:bookmarkEnd w:id="11"/>
    <w:p w:rsidR="00CA61FE" w:rsidRPr="00845B30" w:rsidRDefault="00CA61FE" w:rsidP="000118D5">
      <w:pPr>
        <w:numPr>
          <w:ilvl w:val="2"/>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 xml:space="preserve">Обязательной маркировке подлежат все части (комплектующие) многоместного Товара, с соблюдением требований по маркировке, согласно ГОСТ 14192-96 (обязательно наличие на таре бирки или жестяной таблички с выбитыми данными: наименование, модель, заводской </w:t>
      </w:r>
      <w:r w:rsidRPr="00845B30">
        <w:rPr>
          <w:rFonts w:ascii="Times New Roman" w:eastAsia="Times New Roman" w:hAnsi="Times New Roman" w:cs="Times New Roman"/>
          <w:color w:val="000000"/>
        </w:rPr>
        <w:lastRenderedPageBreak/>
        <w:t>номер, год выпуска). Табличка должна быть привинчена или прибита к таре. Краска для маркировки должна быть несмываемой.</w:t>
      </w:r>
    </w:p>
    <w:p w:rsidR="00CA61FE" w:rsidRPr="00845B30" w:rsidRDefault="00CA61FE" w:rsidP="000118D5">
      <w:pPr>
        <w:numPr>
          <w:ilvl w:val="2"/>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 xml:space="preserve">При маркировке каждого места необходимо проставлять </w:t>
      </w:r>
      <w:r w:rsidR="00BB5746" w:rsidRPr="00845B30">
        <w:rPr>
          <w:rFonts w:ascii="Times New Roman" w:eastAsia="Times New Roman" w:hAnsi="Times New Roman" w:cs="Times New Roman"/>
          <w:color w:val="000000"/>
        </w:rPr>
        <w:t>отравительную</w:t>
      </w:r>
      <w:r w:rsidRPr="00845B30">
        <w:rPr>
          <w:rFonts w:ascii="Times New Roman" w:eastAsia="Times New Roman" w:hAnsi="Times New Roman" w:cs="Times New Roman"/>
          <w:color w:val="000000"/>
        </w:rPr>
        <w:t xml:space="preserve"> марку (в числителе номер места, в знаменателе - общее количество мест), согласно упаковочно</w:t>
      </w:r>
      <w:r w:rsidR="0039176A" w:rsidRPr="00845B30">
        <w:rPr>
          <w:rFonts w:ascii="Times New Roman" w:eastAsia="Times New Roman" w:hAnsi="Times New Roman" w:cs="Times New Roman"/>
          <w:color w:val="000000"/>
        </w:rPr>
        <w:t>му</w:t>
      </w:r>
      <w:r w:rsidRPr="00845B30">
        <w:rPr>
          <w:rFonts w:ascii="Times New Roman" w:eastAsia="Times New Roman" w:hAnsi="Times New Roman" w:cs="Times New Roman"/>
          <w:color w:val="000000"/>
        </w:rPr>
        <w:t xml:space="preserve"> лист</w:t>
      </w:r>
      <w:r w:rsidR="0039176A" w:rsidRPr="00845B30">
        <w:rPr>
          <w:rFonts w:ascii="Times New Roman" w:eastAsia="Times New Roman" w:hAnsi="Times New Roman" w:cs="Times New Roman"/>
          <w:color w:val="000000"/>
        </w:rPr>
        <w:t>у</w:t>
      </w:r>
      <w:r w:rsidRPr="00845B30">
        <w:rPr>
          <w:rFonts w:ascii="Times New Roman" w:eastAsia="Times New Roman" w:hAnsi="Times New Roman" w:cs="Times New Roman"/>
          <w:color w:val="000000"/>
        </w:rPr>
        <w:t>.</w:t>
      </w:r>
    </w:p>
    <w:p w:rsidR="00CA61FE" w:rsidRPr="00845B30" w:rsidRDefault="00CA61FE" w:rsidP="000118D5">
      <w:pPr>
        <w:numPr>
          <w:ilvl w:val="2"/>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Соблюдение требований спецмаркировки — мест для захвата, обозначений «верх», «низ», «не кантовать», «центр тяжести», «места строповки» является обязательным.</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Поставщик несет полную ответственность, а равно все расходы и убытки, связанные с наступлением любого рода неблагоприятных последствий вследствие несоблюдения требований к таре, упаковке или маркировке Товара, в том числе расходы и убытки, связанные с причинением ущерба, повреждения или ухудшения состояния Товара.</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Если иное не указано в спецификации, Товар поставляется в невозвратной упаковке и таре.</w:t>
      </w:r>
    </w:p>
    <w:bookmarkEnd w:id="10"/>
    <w:p w:rsidR="00CA61FE" w:rsidRPr="007C3817" w:rsidRDefault="00CA61FE" w:rsidP="000118D5">
      <w:pPr>
        <w:numPr>
          <w:ilvl w:val="0"/>
          <w:numId w:val="12"/>
        </w:numPr>
        <w:pBdr>
          <w:top w:val="nil"/>
          <w:left w:val="nil"/>
          <w:bottom w:val="nil"/>
          <w:right w:val="nil"/>
          <w:between w:val="nil"/>
        </w:pBdr>
        <w:jc w:val="center"/>
        <w:rPr>
          <w:rFonts w:ascii="Times New Roman" w:eastAsia="Times New Roman" w:hAnsi="Times New Roman" w:cs="Times New Roman"/>
          <w:bCs/>
          <w:color w:val="000000"/>
        </w:rPr>
      </w:pPr>
      <w:r w:rsidRPr="007C3817">
        <w:rPr>
          <w:rFonts w:ascii="Times New Roman" w:eastAsia="Times New Roman" w:hAnsi="Times New Roman" w:cs="Times New Roman"/>
          <w:bCs/>
          <w:color w:val="000000"/>
        </w:rPr>
        <w:t>Сдача-приемка Товара</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Качество поставляемого Товара должно соответствовать ГОСТам, техническим условиям и другой нормативно-технической документации, установленной для данного вида Товара.</w:t>
      </w:r>
    </w:p>
    <w:p w:rsidR="00CA61FE" w:rsidRPr="00845B30" w:rsidRDefault="00CA61FE" w:rsidP="000118D5">
      <w:pPr>
        <w:ind w:firstLine="709"/>
        <w:jc w:val="both"/>
        <w:rPr>
          <w:rFonts w:ascii="Times New Roman" w:eastAsia="Times New Roman" w:hAnsi="Times New Roman" w:cs="Times New Roman"/>
        </w:rPr>
      </w:pPr>
      <w:bookmarkStart w:id="12" w:name="_Hlk81910371"/>
      <w:r w:rsidRPr="00845B30">
        <w:rPr>
          <w:rFonts w:ascii="Times New Roman" w:eastAsia="Times New Roman" w:hAnsi="Times New Roman" w:cs="Times New Roman"/>
        </w:rPr>
        <w:t>В случае, если в Спецификации к Договору согласовано условие о конкретном заводе-изготовителе (производителе) поставляемого Товара, качество Товара должно быть подтверждено сертификатом качества (соответствия) такого завода-изготовителя (производителя). Поставка Товара иного завода-изготовителя (производителя) в таком случае не допускается. Изменение условия о заводе-изготовителе (производителе) Товара должно быть согласовано Сторонами и совершено в письменной форме в установленном Договором порядке.</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Количество и комплектность Товара должно соответствовать спецификации, иным сопроводительным документам, а также обычно предъявляемым для такого рода Товара требованиям.</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Приемка Товара по количеству, качеству и комплектности производится на складе Покупателя в течение 10 (Десяти) рабочих дней с момента поступления Товара на склад и оформляется подписанием Покупателем товарной накладной (форма № ТОРГ-12)или универсального передаточного документа (УПД)либо Акта приема-передачи, если оформление Акта приема-передачи предусмотрено Спецификацией к настоящему Договору. Приемка Товара входящего в партию Товара, считается завершенной после приемки всего Товара в полном ассортименте и количестве, предусмотренном соответствующей Спецификацией к Договору. В случае, если условия поставки предусматривают обязанность Поставщика осуществить сборку, запуск, наладку приобретаемого Товара, приемка Товара осуществляется в после исполнения Поставщиком указанных условий.</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При обнаружении несоответствия Товара условиям Договора/Спецификации по количеству, качеству, ассортименту и комплектности, таре (упаковке), маркировке, иных нарушений условий настоящего Договора/Спецификации в отношении Товара или подлежащих передаче Покупателю документов, Покупатель приостанавливает приемку и составляет акт об обнаруженных нарушениях. На время приостановления приемки Покупатель принимает Товар на ответственное хранение за счет Поставщика. Покупатель осуществляет вызов (при наличии возможности – телеграммой) представителя Поставщика для удостоверения обнаруженных недостатков.</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Представитель Поставщика обязан явиться по вызову Покупателя в течение 5 (Пяти) календарных дней с момента получения вызова, если в нем не указан иной срок явки. Представитель Поставщика должен иметь документы, уполномочивающие его на право участия в определении качества и комплектности поступившего к Покупателю Товара.</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В случае неявки представителя Поставщика в указанный настоящим Договором срок, а также в случае необоснованного отказа или уклонения представителя Поставщика от подписания акта об обнаруженных нарушениях, Покупатель делает отметку об этом в акте. Подписанный Покупателем в одностороннем порядке акт об обнаруженных нарушениях становится обязательным для исполнения Поставщиком.</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Последствия поставки Товара, не соответствующего условиям Договора/Спецификации по количеству, качеству, ассортименту и комплектности или таре (упаковке), маркировке или поставленного с другими нарушениями условий Договора/Спецификации:</w:t>
      </w:r>
    </w:p>
    <w:p w:rsidR="00CA61FE" w:rsidRPr="00845B30" w:rsidRDefault="00CA61FE" w:rsidP="000118D5">
      <w:pPr>
        <w:numPr>
          <w:ilvl w:val="2"/>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lastRenderedPageBreak/>
        <w:t>При поставке Товара с нарушением условий Договора/Спецификации, требований нормативных правовых актов либо обычно предъявляемых требований к Товару, Покупатель вправе по своему выбору предъявить Поставщику требования:</w:t>
      </w:r>
    </w:p>
    <w:p w:rsidR="00CA61FE" w:rsidRPr="00845B30" w:rsidRDefault="00CA61FE" w:rsidP="000118D5">
      <w:pPr>
        <w:numPr>
          <w:ilvl w:val="0"/>
          <w:numId w:val="9"/>
        </w:numPr>
        <w:pBdr>
          <w:top w:val="nil"/>
          <w:left w:val="nil"/>
          <w:bottom w:val="nil"/>
          <w:right w:val="nil"/>
          <w:between w:val="nil"/>
        </w:pBdr>
        <w:tabs>
          <w:tab w:val="left" w:pos="1418"/>
        </w:tabs>
        <w:ind w:left="0" w:firstLine="709"/>
        <w:jc w:val="both"/>
        <w:rPr>
          <w:rFonts w:ascii="Times New Roman" w:hAnsi="Times New Roman" w:cs="Times New Roman"/>
        </w:rPr>
      </w:pPr>
      <w:r w:rsidRPr="00845B30">
        <w:rPr>
          <w:rFonts w:ascii="Times New Roman" w:eastAsia="Times New Roman" w:hAnsi="Times New Roman" w:cs="Times New Roman"/>
          <w:color w:val="000000"/>
        </w:rPr>
        <w:t>соразмерного уменьшения покупной цены;</w:t>
      </w:r>
    </w:p>
    <w:p w:rsidR="00CA61FE" w:rsidRPr="00845B30" w:rsidRDefault="003F626B" w:rsidP="000118D5">
      <w:pPr>
        <w:numPr>
          <w:ilvl w:val="0"/>
          <w:numId w:val="9"/>
        </w:numPr>
        <w:pBdr>
          <w:top w:val="nil"/>
          <w:left w:val="nil"/>
          <w:bottom w:val="nil"/>
          <w:right w:val="nil"/>
          <w:between w:val="nil"/>
        </w:pBdr>
        <w:tabs>
          <w:tab w:val="left" w:pos="1418"/>
        </w:tabs>
        <w:ind w:left="0" w:firstLine="709"/>
        <w:jc w:val="both"/>
        <w:rPr>
          <w:rFonts w:ascii="Times New Roman" w:hAnsi="Times New Roman" w:cs="Times New Roman"/>
        </w:rPr>
      </w:pPr>
      <w:r w:rsidRPr="00845B30">
        <w:rPr>
          <w:rFonts w:ascii="Times New Roman" w:eastAsia="Times New Roman" w:hAnsi="Times New Roman" w:cs="Times New Roman"/>
          <w:color w:val="000000"/>
        </w:rPr>
        <w:t>доукомплектования</w:t>
      </w:r>
      <w:r w:rsidR="00CA61FE" w:rsidRPr="00845B30">
        <w:rPr>
          <w:rFonts w:ascii="Times New Roman" w:eastAsia="Times New Roman" w:hAnsi="Times New Roman" w:cs="Times New Roman"/>
          <w:color w:val="000000"/>
        </w:rPr>
        <w:t>Товара или допоставки Товара в указанный Покупателем срок;</w:t>
      </w:r>
    </w:p>
    <w:p w:rsidR="00CA61FE" w:rsidRPr="00845B30" w:rsidRDefault="00CA61FE" w:rsidP="000118D5">
      <w:pPr>
        <w:numPr>
          <w:ilvl w:val="0"/>
          <w:numId w:val="9"/>
        </w:numPr>
        <w:pBdr>
          <w:top w:val="nil"/>
          <w:left w:val="nil"/>
          <w:bottom w:val="nil"/>
          <w:right w:val="nil"/>
          <w:between w:val="nil"/>
        </w:pBdr>
        <w:tabs>
          <w:tab w:val="left" w:pos="1418"/>
        </w:tabs>
        <w:ind w:left="0" w:firstLine="709"/>
        <w:jc w:val="both"/>
        <w:rPr>
          <w:rFonts w:ascii="Times New Roman" w:hAnsi="Times New Roman" w:cs="Times New Roman"/>
        </w:rPr>
      </w:pPr>
      <w:r w:rsidRPr="00845B30">
        <w:rPr>
          <w:rFonts w:ascii="Times New Roman" w:eastAsia="Times New Roman" w:hAnsi="Times New Roman" w:cs="Times New Roman"/>
          <w:color w:val="000000"/>
        </w:rPr>
        <w:t xml:space="preserve">безвозмездного устранения недостатков Товара в указанный Покупателем срок; </w:t>
      </w:r>
    </w:p>
    <w:p w:rsidR="00CA61FE" w:rsidRPr="00845B30" w:rsidRDefault="00CA61FE" w:rsidP="000118D5">
      <w:pPr>
        <w:numPr>
          <w:ilvl w:val="0"/>
          <w:numId w:val="9"/>
        </w:numPr>
        <w:pBdr>
          <w:top w:val="nil"/>
          <w:left w:val="nil"/>
          <w:bottom w:val="nil"/>
          <w:right w:val="nil"/>
          <w:between w:val="nil"/>
        </w:pBdr>
        <w:tabs>
          <w:tab w:val="left" w:pos="1418"/>
        </w:tabs>
        <w:ind w:left="0" w:firstLine="709"/>
        <w:jc w:val="both"/>
        <w:rPr>
          <w:rFonts w:ascii="Times New Roman" w:hAnsi="Times New Roman" w:cs="Times New Roman"/>
        </w:rPr>
      </w:pPr>
      <w:r w:rsidRPr="00845B30">
        <w:rPr>
          <w:rFonts w:ascii="Times New Roman" w:eastAsia="Times New Roman" w:hAnsi="Times New Roman" w:cs="Times New Roman"/>
          <w:color w:val="000000"/>
        </w:rPr>
        <w:t>возмещения расходов на устранение недостатков Товара;</w:t>
      </w:r>
    </w:p>
    <w:p w:rsidR="00CA61FE" w:rsidRPr="00845B30" w:rsidRDefault="00CA61FE" w:rsidP="000118D5">
      <w:pPr>
        <w:numPr>
          <w:ilvl w:val="0"/>
          <w:numId w:val="9"/>
        </w:numPr>
        <w:pBdr>
          <w:top w:val="nil"/>
          <w:left w:val="nil"/>
          <w:bottom w:val="nil"/>
          <w:right w:val="nil"/>
          <w:between w:val="nil"/>
        </w:pBdr>
        <w:tabs>
          <w:tab w:val="left" w:pos="1418"/>
        </w:tabs>
        <w:ind w:left="0" w:firstLine="709"/>
        <w:jc w:val="both"/>
        <w:rPr>
          <w:rFonts w:ascii="Times New Roman" w:hAnsi="Times New Roman" w:cs="Times New Roman"/>
        </w:rPr>
      </w:pPr>
      <w:r w:rsidRPr="00845B30">
        <w:rPr>
          <w:rFonts w:ascii="Times New Roman" w:eastAsia="Times New Roman" w:hAnsi="Times New Roman" w:cs="Times New Roman"/>
          <w:color w:val="000000"/>
        </w:rPr>
        <w:t>замены Товара ненадлежащего качества Товаром, соответствующим Договору/Спецификации или замены некомплектного Товара на комплектный.</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Покупатель, кроме того, вправе применить иные последствия нарушений, предусмотренные настоящим Договором/Спецификацией или действующим законодательством.</w:t>
      </w:r>
    </w:p>
    <w:p w:rsidR="00CA61FE" w:rsidRPr="00845B30" w:rsidRDefault="00CA61FE" w:rsidP="000118D5">
      <w:pPr>
        <w:numPr>
          <w:ilvl w:val="2"/>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В случае обнаружения скрытых недостатков в поставленном Товаре Покупатель составляет об этом соответствующий акт. Вызов представителя Поставщика для согласования им акта о скрытых недостатках Товара обязателен. К срокам явки представителя Поставщика и последствиям его неявки применяются условия, указанные в п. 4.3. настоящего Договора.</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Скрытыми недостатками признаются такие недостатки, которые не могли быть обнаружены при обычной проверке для такого рода Товара и выявлены только в процессе обработки, подготовки к монтажу, в процессе монтажа, испытания или иного использования Товара</w:t>
      </w:r>
      <w:r w:rsidR="0039176A" w:rsidRPr="00845B30">
        <w:rPr>
          <w:rFonts w:ascii="Times New Roman" w:eastAsia="Times New Roman" w:hAnsi="Times New Roman" w:cs="Times New Roman"/>
        </w:rPr>
        <w:t>.</w:t>
      </w:r>
    </w:p>
    <w:p w:rsidR="00CA61FE" w:rsidRPr="00845B30" w:rsidRDefault="00CA61FE" w:rsidP="000118D5">
      <w:pPr>
        <w:numPr>
          <w:ilvl w:val="2"/>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В случае существенного нарушения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устранения, и других подобных недостатков), обнаружения скрытых недостатков, а также в случае некомплектности Товара, Покупатель по своему выбору:</w:t>
      </w:r>
    </w:p>
    <w:p w:rsidR="00CA61FE" w:rsidRPr="00845B30" w:rsidRDefault="00CA61FE" w:rsidP="000118D5">
      <w:pPr>
        <w:numPr>
          <w:ilvl w:val="0"/>
          <w:numId w:val="10"/>
        </w:numPr>
        <w:pBdr>
          <w:top w:val="nil"/>
          <w:left w:val="nil"/>
          <w:bottom w:val="nil"/>
          <w:right w:val="nil"/>
          <w:between w:val="nil"/>
        </w:pBdr>
        <w:ind w:left="0" w:firstLine="709"/>
        <w:jc w:val="both"/>
        <w:rPr>
          <w:rFonts w:ascii="Times New Roman" w:hAnsi="Times New Roman" w:cs="Times New Roman"/>
        </w:rPr>
      </w:pPr>
      <w:r w:rsidRPr="00845B30">
        <w:rPr>
          <w:rFonts w:ascii="Times New Roman" w:eastAsia="Times New Roman" w:hAnsi="Times New Roman" w:cs="Times New Roman"/>
          <w:color w:val="000000"/>
        </w:rPr>
        <w:t>потребовать</w:t>
      </w:r>
      <w:r w:rsidRPr="00845B30">
        <w:rPr>
          <w:rFonts w:ascii="Times New Roman" w:eastAsia="Times New Roman" w:hAnsi="Times New Roman" w:cs="Times New Roman"/>
          <w:color w:val="000000"/>
        </w:rPr>
        <w:tab/>
        <w:t>замены Товара ненадлежащего качества Товаром, соответствующим Договору/Спецификации или замены некомплектного Товара на комплектный;</w:t>
      </w:r>
    </w:p>
    <w:p w:rsidR="00CA61FE" w:rsidRPr="00845B30" w:rsidRDefault="00CA61FE" w:rsidP="000118D5">
      <w:pPr>
        <w:numPr>
          <w:ilvl w:val="0"/>
          <w:numId w:val="10"/>
        </w:numPr>
        <w:pBdr>
          <w:top w:val="nil"/>
          <w:left w:val="nil"/>
          <w:bottom w:val="nil"/>
          <w:right w:val="nil"/>
          <w:between w:val="nil"/>
        </w:pBdr>
        <w:ind w:left="0" w:firstLine="709"/>
        <w:jc w:val="both"/>
        <w:rPr>
          <w:rFonts w:ascii="Times New Roman" w:hAnsi="Times New Roman" w:cs="Times New Roman"/>
        </w:rPr>
      </w:pPr>
      <w:r w:rsidRPr="00845B30">
        <w:rPr>
          <w:rFonts w:ascii="Times New Roman" w:eastAsia="Times New Roman" w:hAnsi="Times New Roman" w:cs="Times New Roman"/>
          <w:color w:val="000000"/>
        </w:rPr>
        <w:t>в одностороннем внесудебном порядке полностью или частично отказаться от исполнения Договора/Спецификации и расторгнуть Договор, а также потребовать возврата уплаченной денежной суммы</w:t>
      </w:r>
      <w:r w:rsidR="0039176A" w:rsidRPr="00845B30">
        <w:rPr>
          <w:rFonts w:ascii="Times New Roman" w:eastAsia="Times New Roman" w:hAnsi="Times New Roman" w:cs="Times New Roman"/>
          <w:color w:val="000000"/>
        </w:rPr>
        <w:t>;</w:t>
      </w:r>
    </w:p>
    <w:p w:rsidR="00CA61FE" w:rsidRPr="00845B30" w:rsidRDefault="00CA61FE" w:rsidP="000118D5">
      <w:pPr>
        <w:numPr>
          <w:ilvl w:val="0"/>
          <w:numId w:val="10"/>
        </w:numPr>
        <w:pBdr>
          <w:top w:val="nil"/>
          <w:left w:val="nil"/>
          <w:bottom w:val="nil"/>
          <w:right w:val="nil"/>
          <w:between w:val="nil"/>
        </w:pBdr>
        <w:ind w:left="0" w:firstLine="709"/>
        <w:jc w:val="both"/>
        <w:rPr>
          <w:rFonts w:ascii="Times New Roman" w:hAnsi="Times New Roman" w:cs="Times New Roman"/>
        </w:rPr>
      </w:pPr>
      <w:r w:rsidRPr="00845B30">
        <w:rPr>
          <w:rFonts w:ascii="Times New Roman" w:eastAsia="Times New Roman" w:hAnsi="Times New Roman" w:cs="Times New Roman"/>
          <w:color w:val="000000"/>
        </w:rPr>
        <w:t>применить иные последствия нарушений, предусмотренные настоящим Договором или действующим законодательством.</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4.4.4. Поставщик обязан за свой счет устранить недостатки и иные нарушения не позднее 10 (Десяти) календарных дней с момента получения такого требования Покупателя, если иной срок не указан Покупателем. Все расходы, связанные с возвратом Товара, его заменой, допоставкой и доукомплектованием, устранением недостатков Товара, в том числе транспортные расходы и расходы на ответственное хранение, и все иные подобные расходы возлагаются на Поставщика.</w:t>
      </w:r>
    </w:p>
    <w:bookmarkEnd w:id="12"/>
    <w:p w:rsidR="00CA61FE"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Покупатель вправе применить к приемке Товара положения Инструкции о порядке приемки продукции производственно-технического назначения и товаров народного потребления по количеству П-6 (утв. Постановлением Госарбитража при Совете Министров СССР от 15.06.1965 года) с последними изменениями и Инструкции о порядке приемки продукции производственно-технического назначения и товаров народного потребления по качеству П-7 (утв. Постановлением Госарбитража при Совете Министров СССР от 25.04.1966 года) с последними изменениями, в части, не противоречащей настоящему Договору.</w:t>
      </w:r>
    </w:p>
    <w:p w:rsidR="00CD7C03" w:rsidRPr="00845B30" w:rsidRDefault="00CD7C03" w:rsidP="000118D5">
      <w:pPr>
        <w:pBdr>
          <w:top w:val="nil"/>
          <w:left w:val="nil"/>
          <w:bottom w:val="nil"/>
          <w:right w:val="nil"/>
          <w:between w:val="nil"/>
        </w:pBdr>
        <w:ind w:left="709"/>
        <w:jc w:val="both"/>
        <w:rPr>
          <w:rFonts w:ascii="Times New Roman" w:eastAsia="Times New Roman" w:hAnsi="Times New Roman" w:cs="Times New Roman"/>
          <w:color w:val="000000"/>
        </w:rPr>
      </w:pPr>
    </w:p>
    <w:p w:rsidR="00CA61FE" w:rsidRPr="007C3817" w:rsidRDefault="00CA61FE" w:rsidP="000118D5">
      <w:pPr>
        <w:numPr>
          <w:ilvl w:val="0"/>
          <w:numId w:val="12"/>
        </w:numPr>
        <w:pBdr>
          <w:top w:val="nil"/>
          <w:left w:val="nil"/>
          <w:bottom w:val="nil"/>
          <w:right w:val="nil"/>
          <w:between w:val="nil"/>
        </w:pBdr>
        <w:tabs>
          <w:tab w:val="left" w:pos="426"/>
        </w:tabs>
        <w:ind w:left="0" w:firstLine="0"/>
        <w:jc w:val="center"/>
        <w:rPr>
          <w:rFonts w:ascii="Times New Roman" w:eastAsia="Times New Roman" w:hAnsi="Times New Roman" w:cs="Times New Roman"/>
          <w:bCs/>
          <w:color w:val="000000"/>
        </w:rPr>
      </w:pPr>
      <w:r w:rsidRPr="007C3817">
        <w:rPr>
          <w:rFonts w:ascii="Times New Roman" w:eastAsia="Times New Roman" w:hAnsi="Times New Roman" w:cs="Times New Roman"/>
          <w:bCs/>
          <w:color w:val="000000"/>
        </w:rPr>
        <w:t>Гарантийный срок</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bookmarkStart w:id="13" w:name="_Hlk81912480"/>
      <w:r w:rsidRPr="00845B30">
        <w:rPr>
          <w:rFonts w:ascii="Times New Roman" w:eastAsia="Times New Roman" w:hAnsi="Times New Roman" w:cs="Times New Roman"/>
          <w:color w:val="000000"/>
        </w:rPr>
        <w:t>Гарантийный срок на поставляемый Товар указывается в соответствующей Спецификации к Договору. В случае отсутствия в соответствующей Спецификации указания на гарантийный срок, гарантийный срок устанавливается в соответствии с ГОСТами и ТУ, иными применимыми нормами и правилами, утвержденными на территории Российской Федерации. В случае, если гарантийный срок невозможно определить в соответствии с указанными в настоящем пункте правилами, он признается равным одному календарному году.</w:t>
      </w:r>
    </w:p>
    <w:bookmarkEnd w:id="13"/>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lastRenderedPageBreak/>
        <w:t>Поставщик гарантирует на протяжении гарантийного срока соответствие поставленного по настоящему Договору/Спецификации Товара указанным в технической документации и нормативных правовых актах РФ показателям, соответствие качества Товара требованиям Госстандарта России, иным применимым стандартам и обязательным требованиям, полную пригодность Товара для круглогодичного использования по назначению.</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 xml:space="preserve">Если иное не указано в Спецификации к настоящему Договору, гарантийный срок начинает </w:t>
      </w:r>
      <w:r w:rsidR="00A30084">
        <w:rPr>
          <w:rFonts w:ascii="Times New Roman" w:eastAsia="Times New Roman" w:hAnsi="Times New Roman" w:cs="Times New Roman"/>
        </w:rPr>
        <w:t xml:space="preserve">течь </w:t>
      </w:r>
      <w:r w:rsidRPr="00845B30">
        <w:rPr>
          <w:rFonts w:ascii="Times New Roman" w:eastAsia="Times New Roman" w:hAnsi="Times New Roman" w:cs="Times New Roman"/>
        </w:rPr>
        <w:t xml:space="preserve">с момента подписания Сторонами товарной накладной (форма № ТОРГ-12) или УПД. </w:t>
      </w:r>
      <w:r w:rsidR="004C19E2">
        <w:rPr>
          <w:rFonts w:ascii="Times New Roman" w:eastAsia="Times New Roman" w:hAnsi="Times New Roman" w:cs="Times New Roman"/>
        </w:rPr>
        <w:t>Г</w:t>
      </w:r>
      <w:r w:rsidRPr="00845B30">
        <w:rPr>
          <w:rFonts w:ascii="Times New Roman" w:eastAsia="Times New Roman" w:hAnsi="Times New Roman" w:cs="Times New Roman"/>
        </w:rPr>
        <w:t>арантийн</w:t>
      </w:r>
      <w:r w:rsidR="004C19E2">
        <w:rPr>
          <w:rFonts w:ascii="Times New Roman" w:eastAsia="Times New Roman" w:hAnsi="Times New Roman" w:cs="Times New Roman"/>
        </w:rPr>
        <w:t>ый</w:t>
      </w:r>
      <w:r w:rsidRPr="00845B30">
        <w:rPr>
          <w:rFonts w:ascii="Times New Roman" w:eastAsia="Times New Roman" w:hAnsi="Times New Roman" w:cs="Times New Roman"/>
        </w:rPr>
        <w:t xml:space="preserve"> срок прерывается на все время, на протяжении которого Товар не мог эксплуатироваться вследствие недостатков, за которые отвечает Поставщик. При замене Товара либо комплектующих к нему, гарантийный срок исчисляется заново со дня замены.</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 xml:space="preserve">При обнаружении в течение гарантийного срока недостатков Товара Покупатель уведомляет об этом Поставщика. Представитель Поставщика обязан явиться на место эксплуатации Товара в течение 5 (Пяти) </w:t>
      </w:r>
      <w:r w:rsidR="00A30084" w:rsidRPr="00A30084">
        <w:rPr>
          <w:rFonts w:ascii="Times New Roman" w:eastAsia="Times New Roman" w:hAnsi="Times New Roman" w:cs="Times New Roman"/>
        </w:rPr>
        <w:t xml:space="preserve">календарных </w:t>
      </w:r>
      <w:r w:rsidRPr="00845B30">
        <w:rPr>
          <w:rFonts w:ascii="Times New Roman" w:eastAsia="Times New Roman" w:hAnsi="Times New Roman" w:cs="Times New Roman"/>
        </w:rPr>
        <w:t>дней с момента направления уведомления, если в нем не указан иной срок явки. Представитель Поставщика должен иметь документы, уполномочивающие его на право участия в определении недостатков в Товаре. При необходимости представитель Поставщика имеет право произвести осмотр поврежденного Товара на месте установки, Поставщик вправе согласовать с Покупателем привлечение эксперта для диагностики Товара, услуги которого оплачивает Поставщик. В случае неявки представителя Поставщика в указанный настоящим Договором срок, а также в случае необоснованного отказа или уклонения представителя Поставщика от подписания акта о выявленных недостатках Товара, составленный Покупателем акт становится обязательным для исполнения Поставщиком.</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Поставщик обязан своими силами и за свой счет по усмотрению Покупателя либо устранить дефекты, выявленные в течение гарантийного срока, либо заменить Товар или комплектующие, если не докажет, что дефекты возникли в результате нарушения Покупателем правил хранения и эксплуатации, должным образом сообщенных Покупателю Поставщиком.</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Дефекты, выявленные в течение гарантийного срока, устраняются Поставщиком в месте нахождения Товара в течение 20 (Двадцати) календарных дней с момента уведомления Покупателем об их обнаружении. По своему решению Покупатель вправе устранить такие дефекты самостоятельно или силами привлеченной организации, но за счет Поставщика. Поставщик обязан возместить указанные затраты Покупателя в течение 10 (Десяти) банковских дней с момента предъявления ему соответствующего требования. Замена Товара или комплектующих осуществляется Поставщиком в указанный Покупателем срок. Любые из перечисленных обстоятельств не могут являться основанием для прекращения или любого рода ограничения гарантийных обязательств Поставщика.</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Если недостатки Товара в установленный настоящим пунктом или Покупателем срок не были устранены либо являются существенными и неустранимыми, Покупатель вправе отказаться от исполнения своих обязанностей по настоящему Договору и потребовать от Поставщика возмещения причиненных убытков.</w:t>
      </w:r>
    </w:p>
    <w:p w:rsidR="00CA61FE" w:rsidRPr="00CD7C03" w:rsidRDefault="00CA61FE" w:rsidP="000118D5">
      <w:pPr>
        <w:numPr>
          <w:ilvl w:val="0"/>
          <w:numId w:val="12"/>
        </w:numPr>
        <w:pBdr>
          <w:top w:val="nil"/>
          <w:left w:val="nil"/>
          <w:bottom w:val="nil"/>
          <w:right w:val="nil"/>
          <w:between w:val="nil"/>
        </w:pBdr>
        <w:jc w:val="center"/>
        <w:rPr>
          <w:rFonts w:ascii="Times New Roman" w:eastAsia="Times New Roman" w:hAnsi="Times New Roman" w:cs="Times New Roman"/>
          <w:bCs/>
          <w:color w:val="000000"/>
        </w:rPr>
      </w:pPr>
      <w:r w:rsidRPr="00CD7C03">
        <w:rPr>
          <w:rFonts w:ascii="Times New Roman" w:eastAsia="Times New Roman" w:hAnsi="Times New Roman" w:cs="Times New Roman"/>
          <w:bCs/>
          <w:color w:val="000000"/>
        </w:rPr>
        <w:t>Цена и порядок расчетов</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Цена Товара согласовывается Сторонами в Спецификациях к Договору. Цена Товара, если иное не указано в соответствующей Спецификации, включает в себя стоимость тары, упаковки, маркировки и стоимость транспортных расходов, а также стоимость расходов по организации доставки Товара и иных расходов, связанных с доставкой Товара.</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После подписания Сторонами соответствующей Спецификации, цен</w:t>
      </w:r>
      <w:r w:rsidR="007F36EF" w:rsidRPr="00845B30">
        <w:rPr>
          <w:rFonts w:ascii="Times New Roman" w:eastAsia="Times New Roman" w:hAnsi="Times New Roman" w:cs="Times New Roman"/>
        </w:rPr>
        <w:t>а</w:t>
      </w:r>
      <w:r w:rsidRPr="00845B30">
        <w:rPr>
          <w:rFonts w:ascii="Times New Roman" w:eastAsia="Times New Roman" w:hAnsi="Times New Roman" w:cs="Times New Roman"/>
        </w:rPr>
        <w:t xml:space="preserve"> за Товар указанн</w:t>
      </w:r>
      <w:r w:rsidR="007F36EF" w:rsidRPr="00845B30">
        <w:rPr>
          <w:rFonts w:ascii="Times New Roman" w:eastAsia="Times New Roman" w:hAnsi="Times New Roman" w:cs="Times New Roman"/>
        </w:rPr>
        <w:t>ая</w:t>
      </w:r>
      <w:r w:rsidRPr="00845B30">
        <w:rPr>
          <w:rFonts w:ascii="Times New Roman" w:eastAsia="Times New Roman" w:hAnsi="Times New Roman" w:cs="Times New Roman"/>
        </w:rPr>
        <w:t xml:space="preserve"> в </w:t>
      </w:r>
      <w:r w:rsidR="00346D3F" w:rsidRPr="00845B30">
        <w:rPr>
          <w:rFonts w:ascii="Times New Roman" w:eastAsia="Times New Roman" w:hAnsi="Times New Roman" w:cs="Times New Roman"/>
        </w:rPr>
        <w:t>данной</w:t>
      </w:r>
      <w:r w:rsidRPr="00845B30">
        <w:rPr>
          <w:rFonts w:ascii="Times New Roman" w:eastAsia="Times New Roman" w:hAnsi="Times New Roman" w:cs="Times New Roman"/>
        </w:rPr>
        <w:t xml:space="preserve"> Спецификации </w:t>
      </w:r>
      <w:r w:rsidR="007F36EF" w:rsidRPr="00845B30">
        <w:rPr>
          <w:rFonts w:ascii="Times New Roman" w:eastAsia="Times New Roman" w:hAnsi="Times New Roman" w:cs="Times New Roman"/>
        </w:rPr>
        <w:t>изменению</w:t>
      </w:r>
      <w:r w:rsidRPr="00845B30">
        <w:rPr>
          <w:rFonts w:ascii="Times New Roman" w:eastAsia="Times New Roman" w:hAnsi="Times New Roman" w:cs="Times New Roman"/>
        </w:rPr>
        <w:t xml:space="preserve"> не подлеж</w:t>
      </w:r>
      <w:r w:rsidR="007F36EF" w:rsidRPr="00845B30">
        <w:rPr>
          <w:rFonts w:ascii="Times New Roman" w:eastAsia="Times New Roman" w:hAnsi="Times New Roman" w:cs="Times New Roman"/>
        </w:rPr>
        <w:t>и</w:t>
      </w:r>
      <w:r w:rsidRPr="00845B30">
        <w:rPr>
          <w:rFonts w:ascii="Times New Roman" w:eastAsia="Times New Roman" w:hAnsi="Times New Roman" w:cs="Times New Roman"/>
        </w:rPr>
        <w:t>т.</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 xml:space="preserve">Порядок и сроки оплаты за поставляемый по настоящему Договору Товар оговариваются в Спецификации. </w:t>
      </w:r>
      <w:r w:rsidR="00BB2E53">
        <w:rPr>
          <w:rFonts w:ascii="Times New Roman" w:eastAsia="Times New Roman" w:hAnsi="Times New Roman" w:cs="Times New Roman"/>
          <w:color w:val="000000"/>
        </w:rPr>
        <w:t>О</w:t>
      </w:r>
      <w:r w:rsidRPr="00845B30">
        <w:rPr>
          <w:rFonts w:ascii="Times New Roman" w:eastAsia="Times New Roman" w:hAnsi="Times New Roman" w:cs="Times New Roman"/>
          <w:color w:val="000000"/>
        </w:rPr>
        <w:t>кончательная оплата производится только после получения/подписания Покупателем оригиналов документов согласно п. 2.</w:t>
      </w:r>
      <w:r w:rsidR="008E5F98" w:rsidRPr="00845B30">
        <w:rPr>
          <w:rFonts w:ascii="Times New Roman" w:eastAsia="Times New Roman" w:hAnsi="Times New Roman" w:cs="Times New Roman"/>
          <w:color w:val="000000"/>
        </w:rPr>
        <w:t>7.</w:t>
      </w:r>
      <w:r w:rsidRPr="00845B30">
        <w:rPr>
          <w:rFonts w:ascii="Times New Roman" w:eastAsia="Times New Roman" w:hAnsi="Times New Roman" w:cs="Times New Roman"/>
          <w:color w:val="000000"/>
        </w:rPr>
        <w:t xml:space="preserve"> настоящего Договора, при отсутствии замечаний по количеству, качеству и комплектности поставленного Товара.</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Все платежи по настоящему Договору осуществляются Покупателем только на основании письменных счетов, выставляемых Поставщиком.Расчёт за поставляемые Товары осуществляется платёжными поручениями путём перечисления денежных средств по реквизитам, указанным в настоящем Договоре. При этом комиссии банка отправителя денежных средств оплачиваются за счет отправителя, комиссии банка получателя – за счет получателя, комиссии банков посредников оплачиваются за счет Поставщика.</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lastRenderedPageBreak/>
        <w:t>Моментом исполнения денежного обязательства является принятие банком Покупателя платёжного поручения к исполнению.</w:t>
      </w:r>
    </w:p>
    <w:p w:rsidR="00BB73B4"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 xml:space="preserve">В случаях, когда в Спецификации к Договору предусмотрена оплата Товара в форме </w:t>
      </w:r>
      <w:r w:rsidR="005C6FDB">
        <w:rPr>
          <w:rFonts w:ascii="Times New Roman" w:eastAsia="Times New Roman" w:hAnsi="Times New Roman" w:cs="Times New Roman"/>
          <w:color w:val="000000"/>
        </w:rPr>
        <w:t xml:space="preserve">полной </w:t>
      </w:r>
      <w:r w:rsidRPr="00845B30">
        <w:rPr>
          <w:rFonts w:ascii="Times New Roman" w:eastAsia="Times New Roman" w:hAnsi="Times New Roman" w:cs="Times New Roman"/>
          <w:color w:val="000000"/>
        </w:rPr>
        <w:t>или частичной предоплаты</w:t>
      </w:r>
      <w:r w:rsidR="005C6FDB">
        <w:rPr>
          <w:rFonts w:ascii="Times New Roman" w:eastAsia="Times New Roman" w:hAnsi="Times New Roman" w:cs="Times New Roman"/>
          <w:color w:val="000000"/>
        </w:rPr>
        <w:t xml:space="preserve"> товара</w:t>
      </w:r>
      <w:r w:rsidRPr="00845B30">
        <w:rPr>
          <w:rFonts w:ascii="Times New Roman" w:eastAsia="Times New Roman" w:hAnsi="Times New Roman" w:cs="Times New Roman"/>
          <w:color w:val="000000"/>
        </w:rPr>
        <w:t xml:space="preserve">, Поставщик </w:t>
      </w:r>
      <w:r w:rsidR="00A30084">
        <w:rPr>
          <w:rFonts w:ascii="Times New Roman" w:eastAsia="Times New Roman" w:hAnsi="Times New Roman" w:cs="Times New Roman"/>
          <w:color w:val="000000"/>
        </w:rPr>
        <w:t xml:space="preserve">не позднее </w:t>
      </w:r>
      <w:r w:rsidRPr="00845B30">
        <w:rPr>
          <w:rFonts w:ascii="Times New Roman" w:eastAsia="Times New Roman" w:hAnsi="Times New Roman" w:cs="Times New Roman"/>
          <w:color w:val="000000"/>
        </w:rPr>
        <w:t xml:space="preserve">5 (Пяти) </w:t>
      </w:r>
      <w:r w:rsidR="005C6FDB">
        <w:rPr>
          <w:rFonts w:ascii="Times New Roman" w:eastAsia="Times New Roman" w:hAnsi="Times New Roman" w:cs="Times New Roman"/>
          <w:color w:val="000000"/>
        </w:rPr>
        <w:t>рабочих</w:t>
      </w:r>
      <w:r w:rsidRPr="00845B30">
        <w:rPr>
          <w:rFonts w:ascii="Times New Roman" w:eastAsia="Times New Roman" w:hAnsi="Times New Roman" w:cs="Times New Roman"/>
          <w:color w:val="000000"/>
        </w:rPr>
        <w:t>дней с момента исполнения Покупателем обязанности по оплате предоплаты, обязуется представить Покупателю оформленный в соответствии с требованиями действующего законодательства РФ счет-фактуру на сумму предоплаты.</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 xml:space="preserve">Стороны пришли к соглашению, что в случаях несовпадения сроков оплаты и предоставления встречного исполнения, а именно рассрочки или отсрочки платежа, оплаты авансовых платежей, условия о коммерческом кредите </w:t>
      </w:r>
      <w:r w:rsidR="00346D3F" w:rsidRPr="00845B30">
        <w:rPr>
          <w:rFonts w:ascii="Times New Roman" w:eastAsia="Times New Roman" w:hAnsi="Times New Roman" w:cs="Times New Roman"/>
          <w:color w:val="000000"/>
        </w:rPr>
        <w:t>согласно</w:t>
      </w:r>
      <w:r w:rsidRPr="00845B30">
        <w:rPr>
          <w:rFonts w:ascii="Times New Roman" w:eastAsia="Times New Roman" w:hAnsi="Times New Roman" w:cs="Times New Roman"/>
          <w:color w:val="000000"/>
        </w:rPr>
        <w:t xml:space="preserve"> параграф</w:t>
      </w:r>
      <w:r w:rsidR="00346D3F" w:rsidRPr="00845B30">
        <w:rPr>
          <w:rFonts w:ascii="Times New Roman" w:eastAsia="Times New Roman" w:hAnsi="Times New Roman" w:cs="Times New Roman"/>
          <w:color w:val="000000"/>
        </w:rPr>
        <w:t>у</w:t>
      </w:r>
      <w:r w:rsidRPr="00845B30">
        <w:rPr>
          <w:rFonts w:ascii="Times New Roman" w:eastAsia="Times New Roman" w:hAnsi="Times New Roman" w:cs="Times New Roman"/>
          <w:color w:val="000000"/>
        </w:rPr>
        <w:t xml:space="preserve"> 3 главы 42 Гражданского кодекса Российской Федерации не применяются к отношениям Сторон, возникшим по настоящему Договору.</w:t>
      </w:r>
    </w:p>
    <w:p w:rsidR="00CA61FE"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В случае, если у Сторон настоящего Договора будут встречные однородные требования, то эти требования могут быть прекращены односторонним зачетом полностью или частично, в соответствии со статьей 410 ГК РФ.</w:t>
      </w:r>
    </w:p>
    <w:p w:rsidR="003A130B" w:rsidRPr="00845B30" w:rsidRDefault="003A130B" w:rsidP="000118D5">
      <w:pPr>
        <w:pBdr>
          <w:top w:val="nil"/>
          <w:left w:val="nil"/>
          <w:bottom w:val="nil"/>
          <w:right w:val="nil"/>
          <w:between w:val="nil"/>
        </w:pBdr>
        <w:jc w:val="both"/>
        <w:rPr>
          <w:rFonts w:ascii="Times New Roman" w:eastAsia="Times New Roman" w:hAnsi="Times New Roman" w:cs="Times New Roman"/>
          <w:color w:val="000000"/>
        </w:rPr>
      </w:pPr>
    </w:p>
    <w:p w:rsidR="00CA61FE" w:rsidRPr="00CD7C03" w:rsidRDefault="00CA61FE" w:rsidP="000118D5">
      <w:pPr>
        <w:numPr>
          <w:ilvl w:val="0"/>
          <w:numId w:val="12"/>
        </w:numPr>
        <w:pBdr>
          <w:top w:val="nil"/>
          <w:left w:val="nil"/>
          <w:bottom w:val="nil"/>
          <w:right w:val="nil"/>
          <w:between w:val="nil"/>
        </w:pBdr>
        <w:jc w:val="center"/>
        <w:rPr>
          <w:rFonts w:ascii="Times New Roman" w:eastAsia="Times New Roman" w:hAnsi="Times New Roman" w:cs="Times New Roman"/>
          <w:bCs/>
          <w:color w:val="000000"/>
        </w:rPr>
      </w:pPr>
      <w:r w:rsidRPr="00CD7C03">
        <w:rPr>
          <w:rFonts w:ascii="Times New Roman" w:eastAsia="Times New Roman" w:hAnsi="Times New Roman" w:cs="Times New Roman"/>
          <w:bCs/>
          <w:color w:val="000000"/>
        </w:rPr>
        <w:t>Ответственность Сторон и порядок разрешения споров</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 xml:space="preserve">Все споры, связанные с заключением, исполнением, отказом от исполнения и расторжением настоящего соглашения, разрешаются с обязательным соблюдением досудебного (претензионного) порядка урегулирования споров. В случае невозможности разрешения спора в досудебном (претензионном) порядке, такой спор подлежит передаче на рассмотрение в Арбитражный суд </w:t>
      </w:r>
      <w:r w:rsidR="0090593E">
        <w:rPr>
          <w:rFonts w:ascii="Times New Roman" w:eastAsia="Times New Roman" w:hAnsi="Times New Roman" w:cs="Times New Roman"/>
          <w:color w:val="000000"/>
        </w:rPr>
        <w:t>Республики Крым</w:t>
      </w:r>
      <w:r w:rsidRPr="00845B30">
        <w:rPr>
          <w:rFonts w:ascii="Times New Roman" w:eastAsia="Times New Roman" w:hAnsi="Times New Roman" w:cs="Times New Roman"/>
          <w:color w:val="000000"/>
        </w:rPr>
        <w:t xml:space="preserve">. </w:t>
      </w:r>
      <w:bookmarkStart w:id="14" w:name="_Hlk81487804"/>
      <w:r w:rsidRPr="00845B30">
        <w:rPr>
          <w:rFonts w:ascii="Times New Roman" w:eastAsia="Times New Roman" w:hAnsi="Times New Roman" w:cs="Times New Roman"/>
          <w:color w:val="000000"/>
        </w:rPr>
        <w:t>Сторона вправе обратиться в суд за разрешением возникшего спора не ранее, чем через 15 (Пятнадцать) календарных дней с даты направления другой Стороне, оформленной в письменном виде претензии.</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bookmarkStart w:id="15" w:name="_Hlk81910973"/>
      <w:bookmarkStart w:id="16" w:name="_Hlk81490086"/>
      <w:bookmarkEnd w:id="14"/>
      <w:r w:rsidRPr="00845B30">
        <w:rPr>
          <w:rFonts w:ascii="Times New Roman" w:eastAsia="Times New Roman" w:hAnsi="Times New Roman" w:cs="Times New Roman"/>
          <w:color w:val="000000"/>
        </w:rPr>
        <w:t>В случае нарушения сроков поставки Товара, а также иных сроков, предусмотренных настоящим Договором и/или Спецификацией, Поставщик уплачивает Покупателю пеню в размере 0,1% за каждый день нарушения обязательств от общей стоимости Товара, указанной в соответствующей Спецификации, начиная с первого дня нарушения обязательств.</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В случае нарушения сроков окончательной оплаты, Покупатель по требованию Поставщика оплачивает Поставщику пеню в размере 0,1% от неоплаченной суммы за каждый день просрочки</w:t>
      </w:r>
      <w:r w:rsidR="00377606">
        <w:rPr>
          <w:rFonts w:ascii="Times New Roman" w:eastAsia="Times New Roman" w:hAnsi="Times New Roman" w:cs="Times New Roman"/>
          <w:color w:val="000000"/>
        </w:rPr>
        <w:t>, но не более 10% от неоплаченной суммы</w:t>
      </w:r>
      <w:r w:rsidRPr="00845B30">
        <w:rPr>
          <w:rFonts w:ascii="Times New Roman" w:eastAsia="Times New Roman" w:hAnsi="Times New Roman" w:cs="Times New Roman"/>
          <w:color w:val="000000"/>
        </w:rPr>
        <w:t>.</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bookmarkStart w:id="17" w:name="_Hlk81911466"/>
      <w:bookmarkEnd w:id="15"/>
      <w:r w:rsidRPr="00845B30">
        <w:rPr>
          <w:rFonts w:ascii="Times New Roman" w:eastAsia="Times New Roman" w:hAnsi="Times New Roman" w:cs="Times New Roman"/>
          <w:color w:val="000000"/>
        </w:rPr>
        <w:t>Если Поставщик просрочил поставку Товара на срок более 20 (Двадцати) календарных дней, Покупатель вправе в одностороннем внесудебном порядке полностью или в части отказаться от приемки и/или оплаты Товара, от исполнения настоящего Договора/Спецификации, а также расторгнуть Договор/Спецификацию полностью или в части</w:t>
      </w:r>
      <w:bookmarkEnd w:id="16"/>
      <w:r w:rsidRPr="00845B30">
        <w:rPr>
          <w:rFonts w:ascii="Times New Roman" w:eastAsia="Times New Roman" w:hAnsi="Times New Roman" w:cs="Times New Roman"/>
          <w:color w:val="000000"/>
        </w:rPr>
        <w:t>.</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В этом случае, когда в Спецификации предусмотрена оплата Товара в форме аванса или частичного аванса, Поставщик обязан по требованию Покупателя и в указанный им срок осуществить возврат таких денежных средств. Моментом возврата денежных средств считается день зачисления денежных средств на расчетный счет Покупателя.</w:t>
      </w:r>
    </w:p>
    <w:bookmarkEnd w:id="17"/>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Покупатель вправе в одностороннем внесудебном порядке уменьшить размер оплаты по Договору или Спецификации (удержать из оплаты по Договору или Спецификации):</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w:t>
      </w:r>
      <w:r w:rsidRPr="00845B30">
        <w:rPr>
          <w:rFonts w:ascii="Times New Roman" w:eastAsia="Times New Roman" w:hAnsi="Times New Roman" w:cs="Times New Roman"/>
        </w:rPr>
        <w:tab/>
        <w:t>на сумму неустоек, штрафов и иных штрафных санкций, убытков, подлежащих уплате Поставщиком в связи с допущенными нарушениями в соответствии с действующим законодательством РФ, Договором и приложениями к нему</w:t>
      </w:r>
      <w:r w:rsidR="00346D3F" w:rsidRPr="00845B30">
        <w:rPr>
          <w:rFonts w:ascii="Times New Roman" w:eastAsia="Times New Roman" w:hAnsi="Times New Roman" w:cs="Times New Roman"/>
        </w:rPr>
        <w:t>;</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w:t>
      </w:r>
      <w:r w:rsidRPr="00845B30">
        <w:rPr>
          <w:rFonts w:ascii="Times New Roman" w:eastAsia="Times New Roman" w:hAnsi="Times New Roman" w:cs="Times New Roman"/>
        </w:rPr>
        <w:tab/>
        <w:t>на сумму расходов, понесенных Покупателем в связи с исполнением Договора и приложений к нему. Для удержания неустоек, штрафов и иных штрафных санкций, убытков в соответствии с настоящим пунктом Покупатель направляет Поставщику претензию, к которой, если применимо, прилагает копии подтверждающих документов.</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Покупатель при необходимости уведомляет Поставщика об удержании иных сумм (помимо неустоек, штрафов и иных штрафных санкций, убытков), если Поставщик не обладает документами и сведениями о соответствующей задолженности.</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Поставщик вправе направить Покупателю мотивированные возражения относительно удержания, предусмотренного настоящим пунктом, что не является препятствием для уменьшения размера оплаты. В случае, если возражения не будут приняты Покупателем полностью или в части, Поставщик вправе оспаривать удержание в судебном порядке.</w:t>
      </w:r>
    </w:p>
    <w:p w:rsidR="00CA61FE"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lastRenderedPageBreak/>
        <w:t xml:space="preserve">В случае выявления Покупателем во время приемки Товара в период приемки/выполнения монтажных или иных работ в отношении Товара или в течение гарантийного периода недостатков Товара по качеству, которые препятствуют его использованию (эксплуатации) по назначению полностью или в части, Поставщик обязан уплатить Покупателю штраф в размере </w:t>
      </w:r>
      <w:r w:rsidR="0090593E" w:rsidRPr="0090593E">
        <w:rPr>
          <w:rFonts w:ascii="Times New Roman" w:eastAsia="Times New Roman" w:hAnsi="Times New Roman" w:cs="Times New Roman"/>
          <w:color w:val="000000"/>
        </w:rPr>
        <w:t>1</w:t>
      </w:r>
      <w:r w:rsidRPr="00845B30">
        <w:rPr>
          <w:rFonts w:ascii="Times New Roman" w:eastAsia="Times New Roman" w:hAnsi="Times New Roman" w:cs="Times New Roman"/>
          <w:color w:val="000000"/>
        </w:rPr>
        <w:t>0% от стоимости такого Товара. В случае, если Поставщик полностью устранит все недостатки Товара в течение 10 (Десяти) календарных дней с момента их выявления Покупателем, Покупатель не будет требовать оплаты штрафа, предусмотренного настоящим пунктом.</w:t>
      </w:r>
    </w:p>
    <w:p w:rsidR="003A130B" w:rsidRDefault="003A130B" w:rsidP="000118D5">
      <w:pPr>
        <w:pBdr>
          <w:top w:val="nil"/>
          <w:left w:val="nil"/>
          <w:bottom w:val="nil"/>
          <w:right w:val="nil"/>
          <w:between w:val="nil"/>
        </w:pBdr>
        <w:jc w:val="both"/>
        <w:rPr>
          <w:rFonts w:ascii="Times New Roman" w:eastAsia="Times New Roman" w:hAnsi="Times New Roman" w:cs="Times New Roman"/>
          <w:color w:val="000000"/>
        </w:rPr>
      </w:pPr>
    </w:p>
    <w:p w:rsidR="00CA61FE" w:rsidRPr="00CD7C03" w:rsidRDefault="00CA61FE" w:rsidP="000118D5">
      <w:pPr>
        <w:numPr>
          <w:ilvl w:val="0"/>
          <w:numId w:val="12"/>
        </w:numPr>
        <w:pBdr>
          <w:top w:val="nil"/>
          <w:left w:val="nil"/>
          <w:bottom w:val="nil"/>
          <w:right w:val="nil"/>
          <w:between w:val="nil"/>
        </w:pBdr>
        <w:jc w:val="center"/>
        <w:rPr>
          <w:rFonts w:ascii="Times New Roman" w:eastAsia="Times New Roman" w:hAnsi="Times New Roman" w:cs="Times New Roman"/>
          <w:bCs/>
          <w:color w:val="000000"/>
        </w:rPr>
      </w:pPr>
      <w:r w:rsidRPr="00CD7C03">
        <w:rPr>
          <w:rFonts w:ascii="Times New Roman" w:eastAsia="Times New Roman" w:hAnsi="Times New Roman" w:cs="Times New Roman"/>
          <w:bCs/>
          <w:color w:val="000000"/>
        </w:rPr>
        <w:t>Обстоятельства непреодолимой силы</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w:t>
      </w:r>
    </w:p>
    <w:p w:rsidR="006101E3" w:rsidRPr="00845B30" w:rsidRDefault="006101E3"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Под обстоятельствами непреодолимой силы Стороны подразумевают: стихийные явления (землетрясение, наводнение и т.п.), запретительные меры государства, а также обстоятельства общественной жизни:</w:t>
      </w:r>
      <w:r>
        <w:rPr>
          <w:rFonts w:ascii="Times New Roman" w:eastAsia="Times New Roman" w:hAnsi="Times New Roman" w:cs="Times New Roman"/>
          <w:color w:val="000000"/>
        </w:rPr>
        <w:t xml:space="preserve"> карантин, </w:t>
      </w:r>
      <w:r w:rsidRPr="00845B30">
        <w:rPr>
          <w:rFonts w:ascii="Times New Roman" w:eastAsia="Times New Roman" w:hAnsi="Times New Roman" w:cs="Times New Roman"/>
          <w:color w:val="000000"/>
        </w:rPr>
        <w:t xml:space="preserve">эпидемии, крупномасштабные забастовки и так далее, то есть такие явления, воздействие которых происходит извне и непредотвратимо, а также объективно препятствует исполнению Стороной, попавшей под их действие, обязательств по Договору. К обстоятельствам непреодолимой силы не относятся, в том числе, но не исключительно: </w:t>
      </w:r>
      <w:r>
        <w:rPr>
          <w:rFonts w:ascii="Times New Roman" w:eastAsia="Times New Roman" w:hAnsi="Times New Roman" w:cs="Times New Roman"/>
          <w:color w:val="000000"/>
        </w:rPr>
        <w:t xml:space="preserve">введение военного положения, </w:t>
      </w:r>
      <w:r w:rsidRPr="00845B30">
        <w:rPr>
          <w:rFonts w:ascii="Times New Roman" w:eastAsia="Times New Roman" w:hAnsi="Times New Roman" w:cs="Times New Roman"/>
          <w:color w:val="000000"/>
        </w:rPr>
        <w:t>военные действия</w:t>
      </w:r>
      <w:r>
        <w:rPr>
          <w:rFonts w:ascii="Times New Roman" w:eastAsia="Times New Roman" w:hAnsi="Times New Roman" w:cs="Times New Roman"/>
          <w:color w:val="000000"/>
        </w:rPr>
        <w:t xml:space="preserve"> в регионе поставщика, за исключением случаев, когда военные действия ведутся непосредственно на территории Поставщика/Покупателя, </w:t>
      </w:r>
      <w:r w:rsidRPr="00845B30">
        <w:rPr>
          <w:rFonts w:ascii="Times New Roman" w:eastAsia="Times New Roman" w:hAnsi="Times New Roman" w:cs="Times New Roman"/>
          <w:color w:val="000000"/>
        </w:rPr>
        <w:t>нарушение обязанностей со стороны контрагентов должника, отсутствие на рынке нужных для исполнения товаров, отсутствие у должника необходимых денежных средств.</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Сторона, подвергшаяся воздействию обстоятельств непреодолимой силы, обязана в течение 5 (Пяти) рабочих дней с даты их наступления в письменном виде уведомить об этом другую Сторону. В уведомлении должно содержаться описание характера обстоятельств непреодолимой силы. Не уведомление либо несвоевременное уведомление о наступлении обстоятельств непреодолимой силы лишает Сторону права ссылаться на них в будущем. Подтверждающие документы о наступлении обстоятельств непреодолимой силы предоставляются Стороной в течение 10 (Десяти) рабочих дней с момента направления соответствующего запроса другой Стороной.</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В случае если обстоятельства непреодолимой силы продлятся более 30 (Тридцати) календарных дней, Стороны обязуются определить порядок дальнейшего исполнения обязательств по Договору.</w:t>
      </w:r>
    </w:p>
    <w:p w:rsidR="00CA61FE" w:rsidRPr="00CD7C03" w:rsidRDefault="00CA61FE" w:rsidP="000118D5">
      <w:pPr>
        <w:numPr>
          <w:ilvl w:val="0"/>
          <w:numId w:val="12"/>
        </w:numPr>
        <w:pBdr>
          <w:top w:val="nil"/>
          <w:left w:val="nil"/>
          <w:bottom w:val="nil"/>
          <w:right w:val="nil"/>
          <w:between w:val="nil"/>
        </w:pBdr>
        <w:jc w:val="center"/>
        <w:rPr>
          <w:rFonts w:ascii="Times New Roman" w:eastAsia="Times New Roman" w:hAnsi="Times New Roman" w:cs="Times New Roman"/>
          <w:bCs/>
          <w:color w:val="000000"/>
        </w:rPr>
      </w:pPr>
      <w:r w:rsidRPr="00CD7C03">
        <w:rPr>
          <w:rFonts w:ascii="Times New Roman" w:eastAsia="Times New Roman" w:hAnsi="Times New Roman" w:cs="Times New Roman"/>
          <w:bCs/>
          <w:color w:val="000000"/>
        </w:rPr>
        <w:t>Срок действия и расторжения Договора</w:t>
      </w:r>
    </w:p>
    <w:p w:rsidR="00CA61FE" w:rsidRPr="009B23AA"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 xml:space="preserve">Настоящий Договор вступает в силу с момента его подписания сторонами и действует </w:t>
      </w:r>
      <w:r w:rsidRPr="002225F8">
        <w:rPr>
          <w:rFonts w:ascii="Times New Roman" w:hAnsi="Times New Roman" w:cs="Times New Roman"/>
        </w:rPr>
        <w:t>д</w:t>
      </w:r>
      <w:r w:rsidR="009B23AA">
        <w:rPr>
          <w:rFonts w:ascii="Times New Roman" w:hAnsi="Times New Roman" w:cs="Times New Roman"/>
        </w:rPr>
        <w:t xml:space="preserve">о </w:t>
      </w:r>
      <w:permStart w:id="6" w:edGrp="everyone"/>
      <w:r w:rsidR="009B23AA">
        <w:rPr>
          <w:rFonts w:ascii="Times New Roman" w:hAnsi="Times New Roman" w:cs="Times New Roman"/>
        </w:rPr>
        <w:t>31 декабря 202</w:t>
      </w:r>
      <w:r w:rsidR="006101E3">
        <w:rPr>
          <w:rFonts w:ascii="Times New Roman" w:hAnsi="Times New Roman" w:cs="Times New Roman"/>
        </w:rPr>
        <w:t xml:space="preserve">3 </w:t>
      </w:r>
      <w:r w:rsidR="009B23AA">
        <w:rPr>
          <w:rFonts w:ascii="Times New Roman" w:hAnsi="Times New Roman" w:cs="Times New Roman"/>
        </w:rPr>
        <w:t>года</w:t>
      </w:r>
      <w:permEnd w:id="6"/>
      <w:r w:rsidRPr="002225F8">
        <w:rPr>
          <w:rFonts w:ascii="Times New Roman" w:hAnsi="Times New Roman" w:cs="Times New Roman"/>
        </w:rPr>
        <w:t>.</w:t>
      </w:r>
      <w:r w:rsidRPr="009B23AA">
        <w:t>Договор</w:t>
      </w:r>
      <w:r w:rsidRPr="009B23AA">
        <w:rPr>
          <w:rFonts w:ascii="Times New Roman" w:eastAsia="Times New Roman" w:hAnsi="Times New Roman" w:cs="Times New Roman"/>
          <w:color w:val="000000"/>
        </w:rPr>
        <w:t xml:space="preserve"> считается ежегодно продленным на следующий календарный год, если ни одна из Сторон Договора письменно не проявит инициативу расторгнуть настоящий Договор, с уведомлением за 15 (Пятнадцать) календарных дней до расторжения.</w:t>
      </w:r>
    </w:p>
    <w:p w:rsidR="00CA61FE"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Покупатель в любое время</w:t>
      </w:r>
      <w:r w:rsidR="00346D3F" w:rsidRPr="00845B30">
        <w:rPr>
          <w:rFonts w:ascii="Times New Roman" w:eastAsia="Times New Roman" w:hAnsi="Times New Roman" w:cs="Times New Roman"/>
          <w:color w:val="000000"/>
        </w:rPr>
        <w:t>,</w:t>
      </w:r>
      <w:r w:rsidRPr="00845B30">
        <w:rPr>
          <w:rFonts w:ascii="Times New Roman" w:eastAsia="Times New Roman" w:hAnsi="Times New Roman" w:cs="Times New Roman"/>
          <w:color w:val="000000"/>
        </w:rPr>
        <w:t xml:space="preserve"> в течение срока действия Договора</w:t>
      </w:r>
      <w:r w:rsidR="00346D3F" w:rsidRPr="00845B30">
        <w:rPr>
          <w:rFonts w:ascii="Times New Roman" w:eastAsia="Times New Roman" w:hAnsi="Times New Roman" w:cs="Times New Roman"/>
          <w:color w:val="000000"/>
        </w:rPr>
        <w:t>,</w:t>
      </w:r>
      <w:r w:rsidRPr="00845B30">
        <w:rPr>
          <w:rFonts w:ascii="Times New Roman" w:eastAsia="Times New Roman" w:hAnsi="Times New Roman" w:cs="Times New Roman"/>
          <w:color w:val="000000"/>
        </w:rPr>
        <w:t xml:space="preserve"> в одностороннем внесудебном порядке вправе полностью или частично отказаться от исполнения и/или расторгнуть настоящий Договор/Спецификацию, в том числе в случаях неисполнения или ненадлежащего исполнения Поставщиком условий Договора/Спецификации, направив Поставщику соответствующее письменное уведомление. При этом для Сторон наступают последствия изменения или расторжения Договора/Спецификации, предусмотренные действующим законодательством и настоящим Договором. Договор/Спецификация считается измененным или расторгнутым с момента получения Поставщиком уведомления Покупателя, если иной срок изменения или расторжения Договора/Спецификации не предусмотрен в уведомлении.</w:t>
      </w:r>
    </w:p>
    <w:p w:rsidR="00BB73B4" w:rsidRPr="00845B30" w:rsidRDefault="00BB73B4" w:rsidP="000118D5">
      <w:pPr>
        <w:pBdr>
          <w:top w:val="nil"/>
          <w:left w:val="nil"/>
          <w:bottom w:val="nil"/>
          <w:right w:val="nil"/>
          <w:between w:val="nil"/>
        </w:pBdr>
        <w:ind w:left="709"/>
        <w:jc w:val="both"/>
        <w:rPr>
          <w:rFonts w:ascii="Times New Roman" w:eastAsia="Times New Roman" w:hAnsi="Times New Roman" w:cs="Times New Roman"/>
          <w:color w:val="000000"/>
        </w:rPr>
      </w:pPr>
    </w:p>
    <w:p w:rsidR="00CA61FE" w:rsidRPr="00CD7C03" w:rsidRDefault="00CA61FE" w:rsidP="000118D5">
      <w:pPr>
        <w:numPr>
          <w:ilvl w:val="0"/>
          <w:numId w:val="12"/>
        </w:numPr>
        <w:pBdr>
          <w:top w:val="nil"/>
          <w:left w:val="nil"/>
          <w:bottom w:val="nil"/>
          <w:right w:val="nil"/>
          <w:between w:val="nil"/>
        </w:pBdr>
        <w:jc w:val="center"/>
        <w:rPr>
          <w:rFonts w:ascii="Times New Roman" w:eastAsia="Times New Roman" w:hAnsi="Times New Roman" w:cs="Times New Roman"/>
          <w:bCs/>
          <w:color w:val="000000"/>
        </w:rPr>
      </w:pPr>
      <w:r w:rsidRPr="00CD7C03">
        <w:rPr>
          <w:rFonts w:ascii="Times New Roman" w:eastAsia="Times New Roman" w:hAnsi="Times New Roman" w:cs="Times New Roman"/>
          <w:bCs/>
          <w:color w:val="000000"/>
        </w:rPr>
        <w:t>Дополнительные и особые условия</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Во время действия настоящего Договора он может быть дополнен и изменен Сторонами. Все изменения и дополнения имеют силу, если они составлены в письменной форме и подписаны Сторонами.</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lastRenderedPageBreak/>
        <w:t>Условия настоящего Договора действуют применительно к каждой Спецификации и дополнительным Соглашениям, заключенным в рамках Договора. В случае, если условия Спецификации противоречат положениям настоящего Договора, Стороны при исполнении своих обязательств руководствуются условиями соответствующей Спецификации.</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Во всем остальном, что прямо не урегулировано условиями настоящего Договора, Стороны руководствуются положениями действующего Законодательства РФ.</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Настоящий Договор составлен в двух экземплярах и действителен при подписании его уполномоченными на то представителями Сторон и скрепленные печатями каждой Стороны.</w:t>
      </w:r>
      <w:r w:rsidR="002804A8" w:rsidRPr="00845B30">
        <w:rPr>
          <w:rFonts w:ascii="Times New Roman" w:eastAsia="Times New Roman" w:hAnsi="Times New Roman" w:cs="Times New Roman"/>
          <w:color w:val="000000"/>
        </w:rPr>
        <w:t xml:space="preserve"> С момента подписания Договор считается заключенным, а условия Договора – согласованными. Условия Договора, по которым имеются разногласия Сторон, указанные в протоколе разногласий (протоколах согласования/урегулирования разногласий), дополнительных соглашениях и иных договорных документах, до момента их согласования Сторонами в новой редакции признаются действующими в редакции Договора.</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Стороны условились о том, что в процессе заключения настоящего Договора и спецификаций, дополнительных соглашений к нему Стороны вправе обмениваться электронными документами, передаваемыми по каналам связи, позволяющим достоверно установить, что документ исходит от Стороны по Договору. Такие электронные документы будут иметь для Сторон юридическую силу вплоть до предоставления Стороной, направившей такой электронный документ, его оригинала.</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Указанный в настоящем пункте порядок обмена электронными документами не распространяется на обмен документами и уведомлениями, которые согласно п 2.</w:t>
      </w:r>
      <w:r w:rsidR="008E5F98" w:rsidRPr="00845B30">
        <w:rPr>
          <w:rFonts w:ascii="Times New Roman" w:eastAsia="Times New Roman" w:hAnsi="Times New Roman" w:cs="Times New Roman"/>
        </w:rPr>
        <w:t>7</w:t>
      </w:r>
      <w:r w:rsidRPr="00845B30">
        <w:rPr>
          <w:rFonts w:ascii="Times New Roman" w:eastAsia="Times New Roman" w:hAnsi="Times New Roman" w:cs="Times New Roman"/>
        </w:rPr>
        <w:t>. настоящего Договора, должны быть представлены Стороной в оригинале. Такие документы и уведомления подлежат направлению Стороной почтовой связью по юридическому либо почтовому адресу другой Стороны. В случае если Стороны приняли решение обмениваться первичными бухгалтерскими документами через сертифицированную систему электронного документооборота, полученная таким образом первичная бухгалтерская документация будет иметь силу оригинала.</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Все уведомления и почтовая корреспонденция отправляются по электронной почте и/или почтовым адресам, указанным в разделе 1</w:t>
      </w:r>
      <w:r w:rsidR="0090593E" w:rsidRPr="0090593E">
        <w:rPr>
          <w:rFonts w:ascii="Times New Roman" w:eastAsia="Times New Roman" w:hAnsi="Times New Roman" w:cs="Times New Roman"/>
          <w:color w:val="000000"/>
        </w:rPr>
        <w:t>1</w:t>
      </w:r>
      <w:r w:rsidRPr="00845B30">
        <w:rPr>
          <w:rFonts w:ascii="Times New Roman" w:eastAsia="Times New Roman" w:hAnsi="Times New Roman" w:cs="Times New Roman"/>
          <w:color w:val="000000"/>
        </w:rPr>
        <w:t xml:space="preserve"> настоящего Договора.</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В случае изменения реквизитов Поставщика, он обязан в течение 10 (Десяти) календарных дней письменно уведомить об этом Покупателя.</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Если в результате неисполнения либо ненадлежащего исполнения обязанности по уведомлению Покупателя об изменении платежных банковских реквизитов и/или в случае неправильного указания Поставщиком реквизитов для оплаты, платежи были произведены по неправильным реквизитам, то обязательство по уплате соответствующего платежа считается исполненным Покупателем надлежащим образом</w:t>
      </w:r>
      <w:r w:rsidR="00346D3F" w:rsidRPr="00845B30">
        <w:rPr>
          <w:rFonts w:ascii="Times New Roman" w:eastAsia="Times New Roman" w:hAnsi="Times New Roman" w:cs="Times New Roman"/>
        </w:rPr>
        <w:t>.</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Поставщик не вправе уступать (передавать) какие-либо из своих прав и обязательств по Договору полностью или частично.</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Стороны гарантируют друг другу, что они созданы и осуществляют свою деятельность в соответствии с действующим законодательством РФ, что не существует ни финансовых, ни каких-либо иных обстоятельств, которые препятствовали бы заключению и исполнению настоящего Договора, что лица, подписывающие настоящий Договор наделены всеми полномочиями подписывать Договор от лица своих организаций и что организации, от имени которых они подписывают Договор, обязуются следовать и выполнять условия настоящего Договора, что все корпоративные процедуры, связанные с заключением настоящего Договора или необходимые для его заключения, завершены к моменту заключения настоящего Договора, а заключение настоящего Договора не приводит к нарушению положений устава или какого-либо договорного ограничения имеющего обязательную силу для какой-либо из Сторон.</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Стороны обязуются обеспечить конфиденциальность информации, связанной с настоящим Договором, к которой могут быть отнесены любые данные, предоставляемые Сторонами друг другу, и о которых установлено, что они имеют конфиденциальный характер, а также информации, касающейся условий настоящего Договора (существа обязательств, уровня договорной цены, сроков и пр.), а именно: не разглашать не публиковать и не использовать каким-либо иным способом (в целом или по частям) эти данные в пользу третьих лиц без предварительного согласия на то другой Стороны.</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lastRenderedPageBreak/>
        <w:t>При возникновении у Сторон необходимости в получении или передаче, а также в одностороннем использовании для осуществления деятельности по Договору сведений, составляющих коммерческую тайну, или иной конфиденциальной информации, в соответствии с внутренними регламентирующими документами любой из Сторон или действующим законодательством РФ между Сторонами заключается соглашение о конфиденциальности. В этом случае Стороны обязаны установить и соблюдать режим конфиденциальности информации в соответствии с таким соглашением о конфиденциальности.</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Поставщик не вправе издавать или разрешать публикации самостоятельно или вместе с любым другим лицом любые статьи, фотографии или другие иллюстрации в отношении исполнения настоящего Договора, деятельности Покупателя, конфиденциальной информации, без получения письменного согласия Покупателя. За неисполнение настоящего требования Поставщик оплачивает Покупателю штраф в размере 100 000 (Сто тысяч) рублей за каждый случай.</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Любая Сторона по настоящему Договору вправе предоставлять информацию, связанную с настоящим Договором, органам власти по их требованию без предварительного письменного согласия другой Стороны, только в случаях, когда это прямо предусмотрено действующим законодательством РФ.</w:t>
      </w:r>
    </w:p>
    <w:p w:rsidR="00CA61FE" w:rsidRPr="00845B30" w:rsidRDefault="00CA61FE" w:rsidP="000118D5">
      <w:pPr>
        <w:ind w:firstLine="709"/>
        <w:jc w:val="both"/>
        <w:rPr>
          <w:rFonts w:ascii="Times New Roman" w:eastAsia="Times New Roman" w:hAnsi="Times New Roman" w:cs="Times New Roman"/>
        </w:rPr>
      </w:pPr>
      <w:r w:rsidRPr="00845B30">
        <w:rPr>
          <w:rFonts w:ascii="Times New Roman" w:eastAsia="Times New Roman" w:hAnsi="Times New Roman" w:cs="Times New Roman"/>
        </w:rPr>
        <w:t>Обязательства настоящего пункта остаются в силе, несмотря на сроки действия Договора, в течение 3 (Трех) календарных лет с момента последней передачи конфиденциальной информации в рамках исполнения Договора.</w:t>
      </w:r>
    </w:p>
    <w:p w:rsidR="00CA61FE" w:rsidRPr="00845B30" w:rsidRDefault="00CA61FE" w:rsidP="000118D5">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rPr>
      </w:pPr>
      <w:r w:rsidRPr="00845B30">
        <w:rPr>
          <w:rFonts w:ascii="Times New Roman" w:eastAsia="Times New Roman" w:hAnsi="Times New Roman" w:cs="Times New Roman"/>
          <w:color w:val="000000"/>
        </w:rPr>
        <w:t>Все первичные учетные документы, оформляемые в рамках настоящего Договора, должны содержать наименование документа, дату его составления, наименование организации или индивидуального предпринимателя, составивших документ, и/или ИНН/КПП, содержание факта хозяйственной жизни (с детализацией выполненных работ/оказанных услуг), величину натурального и денежного измерения факта хозяйственной жизни с указанием единиц измерения. Оформляемые в рамках настоящего Договора первичные учетные документы должны быть подписаны уполномоченными лицами, с указанием их должности, фамилии и инициалов, либо иных реквизитов, необходимых для идентификации этих лиц.</w:t>
      </w:r>
    </w:p>
    <w:p w:rsidR="00CA61FE" w:rsidRPr="00845B30" w:rsidRDefault="00CA61FE" w:rsidP="000118D5">
      <w:pPr>
        <w:pBdr>
          <w:top w:val="nil"/>
          <w:left w:val="nil"/>
          <w:bottom w:val="nil"/>
          <w:right w:val="nil"/>
          <w:between w:val="nil"/>
        </w:pBdr>
        <w:ind w:left="709"/>
        <w:jc w:val="both"/>
        <w:rPr>
          <w:rFonts w:ascii="Times New Roman" w:eastAsia="Times New Roman" w:hAnsi="Times New Roman" w:cs="Times New Roman"/>
          <w:color w:val="000000"/>
        </w:rPr>
      </w:pPr>
    </w:p>
    <w:p w:rsidR="00CA61FE" w:rsidRPr="005769C9" w:rsidRDefault="00CA61FE" w:rsidP="000118D5">
      <w:pPr>
        <w:numPr>
          <w:ilvl w:val="0"/>
          <w:numId w:val="12"/>
        </w:numPr>
        <w:pBdr>
          <w:top w:val="nil"/>
          <w:left w:val="nil"/>
          <w:bottom w:val="nil"/>
          <w:right w:val="nil"/>
          <w:between w:val="nil"/>
        </w:pBdr>
        <w:ind w:left="0" w:firstLine="709"/>
        <w:jc w:val="center"/>
        <w:rPr>
          <w:rFonts w:ascii="Times New Roman" w:eastAsia="Times New Roman" w:hAnsi="Times New Roman" w:cs="Times New Roman"/>
          <w:bCs/>
          <w:color w:val="000000"/>
        </w:rPr>
      </w:pPr>
      <w:r w:rsidRPr="005769C9">
        <w:rPr>
          <w:rFonts w:ascii="Times New Roman" w:eastAsia="Times New Roman" w:hAnsi="Times New Roman" w:cs="Times New Roman"/>
          <w:bCs/>
          <w:color w:val="000000"/>
        </w:rPr>
        <w:t>ЮРИДИЧЕСКИЕ АДРЕСА, БАНКОВСКИЕ РЕКВИЗИТЫ</w:t>
      </w:r>
    </w:p>
    <w:p w:rsidR="00CA61FE" w:rsidRPr="005769C9" w:rsidRDefault="00CA61FE" w:rsidP="000118D5">
      <w:pPr>
        <w:pBdr>
          <w:top w:val="nil"/>
          <w:left w:val="nil"/>
          <w:bottom w:val="nil"/>
          <w:right w:val="nil"/>
          <w:between w:val="nil"/>
        </w:pBdr>
        <w:ind w:firstLine="709"/>
        <w:jc w:val="center"/>
        <w:rPr>
          <w:rFonts w:ascii="Times New Roman" w:eastAsia="Times New Roman" w:hAnsi="Times New Roman" w:cs="Times New Roman"/>
          <w:bCs/>
          <w:color w:val="000000"/>
        </w:rPr>
      </w:pPr>
      <w:r w:rsidRPr="005769C9">
        <w:rPr>
          <w:rFonts w:ascii="Times New Roman" w:eastAsia="Times New Roman" w:hAnsi="Times New Roman" w:cs="Times New Roman"/>
          <w:bCs/>
          <w:color w:val="000000"/>
        </w:rPr>
        <w:t>И ПОДПИСИ СТОРОН</w:t>
      </w: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73"/>
        <w:gridCol w:w="5528"/>
      </w:tblGrid>
      <w:tr w:rsidR="00CA61FE" w:rsidRPr="00845B30" w:rsidTr="00AF5FDB">
        <w:tc>
          <w:tcPr>
            <w:tcW w:w="4673" w:type="dxa"/>
          </w:tcPr>
          <w:p w:rsidR="005769C9" w:rsidRPr="005769C9" w:rsidRDefault="00CA61FE" w:rsidP="000118D5">
            <w:pPr>
              <w:rPr>
                <w:rFonts w:ascii="Times New Roman" w:eastAsia="Times New Roman" w:hAnsi="Times New Roman" w:cs="Times New Roman"/>
                <w:bCs/>
              </w:rPr>
            </w:pPr>
            <w:r w:rsidRPr="005769C9">
              <w:rPr>
                <w:rFonts w:ascii="Times New Roman" w:eastAsia="Times New Roman" w:hAnsi="Times New Roman" w:cs="Times New Roman"/>
                <w:bCs/>
              </w:rPr>
              <w:t>Поставщик:</w:t>
            </w:r>
          </w:p>
          <w:p w:rsidR="00CA61FE" w:rsidRPr="005769C9" w:rsidRDefault="00346D3F" w:rsidP="000118D5">
            <w:pPr>
              <w:rPr>
                <w:rFonts w:ascii="Times New Roman" w:eastAsia="Times New Roman" w:hAnsi="Times New Roman" w:cs="Times New Roman"/>
                <w:bCs/>
              </w:rPr>
            </w:pPr>
            <w:permStart w:id="7" w:edGrp="everyone"/>
            <w:r w:rsidRPr="005769C9">
              <w:rPr>
                <w:rFonts w:ascii="Times New Roman" w:eastAsia="Times New Roman" w:hAnsi="Times New Roman" w:cs="Times New Roman"/>
                <w:bCs/>
              </w:rPr>
              <w:t>____________</w:t>
            </w:r>
            <w:permEnd w:id="7"/>
          </w:p>
        </w:tc>
        <w:tc>
          <w:tcPr>
            <w:tcW w:w="5528" w:type="dxa"/>
          </w:tcPr>
          <w:p w:rsidR="005769C9" w:rsidRPr="005769C9" w:rsidRDefault="00CA61FE" w:rsidP="000118D5">
            <w:pPr>
              <w:rPr>
                <w:rFonts w:ascii="Times New Roman" w:eastAsia="Times New Roman" w:hAnsi="Times New Roman" w:cs="Times New Roman"/>
                <w:bCs/>
              </w:rPr>
            </w:pPr>
            <w:r w:rsidRPr="005769C9">
              <w:rPr>
                <w:rFonts w:ascii="Times New Roman" w:eastAsia="Times New Roman" w:hAnsi="Times New Roman" w:cs="Times New Roman"/>
                <w:bCs/>
              </w:rPr>
              <w:t>Покупатель:</w:t>
            </w:r>
          </w:p>
          <w:p w:rsidR="00CA61FE" w:rsidRPr="005769C9" w:rsidRDefault="00211168" w:rsidP="000118D5">
            <w:pPr>
              <w:rPr>
                <w:rFonts w:ascii="Times New Roman" w:eastAsia="Times New Roman" w:hAnsi="Times New Roman" w:cs="Times New Roman"/>
                <w:bCs/>
              </w:rPr>
            </w:pPr>
            <w:r w:rsidRPr="007C3817">
              <w:rPr>
                <w:rFonts w:ascii="Times New Roman" w:hAnsi="Times New Roman" w:cs="Times New Roman"/>
                <w:bCs/>
              </w:rPr>
              <w:t xml:space="preserve">Общество с ограниченной ответственностью «Днепрорудненский </w:t>
            </w:r>
            <w:r>
              <w:rPr>
                <w:rFonts w:ascii="Times New Roman" w:hAnsi="Times New Roman" w:cs="Times New Roman"/>
                <w:bCs/>
              </w:rPr>
              <w:t>Ж</w:t>
            </w:r>
            <w:r w:rsidRPr="007C3817">
              <w:rPr>
                <w:rFonts w:ascii="Times New Roman" w:hAnsi="Times New Roman" w:cs="Times New Roman"/>
                <w:bCs/>
              </w:rPr>
              <w:t xml:space="preserve">елезорудный </w:t>
            </w:r>
            <w:r>
              <w:rPr>
                <w:rFonts w:ascii="Times New Roman" w:hAnsi="Times New Roman" w:cs="Times New Roman"/>
                <w:bCs/>
              </w:rPr>
              <w:t>К</w:t>
            </w:r>
            <w:r w:rsidRPr="007C3817">
              <w:rPr>
                <w:rFonts w:ascii="Times New Roman" w:hAnsi="Times New Roman" w:cs="Times New Roman"/>
                <w:bCs/>
              </w:rPr>
              <w:t>омбинат»</w:t>
            </w:r>
          </w:p>
        </w:tc>
      </w:tr>
      <w:tr w:rsidR="00CA61FE" w:rsidRPr="00845B30" w:rsidTr="00AF5FDB">
        <w:tc>
          <w:tcPr>
            <w:tcW w:w="4673" w:type="dxa"/>
          </w:tcPr>
          <w:p w:rsidR="00E53609" w:rsidRPr="00845B30" w:rsidRDefault="00CA61FE" w:rsidP="000118D5">
            <w:pPr>
              <w:jc w:val="both"/>
              <w:rPr>
                <w:rFonts w:ascii="Times New Roman" w:eastAsia="Times New Roman" w:hAnsi="Times New Roman" w:cs="Times New Roman"/>
              </w:rPr>
            </w:pPr>
            <w:permStart w:id="8" w:edGrp="everyone"/>
            <w:r w:rsidRPr="00845B30">
              <w:rPr>
                <w:rFonts w:ascii="Times New Roman" w:eastAsia="Times New Roman" w:hAnsi="Times New Roman" w:cs="Times New Roman"/>
              </w:rPr>
              <w:t>ИНН</w:t>
            </w:r>
          </w:p>
          <w:p w:rsidR="00CA61FE" w:rsidRPr="00845B30" w:rsidRDefault="00CA61FE" w:rsidP="000118D5">
            <w:pPr>
              <w:jc w:val="both"/>
              <w:rPr>
                <w:rFonts w:ascii="Times New Roman" w:eastAsia="Times New Roman" w:hAnsi="Times New Roman" w:cs="Times New Roman"/>
              </w:rPr>
            </w:pPr>
            <w:r w:rsidRPr="00845B30">
              <w:rPr>
                <w:rFonts w:ascii="Times New Roman" w:eastAsia="Times New Roman" w:hAnsi="Times New Roman" w:cs="Times New Roman"/>
              </w:rPr>
              <w:t xml:space="preserve">КПП </w:t>
            </w:r>
          </w:p>
          <w:p w:rsidR="00CA61FE" w:rsidRPr="00845B30" w:rsidRDefault="00CA61FE" w:rsidP="000118D5">
            <w:pPr>
              <w:jc w:val="both"/>
              <w:rPr>
                <w:rFonts w:ascii="Times New Roman" w:eastAsia="Times New Roman" w:hAnsi="Times New Roman" w:cs="Times New Roman"/>
              </w:rPr>
            </w:pPr>
            <w:r w:rsidRPr="00845B30">
              <w:rPr>
                <w:rFonts w:ascii="Times New Roman" w:eastAsia="Times New Roman" w:hAnsi="Times New Roman" w:cs="Times New Roman"/>
              </w:rPr>
              <w:t xml:space="preserve">Юридический адрес: </w:t>
            </w:r>
          </w:p>
          <w:p w:rsidR="00E53609" w:rsidRPr="00845B30" w:rsidRDefault="00E53609" w:rsidP="000118D5">
            <w:pPr>
              <w:jc w:val="both"/>
              <w:rPr>
                <w:rFonts w:ascii="Times New Roman" w:eastAsia="Times New Roman" w:hAnsi="Times New Roman" w:cs="Times New Roman"/>
              </w:rPr>
            </w:pPr>
            <w:r w:rsidRPr="00845B30">
              <w:rPr>
                <w:rFonts w:ascii="Times New Roman" w:eastAsia="Times New Roman" w:hAnsi="Times New Roman" w:cs="Times New Roman"/>
              </w:rPr>
              <w:t>Почтовый адрес:</w:t>
            </w:r>
          </w:p>
          <w:p w:rsidR="006C1205" w:rsidRPr="00845B30" w:rsidRDefault="006C1205" w:rsidP="000118D5">
            <w:pPr>
              <w:jc w:val="both"/>
              <w:rPr>
                <w:rFonts w:ascii="Times New Roman" w:eastAsia="Times New Roman" w:hAnsi="Times New Roman" w:cs="Times New Roman"/>
              </w:rPr>
            </w:pPr>
            <w:r w:rsidRPr="00845B30">
              <w:rPr>
                <w:rFonts w:ascii="Times New Roman" w:eastAsia="Times New Roman" w:hAnsi="Times New Roman" w:cs="Times New Roman"/>
              </w:rPr>
              <w:t>Банковские реквизиты:</w:t>
            </w:r>
          </w:p>
          <w:p w:rsidR="00CA61FE" w:rsidRPr="00845B30" w:rsidRDefault="00CA61FE" w:rsidP="000118D5">
            <w:pPr>
              <w:jc w:val="both"/>
              <w:rPr>
                <w:rFonts w:ascii="Times New Roman" w:eastAsia="Times New Roman" w:hAnsi="Times New Roman" w:cs="Times New Roman"/>
              </w:rPr>
            </w:pPr>
            <w:r w:rsidRPr="00845B30">
              <w:rPr>
                <w:rFonts w:ascii="Times New Roman" w:eastAsia="Times New Roman" w:hAnsi="Times New Roman" w:cs="Times New Roman"/>
              </w:rPr>
              <w:t xml:space="preserve">р/с </w:t>
            </w:r>
          </w:p>
          <w:p w:rsidR="00CA61FE" w:rsidRPr="00845B30" w:rsidRDefault="00CA61FE" w:rsidP="000118D5">
            <w:pPr>
              <w:jc w:val="both"/>
              <w:rPr>
                <w:rFonts w:ascii="Times New Roman" w:eastAsia="Times New Roman" w:hAnsi="Times New Roman" w:cs="Times New Roman"/>
              </w:rPr>
            </w:pPr>
            <w:r w:rsidRPr="00845B30">
              <w:rPr>
                <w:rFonts w:ascii="Times New Roman" w:eastAsia="Times New Roman" w:hAnsi="Times New Roman" w:cs="Times New Roman"/>
              </w:rPr>
              <w:t xml:space="preserve">Банк </w:t>
            </w:r>
          </w:p>
          <w:p w:rsidR="00CA61FE" w:rsidRPr="00845B30" w:rsidRDefault="00CA61FE" w:rsidP="000118D5">
            <w:pPr>
              <w:jc w:val="both"/>
              <w:rPr>
                <w:rFonts w:ascii="Times New Roman" w:eastAsia="Times New Roman" w:hAnsi="Times New Roman" w:cs="Times New Roman"/>
              </w:rPr>
            </w:pPr>
            <w:r w:rsidRPr="00845B30">
              <w:rPr>
                <w:rFonts w:ascii="Times New Roman" w:eastAsia="Times New Roman" w:hAnsi="Times New Roman" w:cs="Times New Roman"/>
              </w:rPr>
              <w:t xml:space="preserve">к/с </w:t>
            </w:r>
          </w:p>
          <w:p w:rsidR="00CA61FE" w:rsidRPr="00845B30" w:rsidRDefault="00CA61FE" w:rsidP="000118D5">
            <w:pPr>
              <w:jc w:val="both"/>
              <w:rPr>
                <w:rFonts w:ascii="Times New Roman" w:eastAsia="Times New Roman" w:hAnsi="Times New Roman" w:cs="Times New Roman"/>
              </w:rPr>
            </w:pPr>
            <w:r w:rsidRPr="00845B30">
              <w:rPr>
                <w:rFonts w:ascii="Times New Roman" w:eastAsia="Times New Roman" w:hAnsi="Times New Roman" w:cs="Times New Roman"/>
              </w:rPr>
              <w:t xml:space="preserve">БИК </w:t>
            </w:r>
          </w:p>
          <w:p w:rsidR="00E53609" w:rsidRPr="00845B30" w:rsidRDefault="00E53609" w:rsidP="000118D5">
            <w:pPr>
              <w:jc w:val="both"/>
              <w:rPr>
                <w:rFonts w:ascii="Times New Roman" w:eastAsia="Times New Roman" w:hAnsi="Times New Roman" w:cs="Times New Roman"/>
              </w:rPr>
            </w:pPr>
            <w:r w:rsidRPr="00845B30">
              <w:rPr>
                <w:rFonts w:ascii="Times New Roman" w:eastAsia="Times New Roman" w:hAnsi="Times New Roman" w:cs="Times New Roman"/>
              </w:rPr>
              <w:t>Электронная почта:</w:t>
            </w:r>
          </w:p>
          <w:p w:rsidR="00540CC5" w:rsidRDefault="00E53609" w:rsidP="000118D5">
            <w:pPr>
              <w:jc w:val="both"/>
              <w:rPr>
                <w:rFonts w:ascii="Times New Roman" w:eastAsia="Times New Roman" w:hAnsi="Times New Roman" w:cs="Times New Roman"/>
              </w:rPr>
            </w:pPr>
            <w:r w:rsidRPr="00845B30">
              <w:rPr>
                <w:rFonts w:ascii="Times New Roman" w:eastAsia="Times New Roman" w:hAnsi="Times New Roman" w:cs="Times New Roman"/>
              </w:rPr>
              <w:t>Тел.</w:t>
            </w:r>
          </w:p>
          <w:p w:rsidR="00540CC5" w:rsidRDefault="00540CC5" w:rsidP="000118D5">
            <w:pPr>
              <w:jc w:val="both"/>
              <w:rPr>
                <w:rFonts w:ascii="Times New Roman" w:eastAsia="Times New Roman" w:hAnsi="Times New Roman" w:cs="Times New Roman"/>
              </w:rPr>
            </w:pPr>
            <w:r w:rsidRPr="00540CC5">
              <w:rPr>
                <w:rFonts w:ascii="Times New Roman" w:eastAsia="Times New Roman" w:hAnsi="Times New Roman" w:cs="Times New Roman"/>
                <w:u w:val="single"/>
              </w:rPr>
              <w:t>контактный телефон</w:t>
            </w:r>
            <w:r>
              <w:rPr>
                <w:rFonts w:ascii="Times New Roman" w:eastAsia="Times New Roman" w:hAnsi="Times New Roman" w:cs="Times New Roman"/>
              </w:rPr>
              <w:t xml:space="preserve"> лица ответственного за оформления и направления счёта-фактуры:</w:t>
            </w:r>
          </w:p>
          <w:p w:rsidR="00CA61FE" w:rsidRPr="00845B30" w:rsidRDefault="00540CC5" w:rsidP="000118D5">
            <w:pPr>
              <w:jc w:val="both"/>
              <w:rPr>
                <w:rFonts w:ascii="Times New Roman" w:eastAsia="Times New Roman" w:hAnsi="Times New Roman" w:cs="Times New Roman"/>
              </w:rPr>
            </w:pPr>
            <w:r w:rsidRPr="00540CC5">
              <w:rPr>
                <w:rFonts w:ascii="Times New Roman" w:eastAsia="Times New Roman" w:hAnsi="Times New Roman" w:cs="Times New Roman"/>
                <w:u w:val="single"/>
              </w:rPr>
              <w:t>контактный телефон</w:t>
            </w:r>
            <w:r>
              <w:rPr>
                <w:rFonts w:ascii="Times New Roman" w:eastAsia="Times New Roman" w:hAnsi="Times New Roman" w:cs="Times New Roman"/>
              </w:rPr>
              <w:t xml:space="preserve"> ответственного лица за выполнение договора</w:t>
            </w:r>
            <w:r w:rsidR="00E53609" w:rsidRPr="00845B30">
              <w:rPr>
                <w:rFonts w:ascii="Times New Roman" w:eastAsia="Times New Roman" w:hAnsi="Times New Roman" w:cs="Times New Roman"/>
              </w:rPr>
              <w:t>:</w:t>
            </w:r>
            <w:permEnd w:id="8"/>
          </w:p>
        </w:tc>
        <w:tc>
          <w:tcPr>
            <w:tcW w:w="5528" w:type="dxa"/>
          </w:tcPr>
          <w:p w:rsidR="005769C9" w:rsidRPr="005769C9" w:rsidRDefault="005769C9" w:rsidP="000118D5">
            <w:pPr>
              <w:autoSpaceDE w:val="0"/>
              <w:autoSpaceDN w:val="0"/>
              <w:rPr>
                <w:rFonts w:ascii="Times New Roman" w:hAnsi="Times New Roman" w:cs="Times New Roman"/>
                <w:b/>
              </w:rPr>
            </w:pPr>
            <w:r w:rsidRPr="005769C9">
              <w:rPr>
                <w:rFonts w:ascii="Times New Roman" w:hAnsi="Times New Roman" w:cs="Times New Roman"/>
              </w:rPr>
              <w:t>юридический адрес: 350058, Краснодарский</w:t>
            </w:r>
          </w:p>
          <w:p w:rsidR="005769C9" w:rsidRPr="005769C9" w:rsidRDefault="005769C9" w:rsidP="000118D5">
            <w:pPr>
              <w:rPr>
                <w:rFonts w:ascii="Times New Roman" w:hAnsi="Times New Roman" w:cs="Times New Roman"/>
              </w:rPr>
            </w:pPr>
            <w:r w:rsidRPr="005769C9">
              <w:rPr>
                <w:rFonts w:ascii="Times New Roman" w:hAnsi="Times New Roman" w:cs="Times New Roman"/>
              </w:rPr>
              <w:t>край, г.о. Город Краснодар, г Краснодар,</w:t>
            </w:r>
          </w:p>
          <w:p w:rsidR="005769C9" w:rsidRPr="005769C9" w:rsidRDefault="005769C9" w:rsidP="000118D5">
            <w:pPr>
              <w:rPr>
                <w:rFonts w:ascii="Times New Roman" w:hAnsi="Times New Roman" w:cs="Times New Roman"/>
              </w:rPr>
            </w:pPr>
            <w:r w:rsidRPr="005769C9">
              <w:rPr>
                <w:rFonts w:ascii="Times New Roman" w:hAnsi="Times New Roman" w:cs="Times New Roman"/>
              </w:rPr>
              <w:t>ул. Старокубанская, д. 114, офис 632/1</w:t>
            </w:r>
          </w:p>
          <w:p w:rsidR="005769C9" w:rsidRPr="005769C9" w:rsidRDefault="005769C9" w:rsidP="000118D5">
            <w:pPr>
              <w:rPr>
                <w:rFonts w:ascii="Times New Roman" w:hAnsi="Times New Roman" w:cs="Times New Roman"/>
              </w:rPr>
            </w:pPr>
            <w:r w:rsidRPr="005769C9">
              <w:rPr>
                <w:rFonts w:ascii="Times New Roman" w:hAnsi="Times New Roman" w:cs="Times New Roman"/>
              </w:rPr>
              <w:t>ОГРН 1222300033790</w:t>
            </w:r>
          </w:p>
          <w:p w:rsidR="005769C9" w:rsidRPr="005769C9" w:rsidRDefault="005769C9" w:rsidP="000118D5">
            <w:pPr>
              <w:rPr>
                <w:rFonts w:ascii="Times New Roman" w:hAnsi="Times New Roman" w:cs="Times New Roman"/>
              </w:rPr>
            </w:pPr>
            <w:r w:rsidRPr="005769C9">
              <w:rPr>
                <w:rFonts w:ascii="Times New Roman" w:hAnsi="Times New Roman" w:cs="Times New Roman"/>
              </w:rPr>
              <w:t xml:space="preserve">ИНН 2312311100 </w:t>
            </w:r>
          </w:p>
          <w:p w:rsidR="005769C9" w:rsidRPr="005769C9" w:rsidRDefault="005769C9" w:rsidP="000118D5">
            <w:pPr>
              <w:rPr>
                <w:rFonts w:ascii="Times New Roman" w:hAnsi="Times New Roman" w:cs="Times New Roman"/>
              </w:rPr>
            </w:pPr>
            <w:r w:rsidRPr="005769C9">
              <w:rPr>
                <w:rFonts w:ascii="Times New Roman" w:hAnsi="Times New Roman" w:cs="Times New Roman"/>
              </w:rPr>
              <w:t>КПП 231201001</w:t>
            </w:r>
          </w:p>
          <w:p w:rsidR="005769C9" w:rsidRPr="005769C9" w:rsidRDefault="005769C9" w:rsidP="000118D5">
            <w:pPr>
              <w:rPr>
                <w:rFonts w:ascii="Times New Roman" w:hAnsi="Times New Roman" w:cs="Times New Roman"/>
              </w:rPr>
            </w:pPr>
            <w:r w:rsidRPr="005769C9">
              <w:rPr>
                <w:rFonts w:ascii="Times New Roman" w:hAnsi="Times New Roman" w:cs="Times New Roman"/>
              </w:rPr>
              <w:t>НЗУ 4022002808</w:t>
            </w:r>
          </w:p>
          <w:p w:rsidR="005769C9" w:rsidRPr="00112456" w:rsidRDefault="005769C9" w:rsidP="000118D5">
            <w:pPr>
              <w:rPr>
                <w:rFonts w:ascii="Times New Roman" w:hAnsi="Times New Roman" w:cs="Times New Roman"/>
              </w:rPr>
            </w:pPr>
            <w:r w:rsidRPr="005769C9">
              <w:rPr>
                <w:rFonts w:ascii="Times New Roman" w:hAnsi="Times New Roman" w:cs="Times New Roman"/>
              </w:rPr>
              <w:t>Тел</w:t>
            </w:r>
            <w:r w:rsidRPr="00112456">
              <w:rPr>
                <w:rFonts w:ascii="Times New Roman" w:hAnsi="Times New Roman" w:cs="Times New Roman"/>
              </w:rPr>
              <w:t xml:space="preserve">: </w:t>
            </w:r>
            <w:r w:rsidR="00112456" w:rsidRPr="00112456">
              <w:rPr>
                <w:rFonts w:ascii="Times New Roman" w:hAnsi="Times New Roman" w:cs="Times New Roman"/>
              </w:rPr>
              <w:t>+88609501032(132)</w:t>
            </w:r>
          </w:p>
          <w:p w:rsidR="005769C9" w:rsidRPr="005769C9" w:rsidRDefault="005769C9" w:rsidP="000118D5">
            <w:pPr>
              <w:suppressLineNumbers/>
              <w:suppressAutoHyphens/>
              <w:snapToGrid w:val="0"/>
              <w:ind w:right="-1"/>
              <w:rPr>
                <w:rFonts w:ascii="Times New Roman" w:hAnsi="Times New Roman" w:cs="Times New Roman"/>
              </w:rPr>
            </w:pPr>
            <w:r w:rsidRPr="00112456">
              <w:rPr>
                <w:rFonts w:ascii="Times New Roman" w:hAnsi="Times New Roman" w:cs="Times New Roman"/>
              </w:rPr>
              <w:t>электронный адрес: infodgrk@</w:t>
            </w:r>
            <w:r w:rsidRPr="005769C9">
              <w:rPr>
                <w:rFonts w:ascii="Times New Roman" w:hAnsi="Times New Roman" w:cs="Times New Roman"/>
              </w:rPr>
              <w:t>gmail.com</w:t>
            </w:r>
          </w:p>
          <w:p w:rsidR="005769C9" w:rsidRPr="005769C9" w:rsidRDefault="005769C9" w:rsidP="000118D5">
            <w:pPr>
              <w:ind w:firstLine="22"/>
              <w:rPr>
                <w:rFonts w:ascii="Times New Roman" w:hAnsi="Times New Roman" w:cs="Times New Roman"/>
              </w:rPr>
            </w:pPr>
            <w:r w:rsidRPr="005769C9">
              <w:rPr>
                <w:rFonts w:ascii="Times New Roman" w:hAnsi="Times New Roman" w:cs="Times New Roman"/>
              </w:rPr>
              <w:t>Банковские реквизиты:</w:t>
            </w:r>
          </w:p>
          <w:p w:rsidR="005769C9" w:rsidRPr="005769C9" w:rsidRDefault="005769C9" w:rsidP="000118D5">
            <w:pPr>
              <w:ind w:firstLine="22"/>
              <w:rPr>
                <w:rFonts w:ascii="Times New Roman" w:hAnsi="Times New Roman" w:cs="Times New Roman"/>
              </w:rPr>
            </w:pPr>
            <w:r w:rsidRPr="005769C9">
              <w:rPr>
                <w:rFonts w:ascii="Times New Roman" w:hAnsi="Times New Roman" w:cs="Times New Roman"/>
              </w:rPr>
              <w:t>ПАО «Промсвязьбанк»</w:t>
            </w:r>
          </w:p>
          <w:p w:rsidR="005769C9" w:rsidRPr="005769C9" w:rsidRDefault="005769C9" w:rsidP="000118D5">
            <w:pPr>
              <w:ind w:firstLine="22"/>
              <w:rPr>
                <w:rFonts w:ascii="Times New Roman" w:hAnsi="Times New Roman" w:cs="Times New Roman"/>
              </w:rPr>
            </w:pPr>
            <w:r w:rsidRPr="005769C9">
              <w:rPr>
                <w:rFonts w:ascii="Times New Roman" w:hAnsi="Times New Roman" w:cs="Times New Roman"/>
              </w:rPr>
              <w:t>р/с  40702810000000262537</w:t>
            </w:r>
          </w:p>
          <w:p w:rsidR="005769C9" w:rsidRPr="005769C9" w:rsidRDefault="005769C9" w:rsidP="000118D5">
            <w:pPr>
              <w:ind w:firstLine="22"/>
              <w:rPr>
                <w:rFonts w:ascii="Times New Roman" w:hAnsi="Times New Roman" w:cs="Times New Roman"/>
              </w:rPr>
            </w:pPr>
            <w:r w:rsidRPr="005769C9">
              <w:rPr>
                <w:rFonts w:ascii="Times New Roman" w:hAnsi="Times New Roman" w:cs="Times New Roman"/>
              </w:rPr>
              <w:t>к\с 30101810400000000555</w:t>
            </w:r>
          </w:p>
          <w:p w:rsidR="005769C9" w:rsidRPr="005769C9" w:rsidRDefault="005769C9" w:rsidP="000118D5">
            <w:pPr>
              <w:ind w:firstLine="22"/>
              <w:rPr>
                <w:rFonts w:ascii="Times New Roman" w:hAnsi="Times New Roman" w:cs="Times New Roman"/>
              </w:rPr>
            </w:pPr>
            <w:r w:rsidRPr="005769C9">
              <w:rPr>
                <w:rFonts w:ascii="Times New Roman" w:hAnsi="Times New Roman" w:cs="Times New Roman"/>
              </w:rPr>
              <w:t>БИК 04452555</w:t>
            </w:r>
            <w:bookmarkStart w:id="18" w:name="_GoBack"/>
            <w:bookmarkEnd w:id="18"/>
            <w:r w:rsidRPr="005769C9">
              <w:rPr>
                <w:rFonts w:ascii="Times New Roman" w:hAnsi="Times New Roman" w:cs="Times New Roman"/>
              </w:rPr>
              <w:t>5</w:t>
            </w:r>
          </w:p>
          <w:p w:rsidR="005769C9" w:rsidRPr="005769C9" w:rsidRDefault="005769C9" w:rsidP="000118D5">
            <w:pPr>
              <w:ind w:firstLine="22"/>
              <w:rPr>
                <w:rFonts w:ascii="Times New Roman" w:hAnsi="Times New Roman" w:cs="Times New Roman"/>
              </w:rPr>
            </w:pPr>
            <w:r w:rsidRPr="005769C9">
              <w:rPr>
                <w:rFonts w:ascii="Times New Roman" w:hAnsi="Times New Roman" w:cs="Times New Roman"/>
              </w:rPr>
              <w:t>ОГРН 1222300033790</w:t>
            </w:r>
          </w:p>
          <w:p w:rsidR="00E53609" w:rsidRDefault="005769C9" w:rsidP="000118D5">
            <w:pPr>
              <w:ind w:firstLine="22"/>
              <w:rPr>
                <w:rFonts w:ascii="Times New Roman" w:hAnsi="Times New Roman" w:cs="Times New Roman"/>
              </w:rPr>
            </w:pPr>
            <w:r w:rsidRPr="005769C9">
              <w:rPr>
                <w:rFonts w:ascii="Times New Roman" w:hAnsi="Times New Roman" w:cs="Times New Roman"/>
              </w:rPr>
              <w:t xml:space="preserve">Тел/факс: </w:t>
            </w:r>
            <w:permStart w:id="9" w:edGrp="everyone"/>
            <w:r w:rsidR="00684ACB" w:rsidRPr="00684ACB">
              <w:rPr>
                <w:rFonts w:ascii="Times New Roman" w:hAnsi="Times New Roman" w:cs="Times New Roman"/>
              </w:rPr>
              <w:t>+88609501032(132)</w:t>
            </w:r>
            <w:permEnd w:id="9"/>
          </w:p>
          <w:p w:rsidR="00B17D1D" w:rsidRPr="00540CC5" w:rsidRDefault="00B17D1D" w:rsidP="000118D5">
            <w:pPr>
              <w:ind w:firstLine="22"/>
              <w:rPr>
                <w:rFonts w:ascii="Times New Roman" w:hAnsi="Times New Roman" w:cs="Times New Roman"/>
              </w:rPr>
            </w:pPr>
            <w:r>
              <w:rPr>
                <w:rFonts w:ascii="Times New Roman" w:hAnsi="Times New Roman" w:cs="Times New Roman"/>
              </w:rPr>
              <w:t>Контактный телефон лица ответственного за ведение договора:</w:t>
            </w:r>
            <w:permStart w:id="10" w:edGrp="everyone"/>
            <w:permEnd w:id="10"/>
          </w:p>
        </w:tc>
      </w:tr>
      <w:tr w:rsidR="00CA61FE" w:rsidRPr="00845B30" w:rsidTr="00AF5FDB">
        <w:tc>
          <w:tcPr>
            <w:tcW w:w="4673" w:type="dxa"/>
          </w:tcPr>
          <w:p w:rsidR="00CA61FE" w:rsidRPr="005769C9" w:rsidRDefault="00CA61FE" w:rsidP="000118D5">
            <w:pPr>
              <w:jc w:val="both"/>
              <w:rPr>
                <w:rFonts w:ascii="Times New Roman" w:eastAsia="Times New Roman" w:hAnsi="Times New Roman" w:cs="Times New Roman"/>
                <w:bCs/>
              </w:rPr>
            </w:pPr>
            <w:permStart w:id="11" w:edGrp="everyone"/>
            <w:r w:rsidRPr="005769C9">
              <w:rPr>
                <w:rFonts w:ascii="Times New Roman" w:eastAsia="Times New Roman" w:hAnsi="Times New Roman" w:cs="Times New Roman"/>
                <w:bCs/>
              </w:rPr>
              <w:t>Генеральный директор</w:t>
            </w:r>
          </w:p>
          <w:permEnd w:id="11"/>
          <w:p w:rsidR="00CA61FE" w:rsidRPr="005769C9" w:rsidRDefault="00CA61FE" w:rsidP="000118D5">
            <w:pPr>
              <w:jc w:val="both"/>
              <w:rPr>
                <w:rFonts w:ascii="Times New Roman" w:eastAsia="Times New Roman" w:hAnsi="Times New Roman" w:cs="Times New Roman"/>
                <w:bCs/>
              </w:rPr>
            </w:pPr>
          </w:p>
          <w:p w:rsidR="00CA61FE" w:rsidRPr="005769C9" w:rsidRDefault="00CA61FE" w:rsidP="000118D5">
            <w:pPr>
              <w:jc w:val="both"/>
              <w:rPr>
                <w:rFonts w:ascii="Times New Roman" w:eastAsia="Times New Roman" w:hAnsi="Times New Roman" w:cs="Times New Roman"/>
                <w:bCs/>
              </w:rPr>
            </w:pPr>
            <w:r w:rsidRPr="005769C9">
              <w:rPr>
                <w:rFonts w:ascii="Times New Roman" w:eastAsia="Times New Roman" w:hAnsi="Times New Roman" w:cs="Times New Roman"/>
                <w:bCs/>
              </w:rPr>
              <w:t>__________________/</w:t>
            </w:r>
            <w:permStart w:id="12" w:edGrp="everyone"/>
            <w:permEnd w:id="12"/>
            <w:r w:rsidR="00E53609" w:rsidRPr="005769C9">
              <w:rPr>
                <w:rFonts w:ascii="Times New Roman" w:eastAsia="Times New Roman" w:hAnsi="Times New Roman" w:cs="Times New Roman"/>
                <w:bCs/>
              </w:rPr>
              <w:t>/</w:t>
            </w:r>
          </w:p>
          <w:p w:rsidR="00CA61FE" w:rsidRPr="005769C9" w:rsidRDefault="00CA61FE" w:rsidP="000118D5">
            <w:pPr>
              <w:jc w:val="both"/>
              <w:rPr>
                <w:rFonts w:ascii="Times New Roman" w:eastAsia="Times New Roman" w:hAnsi="Times New Roman" w:cs="Times New Roman"/>
                <w:bCs/>
              </w:rPr>
            </w:pPr>
            <w:r w:rsidRPr="005769C9">
              <w:rPr>
                <w:rFonts w:ascii="Times New Roman" w:eastAsia="Times New Roman" w:hAnsi="Times New Roman" w:cs="Times New Roman"/>
                <w:bCs/>
              </w:rPr>
              <w:t>м.п.</w:t>
            </w:r>
          </w:p>
        </w:tc>
        <w:tc>
          <w:tcPr>
            <w:tcW w:w="5528" w:type="dxa"/>
          </w:tcPr>
          <w:p w:rsidR="00CA61FE" w:rsidRDefault="005769C9" w:rsidP="000118D5">
            <w:pPr>
              <w:jc w:val="both"/>
              <w:rPr>
                <w:rFonts w:ascii="Times New Roman" w:eastAsia="Times New Roman" w:hAnsi="Times New Roman" w:cs="Times New Roman"/>
                <w:bCs/>
              </w:rPr>
            </w:pPr>
            <w:r>
              <w:rPr>
                <w:rFonts w:ascii="Times New Roman" w:eastAsia="Times New Roman" w:hAnsi="Times New Roman" w:cs="Times New Roman"/>
                <w:bCs/>
              </w:rPr>
              <w:t>Генеральный директор</w:t>
            </w:r>
          </w:p>
          <w:p w:rsidR="005769C9" w:rsidRPr="005769C9" w:rsidRDefault="005769C9" w:rsidP="000118D5">
            <w:pPr>
              <w:jc w:val="both"/>
              <w:rPr>
                <w:rFonts w:ascii="Times New Roman" w:eastAsia="Times New Roman" w:hAnsi="Times New Roman" w:cs="Times New Roman"/>
                <w:bCs/>
              </w:rPr>
            </w:pPr>
          </w:p>
          <w:p w:rsidR="005769C9" w:rsidRPr="005769C9" w:rsidRDefault="00CA61FE" w:rsidP="000118D5">
            <w:pPr>
              <w:jc w:val="both"/>
              <w:rPr>
                <w:rFonts w:ascii="Times New Roman" w:eastAsia="Times New Roman" w:hAnsi="Times New Roman" w:cs="Times New Roman"/>
                <w:bCs/>
              </w:rPr>
            </w:pPr>
            <w:r w:rsidRPr="005769C9">
              <w:rPr>
                <w:rFonts w:ascii="Times New Roman" w:eastAsia="Times New Roman" w:hAnsi="Times New Roman" w:cs="Times New Roman"/>
                <w:bCs/>
              </w:rPr>
              <w:t>__________________ /</w:t>
            </w:r>
            <w:r w:rsidR="005769C9" w:rsidRPr="005769C9">
              <w:rPr>
                <w:rFonts w:ascii="Times New Roman" w:eastAsia="Times New Roman" w:hAnsi="Times New Roman" w:cs="Times New Roman"/>
                <w:bCs/>
              </w:rPr>
              <w:t>Терских Г.С./</w:t>
            </w:r>
          </w:p>
          <w:p w:rsidR="00CA61FE" w:rsidRPr="005769C9" w:rsidRDefault="00CA61FE" w:rsidP="000118D5">
            <w:pPr>
              <w:jc w:val="both"/>
              <w:rPr>
                <w:rFonts w:ascii="Times New Roman" w:eastAsia="Times New Roman" w:hAnsi="Times New Roman" w:cs="Times New Roman"/>
                <w:bCs/>
              </w:rPr>
            </w:pPr>
            <w:r w:rsidRPr="005769C9">
              <w:rPr>
                <w:rFonts w:ascii="Times New Roman" w:eastAsia="Times New Roman" w:hAnsi="Times New Roman" w:cs="Times New Roman"/>
                <w:bCs/>
              </w:rPr>
              <w:t>м.п.</w:t>
            </w:r>
          </w:p>
        </w:tc>
      </w:tr>
    </w:tbl>
    <w:p w:rsidR="00D41483" w:rsidRPr="00282F79" w:rsidRDefault="00D41483" w:rsidP="000118D5">
      <w:pPr>
        <w:keepNext/>
        <w:rPr>
          <w:rFonts w:eastAsia="Times New Roman" w:cs="Courier New"/>
          <w:color w:val="000000"/>
          <w:sz w:val="20"/>
          <w:szCs w:val="20"/>
          <w:lang w:eastAsia="en-GB"/>
        </w:rPr>
      </w:pPr>
    </w:p>
    <w:sectPr w:rsidR="00D41483" w:rsidRPr="00282F79" w:rsidSect="000118D5">
      <w:footerReference w:type="default" r:id="rId8"/>
      <w:footerReference w:type="first" r:id="rId9"/>
      <w:pgSz w:w="11900" w:h="16840"/>
      <w:pgMar w:top="567" w:right="567" w:bottom="567" w:left="1134" w:header="709" w:footer="29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170D" w:rsidRDefault="0094170D" w:rsidP="008C41D5">
      <w:r>
        <w:separator/>
      </w:r>
    </w:p>
  </w:endnote>
  <w:endnote w:type="continuationSeparator" w:id="1">
    <w:p w:rsidR="0094170D" w:rsidRDefault="0094170D" w:rsidP="008C41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8116598"/>
      <w:docPartObj>
        <w:docPartGallery w:val="Page Numbers (Bottom of Page)"/>
        <w:docPartUnique/>
      </w:docPartObj>
    </w:sdtPr>
    <w:sdtContent>
      <w:p w:rsidR="0039176A" w:rsidRDefault="00C90D0A">
        <w:pPr>
          <w:pStyle w:val="a6"/>
        </w:pPr>
        <w:r w:rsidRPr="007C3817">
          <w:rPr>
            <w:sz w:val="20"/>
            <w:szCs w:val="20"/>
          </w:rPr>
          <w:fldChar w:fldCharType="begin"/>
        </w:r>
        <w:r w:rsidR="0039176A" w:rsidRPr="007C3817">
          <w:rPr>
            <w:sz w:val="20"/>
            <w:szCs w:val="20"/>
          </w:rPr>
          <w:instrText>PAGE   \* MERGEFORMAT</w:instrText>
        </w:r>
        <w:r w:rsidRPr="007C3817">
          <w:rPr>
            <w:sz w:val="20"/>
            <w:szCs w:val="20"/>
          </w:rPr>
          <w:fldChar w:fldCharType="separate"/>
        </w:r>
        <w:r w:rsidR="00684ACB">
          <w:rPr>
            <w:noProof/>
            <w:sz w:val="20"/>
            <w:szCs w:val="20"/>
          </w:rPr>
          <w:t>12</w:t>
        </w:r>
        <w:r w:rsidRPr="007C3817">
          <w:rPr>
            <w:sz w:val="20"/>
            <w:szCs w:val="20"/>
          </w:rPr>
          <w:fldChar w:fldCharType="end"/>
        </w:r>
        <w:r w:rsidR="007C3817" w:rsidRPr="007C3817">
          <w:rPr>
            <w:sz w:val="20"/>
            <w:szCs w:val="20"/>
          </w:rPr>
          <w:t xml:space="preserve">            ПОСТАВЩИК: ________________                                            ПОКУПАТЕЛЬ: ________________</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8042850"/>
      <w:docPartObj>
        <w:docPartGallery w:val="Page Numbers (Bottom of Page)"/>
        <w:docPartUnique/>
      </w:docPartObj>
    </w:sdtPr>
    <w:sdtContent>
      <w:p w:rsidR="0039176A" w:rsidRDefault="0039176A">
        <w:pPr>
          <w:pStyle w:val="a6"/>
        </w:pPr>
        <w:r>
          <w:ptab w:relativeTo="margin" w:alignment="center" w:leader="none"/>
        </w:r>
        <w:r>
          <w:ptab w:relativeTo="margin" w:alignment="left" w:leader="none"/>
        </w:r>
        <w:r w:rsidR="00C90D0A">
          <w:fldChar w:fldCharType="begin"/>
        </w:r>
        <w:r>
          <w:instrText>PAGE   \* MERGEFORMAT</w:instrText>
        </w:r>
        <w:r w:rsidR="00C90D0A">
          <w:fldChar w:fldCharType="separate"/>
        </w:r>
        <w:r>
          <w:t>2</w:t>
        </w:r>
        <w:r w:rsidR="00C90D0A">
          <w:fldChar w:fldCharType="end"/>
        </w:r>
      </w:p>
    </w:sdtContent>
  </w:sdt>
  <w:p w:rsidR="0039176A" w:rsidRDefault="0039176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170D" w:rsidRDefault="0094170D" w:rsidP="008C41D5">
      <w:r>
        <w:separator/>
      </w:r>
    </w:p>
  </w:footnote>
  <w:footnote w:type="continuationSeparator" w:id="1">
    <w:p w:rsidR="0094170D" w:rsidRDefault="0094170D" w:rsidP="008C41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10767"/>
    <w:multiLevelType w:val="hybridMultilevel"/>
    <w:tmpl w:val="335A8A4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5E22CC0"/>
    <w:multiLevelType w:val="multilevel"/>
    <w:tmpl w:val="D7F0C264"/>
    <w:lvl w:ilvl="0">
      <w:start w:val="1"/>
      <w:numFmt w:val="decimal"/>
      <w:lvlText w:val="%1."/>
      <w:lvlJc w:val="left"/>
      <w:pPr>
        <w:ind w:left="1069" w:hanging="360"/>
      </w:pPr>
    </w:lvl>
    <w:lvl w:ilvl="1">
      <w:start w:val="1"/>
      <w:numFmt w:val="decimal"/>
      <w:lvlText w:val="%1.%2."/>
      <w:lvlJc w:val="left"/>
      <w:pPr>
        <w:ind w:left="1033" w:hanging="465"/>
      </w:pPr>
    </w:lvl>
    <w:lvl w:ilvl="2">
      <w:start w:val="1"/>
      <w:numFmt w:val="decimal"/>
      <w:lvlText w:val="%1.%2.%3."/>
      <w:lvlJc w:val="left"/>
      <w:pPr>
        <w:ind w:left="1429" w:hanging="720"/>
      </w:pPr>
    </w:lvl>
    <w:lvl w:ilvl="3">
      <w:start w:val="1"/>
      <w:numFmt w:val="decimal"/>
      <w:lvlText w:val="%1.%2.%3.%4."/>
      <w:lvlJc w:val="left"/>
      <w:pPr>
        <w:ind w:left="1429" w:hanging="720"/>
      </w:pPr>
    </w:lvl>
    <w:lvl w:ilvl="4">
      <w:start w:val="1"/>
      <w:numFmt w:val="decimal"/>
      <w:lvlText w:val="%1.%2.%3.%4.%5."/>
      <w:lvlJc w:val="left"/>
      <w:pPr>
        <w:ind w:left="1789" w:hanging="1080"/>
      </w:pPr>
    </w:lvl>
    <w:lvl w:ilvl="5">
      <w:start w:val="1"/>
      <w:numFmt w:val="decimal"/>
      <w:lvlText w:val="%1.%2.%3.%4.%5.%6."/>
      <w:lvlJc w:val="left"/>
      <w:pPr>
        <w:ind w:left="1789" w:hanging="1080"/>
      </w:pPr>
    </w:lvl>
    <w:lvl w:ilvl="6">
      <w:start w:val="1"/>
      <w:numFmt w:val="decimal"/>
      <w:lvlText w:val="%1.%2.%3.%4.%5.%6.%7."/>
      <w:lvlJc w:val="left"/>
      <w:pPr>
        <w:ind w:left="2149" w:hanging="1440"/>
      </w:pPr>
    </w:lvl>
    <w:lvl w:ilvl="7">
      <w:start w:val="1"/>
      <w:numFmt w:val="decimal"/>
      <w:lvlText w:val="%1.%2.%3.%4.%5.%6.%7.%8."/>
      <w:lvlJc w:val="left"/>
      <w:pPr>
        <w:ind w:left="2149" w:hanging="1440"/>
      </w:pPr>
    </w:lvl>
    <w:lvl w:ilvl="8">
      <w:start w:val="1"/>
      <w:numFmt w:val="decimal"/>
      <w:lvlText w:val="%1.%2.%3.%4.%5.%6.%7.%8.%9."/>
      <w:lvlJc w:val="left"/>
      <w:pPr>
        <w:ind w:left="2509" w:hanging="1800"/>
      </w:pPr>
    </w:lvl>
  </w:abstractNum>
  <w:abstractNum w:abstractNumId="2">
    <w:nsid w:val="1F4A208A"/>
    <w:multiLevelType w:val="multilevel"/>
    <w:tmpl w:val="0D62A840"/>
    <w:lvl w:ilvl="0">
      <w:start w:val="1"/>
      <w:numFmt w:val="bullet"/>
      <w:lvlText w:val="-"/>
      <w:lvlJc w:val="left"/>
      <w:pPr>
        <w:ind w:left="1429" w:hanging="360"/>
      </w:pPr>
      <w:rPr>
        <w:rFonts w:ascii="Times New Roman" w:eastAsia="Times New Roman" w:hAnsi="Times New Roman" w:cs="Times New Roman"/>
        <w:b w:val="0"/>
        <w:i w:val="0"/>
        <w:strike w:val="0"/>
        <w:color w:val="000000"/>
        <w:sz w:val="36"/>
        <w:szCs w:val="36"/>
        <w:u w:val="none"/>
        <w:shd w:val="clear" w:color="auto" w:fill="auto"/>
        <w:vertAlign w:val="baseline"/>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nsid w:val="236C1EC3"/>
    <w:multiLevelType w:val="multilevel"/>
    <w:tmpl w:val="AD845024"/>
    <w:lvl w:ilvl="0">
      <w:start w:val="1"/>
      <w:numFmt w:val="bullet"/>
      <w:lvlText w:val="-"/>
      <w:lvlJc w:val="left"/>
      <w:pPr>
        <w:ind w:left="1429" w:hanging="360"/>
      </w:pPr>
      <w:rPr>
        <w:rFonts w:ascii="Times New Roman" w:eastAsia="Times New Roman" w:hAnsi="Times New Roman" w:cs="Times New Roman"/>
        <w:b w:val="0"/>
        <w:i w:val="0"/>
        <w:strike w:val="0"/>
        <w:color w:val="000000"/>
        <w:sz w:val="36"/>
        <w:szCs w:val="36"/>
        <w:u w:val="none"/>
        <w:shd w:val="clear" w:color="auto" w:fill="auto"/>
        <w:vertAlign w:val="baseline"/>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nsid w:val="27CE54E4"/>
    <w:multiLevelType w:val="hybridMultilevel"/>
    <w:tmpl w:val="F34E76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401D638A"/>
    <w:multiLevelType w:val="multilevel"/>
    <w:tmpl w:val="CC486F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92E2AF6"/>
    <w:multiLevelType w:val="hybridMultilevel"/>
    <w:tmpl w:val="1A64B052"/>
    <w:lvl w:ilvl="0" w:tplc="25DEF9DC">
      <w:numFmt w:val="bullet"/>
      <w:lvlText w:val="-"/>
      <w:lvlJc w:val="left"/>
      <w:pPr>
        <w:ind w:left="1353" w:hanging="360"/>
      </w:pPr>
      <w:rPr>
        <w:rFonts w:ascii="Times New Roman" w:eastAsia="Times New Roman"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7">
    <w:nsid w:val="4FF77166"/>
    <w:multiLevelType w:val="hybridMultilevel"/>
    <w:tmpl w:val="FF0C2CE6"/>
    <w:lvl w:ilvl="0" w:tplc="44CCAED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nsid w:val="50370770"/>
    <w:multiLevelType w:val="multilevel"/>
    <w:tmpl w:val="18DC1FE6"/>
    <w:lvl w:ilvl="0">
      <w:start w:val="1"/>
      <w:numFmt w:val="bullet"/>
      <w:lvlText w:val="-"/>
      <w:lvlJc w:val="left"/>
      <w:pPr>
        <w:ind w:left="3621" w:hanging="360"/>
      </w:pPr>
      <w:rPr>
        <w:rFonts w:ascii="Times New Roman" w:eastAsia="Times New Roman" w:hAnsi="Times New Roman" w:cs="Times New Roman"/>
        <w:b w:val="0"/>
        <w:i w:val="0"/>
        <w:strike w:val="0"/>
        <w:color w:val="000000"/>
        <w:sz w:val="36"/>
        <w:szCs w:val="36"/>
        <w:u w:val="none"/>
        <w:shd w:val="clear" w:color="auto" w:fill="auto"/>
        <w:vertAlign w:val="baseline"/>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9">
    <w:nsid w:val="5A9F4248"/>
    <w:multiLevelType w:val="hybridMultilevel"/>
    <w:tmpl w:val="FC060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1D031E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A0E5757"/>
    <w:multiLevelType w:val="multilevel"/>
    <w:tmpl w:val="D5F4B404"/>
    <w:lvl w:ilvl="0">
      <w:start w:val="1"/>
      <w:numFmt w:val="bullet"/>
      <w:lvlText w:val="-"/>
      <w:lvlJc w:val="left"/>
      <w:pPr>
        <w:ind w:left="1429" w:hanging="360"/>
      </w:pPr>
      <w:rPr>
        <w:rFonts w:ascii="Times New Roman" w:eastAsia="Times New Roman" w:hAnsi="Times New Roman" w:cs="Times New Roman"/>
        <w:b w:val="0"/>
        <w:i w:val="0"/>
        <w:strike w:val="0"/>
        <w:color w:val="000000"/>
        <w:sz w:val="36"/>
        <w:szCs w:val="36"/>
        <w:u w:val="none"/>
        <w:shd w:val="clear" w:color="auto" w:fill="auto"/>
        <w:vertAlign w:val="baseline"/>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2">
    <w:nsid w:val="6C095346"/>
    <w:multiLevelType w:val="hybridMultilevel"/>
    <w:tmpl w:val="E2B86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5"/>
  </w:num>
  <w:num w:numId="4">
    <w:abstractNumId w:val="7"/>
  </w:num>
  <w:num w:numId="5">
    <w:abstractNumId w:val="12"/>
  </w:num>
  <w:num w:numId="6">
    <w:abstractNumId w:val="0"/>
  </w:num>
  <w:num w:numId="7">
    <w:abstractNumId w:val="9"/>
  </w:num>
  <w:num w:numId="8">
    <w:abstractNumId w:val="2"/>
  </w:num>
  <w:num w:numId="9">
    <w:abstractNumId w:val="3"/>
  </w:num>
  <w:num w:numId="10">
    <w:abstractNumId w:val="11"/>
  </w:num>
  <w:num w:numId="11">
    <w:abstractNumId w:val="8"/>
  </w:num>
  <w:num w:numId="12">
    <w:abstractNumId w:val="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cumentProtection w:edit="readOnly" w:enforcement="1" w:cryptProviderType="rsaFull" w:cryptAlgorithmClass="hash" w:cryptAlgorithmType="typeAny" w:cryptAlgorithmSid="4" w:cryptSpinCount="50000" w:hash="j/oY70YqTED8fwCfqt9OCTAG/CM=" w:salt="nV88Pym3F0jPFMgpU2HFJg=="/>
  <w:defaultTabStop w:val="720"/>
  <w:characterSpacingControl w:val="doNotCompress"/>
  <w:hdrShapeDefaults>
    <o:shapedefaults v:ext="edit" spidmax="12289"/>
  </w:hdrShapeDefaults>
  <w:footnotePr>
    <w:footnote w:id="0"/>
    <w:footnote w:id="1"/>
  </w:footnotePr>
  <w:endnotePr>
    <w:endnote w:id="0"/>
    <w:endnote w:id="1"/>
  </w:endnotePr>
  <w:compat/>
  <w:rsids>
    <w:rsidRoot w:val="00D41483"/>
    <w:rsid w:val="00000C0F"/>
    <w:rsid w:val="00004095"/>
    <w:rsid w:val="000118D5"/>
    <w:rsid w:val="00047DBD"/>
    <w:rsid w:val="00061691"/>
    <w:rsid w:val="00063FF9"/>
    <w:rsid w:val="000707BD"/>
    <w:rsid w:val="00076756"/>
    <w:rsid w:val="00087C2E"/>
    <w:rsid w:val="00094D6D"/>
    <w:rsid w:val="000A41B0"/>
    <w:rsid w:val="000A4E32"/>
    <w:rsid w:val="00106535"/>
    <w:rsid w:val="00112456"/>
    <w:rsid w:val="001364C7"/>
    <w:rsid w:val="0016635F"/>
    <w:rsid w:val="00182EBA"/>
    <w:rsid w:val="00184AE5"/>
    <w:rsid w:val="001868EC"/>
    <w:rsid w:val="00187CE6"/>
    <w:rsid w:val="001B0E1A"/>
    <w:rsid w:val="001C194D"/>
    <w:rsid w:val="001D5681"/>
    <w:rsid w:val="00210459"/>
    <w:rsid w:val="00211168"/>
    <w:rsid w:val="00215D83"/>
    <w:rsid w:val="002225F8"/>
    <w:rsid w:val="00226BCD"/>
    <w:rsid w:val="00260EF8"/>
    <w:rsid w:val="002622F9"/>
    <w:rsid w:val="00271309"/>
    <w:rsid w:val="00277841"/>
    <w:rsid w:val="002804A8"/>
    <w:rsid w:val="00281B84"/>
    <w:rsid w:val="00282F79"/>
    <w:rsid w:val="002913C0"/>
    <w:rsid w:val="00293B1E"/>
    <w:rsid w:val="002C43A2"/>
    <w:rsid w:val="002D43A5"/>
    <w:rsid w:val="002E1826"/>
    <w:rsid w:val="0030441F"/>
    <w:rsid w:val="00307D9B"/>
    <w:rsid w:val="00322254"/>
    <w:rsid w:val="00323E39"/>
    <w:rsid w:val="00346D3F"/>
    <w:rsid w:val="003605E9"/>
    <w:rsid w:val="003634A0"/>
    <w:rsid w:val="00367DF9"/>
    <w:rsid w:val="00377606"/>
    <w:rsid w:val="00384D47"/>
    <w:rsid w:val="0038580D"/>
    <w:rsid w:val="0039176A"/>
    <w:rsid w:val="0039688A"/>
    <w:rsid w:val="003A130B"/>
    <w:rsid w:val="003A4BA7"/>
    <w:rsid w:val="003C6A24"/>
    <w:rsid w:val="003F626B"/>
    <w:rsid w:val="00406BB6"/>
    <w:rsid w:val="00423296"/>
    <w:rsid w:val="00424CC2"/>
    <w:rsid w:val="004265A8"/>
    <w:rsid w:val="00430555"/>
    <w:rsid w:val="00444713"/>
    <w:rsid w:val="004717B9"/>
    <w:rsid w:val="004916A3"/>
    <w:rsid w:val="004A43B1"/>
    <w:rsid w:val="004A498D"/>
    <w:rsid w:val="004C19E2"/>
    <w:rsid w:val="004C20BE"/>
    <w:rsid w:val="004C3761"/>
    <w:rsid w:val="004D5886"/>
    <w:rsid w:val="004E0332"/>
    <w:rsid w:val="004E36F0"/>
    <w:rsid w:val="004E4E88"/>
    <w:rsid w:val="004F1B59"/>
    <w:rsid w:val="005068F5"/>
    <w:rsid w:val="00507F1E"/>
    <w:rsid w:val="0051352E"/>
    <w:rsid w:val="005143EB"/>
    <w:rsid w:val="005240D5"/>
    <w:rsid w:val="005332DD"/>
    <w:rsid w:val="00540CC5"/>
    <w:rsid w:val="005479BD"/>
    <w:rsid w:val="00560AB5"/>
    <w:rsid w:val="00561256"/>
    <w:rsid w:val="00562600"/>
    <w:rsid w:val="00574C17"/>
    <w:rsid w:val="005769C9"/>
    <w:rsid w:val="005776AC"/>
    <w:rsid w:val="00580F18"/>
    <w:rsid w:val="0059757F"/>
    <w:rsid w:val="005A33B2"/>
    <w:rsid w:val="005A6F4F"/>
    <w:rsid w:val="005C6CCB"/>
    <w:rsid w:val="005C6FDB"/>
    <w:rsid w:val="005E0BC9"/>
    <w:rsid w:val="005E36A9"/>
    <w:rsid w:val="005E397D"/>
    <w:rsid w:val="005E538F"/>
    <w:rsid w:val="005F1E5C"/>
    <w:rsid w:val="00600D9A"/>
    <w:rsid w:val="006060DF"/>
    <w:rsid w:val="006101E3"/>
    <w:rsid w:val="00610421"/>
    <w:rsid w:val="00641B96"/>
    <w:rsid w:val="00644A9D"/>
    <w:rsid w:val="00650B4E"/>
    <w:rsid w:val="00661F15"/>
    <w:rsid w:val="00662CEC"/>
    <w:rsid w:val="00676A43"/>
    <w:rsid w:val="00684ACB"/>
    <w:rsid w:val="0069776A"/>
    <w:rsid w:val="006A19B6"/>
    <w:rsid w:val="006C1205"/>
    <w:rsid w:val="006C6950"/>
    <w:rsid w:val="006C7658"/>
    <w:rsid w:val="006D0213"/>
    <w:rsid w:val="006D2645"/>
    <w:rsid w:val="006D5B29"/>
    <w:rsid w:val="006E3274"/>
    <w:rsid w:val="006F2495"/>
    <w:rsid w:val="006F30BC"/>
    <w:rsid w:val="00706C30"/>
    <w:rsid w:val="007205D8"/>
    <w:rsid w:val="00721C8D"/>
    <w:rsid w:val="00723691"/>
    <w:rsid w:val="00723AF7"/>
    <w:rsid w:val="00731828"/>
    <w:rsid w:val="007546DC"/>
    <w:rsid w:val="007548CC"/>
    <w:rsid w:val="00781603"/>
    <w:rsid w:val="00781DDD"/>
    <w:rsid w:val="00797DFA"/>
    <w:rsid w:val="007A7225"/>
    <w:rsid w:val="007B0140"/>
    <w:rsid w:val="007B4ACE"/>
    <w:rsid w:val="007C2CAC"/>
    <w:rsid w:val="007C3817"/>
    <w:rsid w:val="007C59A4"/>
    <w:rsid w:val="007F36EF"/>
    <w:rsid w:val="007F5117"/>
    <w:rsid w:val="00800603"/>
    <w:rsid w:val="00807800"/>
    <w:rsid w:val="008201E5"/>
    <w:rsid w:val="00845B30"/>
    <w:rsid w:val="008554DE"/>
    <w:rsid w:val="00864BE4"/>
    <w:rsid w:val="00872D8B"/>
    <w:rsid w:val="008768C3"/>
    <w:rsid w:val="008834E3"/>
    <w:rsid w:val="00884F53"/>
    <w:rsid w:val="00886926"/>
    <w:rsid w:val="008A1D33"/>
    <w:rsid w:val="008B12C8"/>
    <w:rsid w:val="008C3841"/>
    <w:rsid w:val="008C41D5"/>
    <w:rsid w:val="008D0D99"/>
    <w:rsid w:val="008D1C83"/>
    <w:rsid w:val="008D4665"/>
    <w:rsid w:val="008E5F98"/>
    <w:rsid w:val="008F6B95"/>
    <w:rsid w:val="0090294E"/>
    <w:rsid w:val="00904058"/>
    <w:rsid w:val="0090593E"/>
    <w:rsid w:val="009079C5"/>
    <w:rsid w:val="00921A27"/>
    <w:rsid w:val="00934814"/>
    <w:rsid w:val="0094170D"/>
    <w:rsid w:val="00955904"/>
    <w:rsid w:val="009651E7"/>
    <w:rsid w:val="009759AE"/>
    <w:rsid w:val="00975A85"/>
    <w:rsid w:val="009A6F5D"/>
    <w:rsid w:val="009A7C5C"/>
    <w:rsid w:val="009B23AA"/>
    <w:rsid w:val="009B65EF"/>
    <w:rsid w:val="009C30BB"/>
    <w:rsid w:val="009E281A"/>
    <w:rsid w:val="009F2F4F"/>
    <w:rsid w:val="00A30084"/>
    <w:rsid w:val="00A54AED"/>
    <w:rsid w:val="00A55864"/>
    <w:rsid w:val="00A576D2"/>
    <w:rsid w:val="00A72DC6"/>
    <w:rsid w:val="00A75025"/>
    <w:rsid w:val="00A91449"/>
    <w:rsid w:val="00A96098"/>
    <w:rsid w:val="00AD62E1"/>
    <w:rsid w:val="00AE14A0"/>
    <w:rsid w:val="00AF5FDB"/>
    <w:rsid w:val="00B05AB8"/>
    <w:rsid w:val="00B05E9D"/>
    <w:rsid w:val="00B07F4F"/>
    <w:rsid w:val="00B14E3A"/>
    <w:rsid w:val="00B16252"/>
    <w:rsid w:val="00B17D1D"/>
    <w:rsid w:val="00B26971"/>
    <w:rsid w:val="00B44459"/>
    <w:rsid w:val="00B55622"/>
    <w:rsid w:val="00B724BC"/>
    <w:rsid w:val="00B75228"/>
    <w:rsid w:val="00B8224E"/>
    <w:rsid w:val="00BA60D3"/>
    <w:rsid w:val="00BB2E53"/>
    <w:rsid w:val="00BB5746"/>
    <w:rsid w:val="00BB73B4"/>
    <w:rsid w:val="00BE24C3"/>
    <w:rsid w:val="00BF257E"/>
    <w:rsid w:val="00C0040C"/>
    <w:rsid w:val="00C03452"/>
    <w:rsid w:val="00C04CB8"/>
    <w:rsid w:val="00C15821"/>
    <w:rsid w:val="00C20A01"/>
    <w:rsid w:val="00C21985"/>
    <w:rsid w:val="00C3409D"/>
    <w:rsid w:val="00C36D41"/>
    <w:rsid w:val="00C43958"/>
    <w:rsid w:val="00C460C4"/>
    <w:rsid w:val="00C66BA0"/>
    <w:rsid w:val="00C90D0A"/>
    <w:rsid w:val="00CA61FE"/>
    <w:rsid w:val="00CC533B"/>
    <w:rsid w:val="00CD2B12"/>
    <w:rsid w:val="00CD7C03"/>
    <w:rsid w:val="00CE0E62"/>
    <w:rsid w:val="00CE0F2C"/>
    <w:rsid w:val="00D04DB5"/>
    <w:rsid w:val="00D21527"/>
    <w:rsid w:val="00D24BF0"/>
    <w:rsid w:val="00D25AB3"/>
    <w:rsid w:val="00D33A90"/>
    <w:rsid w:val="00D41483"/>
    <w:rsid w:val="00D75F8E"/>
    <w:rsid w:val="00D843DA"/>
    <w:rsid w:val="00D87CE0"/>
    <w:rsid w:val="00D912CD"/>
    <w:rsid w:val="00DA2A2B"/>
    <w:rsid w:val="00DC640F"/>
    <w:rsid w:val="00E02FED"/>
    <w:rsid w:val="00E149B8"/>
    <w:rsid w:val="00E22D4E"/>
    <w:rsid w:val="00E31EE0"/>
    <w:rsid w:val="00E32E20"/>
    <w:rsid w:val="00E32F99"/>
    <w:rsid w:val="00E34D93"/>
    <w:rsid w:val="00E42D09"/>
    <w:rsid w:val="00E50F25"/>
    <w:rsid w:val="00E52123"/>
    <w:rsid w:val="00E53609"/>
    <w:rsid w:val="00E7004D"/>
    <w:rsid w:val="00E71E34"/>
    <w:rsid w:val="00E86632"/>
    <w:rsid w:val="00E95F14"/>
    <w:rsid w:val="00E96A03"/>
    <w:rsid w:val="00EA003B"/>
    <w:rsid w:val="00EC0036"/>
    <w:rsid w:val="00EC4490"/>
    <w:rsid w:val="00ED310E"/>
    <w:rsid w:val="00ED6B75"/>
    <w:rsid w:val="00EE5467"/>
    <w:rsid w:val="00EF0E80"/>
    <w:rsid w:val="00EF585B"/>
    <w:rsid w:val="00F00C7A"/>
    <w:rsid w:val="00F2524C"/>
    <w:rsid w:val="00F25DF2"/>
    <w:rsid w:val="00F4231F"/>
    <w:rsid w:val="00F516D5"/>
    <w:rsid w:val="00F62F78"/>
    <w:rsid w:val="00F6436C"/>
    <w:rsid w:val="00F73C25"/>
    <w:rsid w:val="00F73D47"/>
    <w:rsid w:val="00F874EB"/>
    <w:rsid w:val="00F968D0"/>
    <w:rsid w:val="00FA47D1"/>
    <w:rsid w:val="00FB5736"/>
    <w:rsid w:val="00FD51E2"/>
    <w:rsid w:val="00FD5B2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0D0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4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semiHidden/>
    <w:rsid w:val="00D41483"/>
    <w:rPr>
      <w:rFonts w:ascii="Courier New" w:eastAsia="Times New Roman" w:hAnsi="Courier New" w:cs="Courier New"/>
      <w:sz w:val="20"/>
      <w:szCs w:val="20"/>
      <w:lang w:eastAsia="en-GB"/>
    </w:rPr>
  </w:style>
  <w:style w:type="character" w:customStyle="1" w:styleId="nobr">
    <w:name w:val="nobr"/>
    <w:basedOn w:val="a0"/>
    <w:rsid w:val="00D41483"/>
  </w:style>
  <w:style w:type="table" w:styleId="a3">
    <w:name w:val="Table Grid"/>
    <w:basedOn w:val="a1"/>
    <w:uiPriority w:val="39"/>
    <w:rsid w:val="008D46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Сетка таблицы светлая1"/>
    <w:basedOn w:val="a1"/>
    <w:uiPriority w:val="40"/>
    <w:rsid w:val="008D466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
    <w:name w:val="Таблица простая 11"/>
    <w:basedOn w:val="a1"/>
    <w:uiPriority w:val="41"/>
    <w:rsid w:val="008D466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4">
    <w:name w:val="header"/>
    <w:basedOn w:val="a"/>
    <w:link w:val="a5"/>
    <w:uiPriority w:val="99"/>
    <w:unhideWhenUsed/>
    <w:rsid w:val="008C41D5"/>
    <w:pPr>
      <w:tabs>
        <w:tab w:val="center" w:pos="4677"/>
        <w:tab w:val="right" w:pos="9355"/>
      </w:tabs>
    </w:pPr>
  </w:style>
  <w:style w:type="character" w:customStyle="1" w:styleId="a5">
    <w:name w:val="Верхний колонтитул Знак"/>
    <w:basedOn w:val="a0"/>
    <w:link w:val="a4"/>
    <w:uiPriority w:val="99"/>
    <w:rsid w:val="008C41D5"/>
  </w:style>
  <w:style w:type="paragraph" w:styleId="a6">
    <w:name w:val="footer"/>
    <w:basedOn w:val="a"/>
    <w:link w:val="a7"/>
    <w:uiPriority w:val="99"/>
    <w:unhideWhenUsed/>
    <w:rsid w:val="008C41D5"/>
    <w:pPr>
      <w:tabs>
        <w:tab w:val="center" w:pos="4677"/>
        <w:tab w:val="right" w:pos="9355"/>
      </w:tabs>
    </w:pPr>
  </w:style>
  <w:style w:type="character" w:customStyle="1" w:styleId="a7">
    <w:name w:val="Нижний колонтитул Знак"/>
    <w:basedOn w:val="a0"/>
    <w:link w:val="a6"/>
    <w:uiPriority w:val="99"/>
    <w:rsid w:val="008C41D5"/>
  </w:style>
  <w:style w:type="paragraph" w:styleId="a8">
    <w:name w:val="List Paragraph"/>
    <w:basedOn w:val="a"/>
    <w:uiPriority w:val="34"/>
    <w:qFormat/>
    <w:rsid w:val="00F968D0"/>
    <w:pPr>
      <w:spacing w:after="160" w:line="259" w:lineRule="auto"/>
      <w:ind w:left="720"/>
      <w:contextualSpacing/>
    </w:pPr>
    <w:rPr>
      <w:sz w:val="22"/>
      <w:szCs w:val="22"/>
    </w:rPr>
  </w:style>
  <w:style w:type="character" w:styleId="a9">
    <w:name w:val="Hyperlink"/>
    <w:basedOn w:val="a0"/>
    <w:uiPriority w:val="99"/>
    <w:unhideWhenUsed/>
    <w:rsid w:val="00F968D0"/>
    <w:rPr>
      <w:color w:val="0563C1" w:themeColor="hyperlink"/>
      <w:u w:val="single"/>
    </w:rPr>
  </w:style>
  <w:style w:type="character" w:styleId="aa">
    <w:name w:val="Strong"/>
    <w:basedOn w:val="a0"/>
    <w:uiPriority w:val="22"/>
    <w:qFormat/>
    <w:rsid w:val="00F968D0"/>
    <w:rPr>
      <w:b/>
      <w:bCs/>
    </w:rPr>
  </w:style>
  <w:style w:type="character" w:customStyle="1" w:styleId="apple-converted-space">
    <w:name w:val="apple-converted-space"/>
    <w:basedOn w:val="a0"/>
    <w:rsid w:val="00F968D0"/>
  </w:style>
  <w:style w:type="character" w:customStyle="1" w:styleId="10">
    <w:name w:val="Неразрешенное упоминание1"/>
    <w:basedOn w:val="a0"/>
    <w:uiPriority w:val="99"/>
    <w:semiHidden/>
    <w:unhideWhenUsed/>
    <w:rsid w:val="00F968D0"/>
    <w:rPr>
      <w:color w:val="605E5C"/>
      <w:shd w:val="clear" w:color="auto" w:fill="E1DFDD"/>
    </w:rPr>
  </w:style>
  <w:style w:type="character" w:customStyle="1" w:styleId="right">
    <w:name w:val="right"/>
    <w:basedOn w:val="a0"/>
    <w:rsid w:val="00884F53"/>
  </w:style>
  <w:style w:type="paragraph" w:styleId="ab">
    <w:name w:val="annotation text"/>
    <w:basedOn w:val="a"/>
    <w:link w:val="ac"/>
    <w:uiPriority w:val="99"/>
    <w:unhideWhenUsed/>
    <w:rsid w:val="00CA61FE"/>
    <w:pPr>
      <w:widowControl w:val="0"/>
      <w:suppressAutoHyphens/>
      <w:textAlignment w:val="baseline"/>
    </w:pPr>
    <w:rPr>
      <w:rFonts w:ascii="Arial" w:eastAsia="Lucida Sans Unicode" w:hAnsi="Arial" w:cs="Mangal"/>
      <w:kern w:val="1"/>
      <w:sz w:val="20"/>
      <w:szCs w:val="18"/>
      <w:lang w:eastAsia="hi-IN" w:bidi="hi-IN"/>
    </w:rPr>
  </w:style>
  <w:style w:type="character" w:customStyle="1" w:styleId="ac">
    <w:name w:val="Текст примечания Знак"/>
    <w:basedOn w:val="a0"/>
    <w:link w:val="ab"/>
    <w:uiPriority w:val="99"/>
    <w:rsid w:val="00CA61FE"/>
    <w:rPr>
      <w:rFonts w:ascii="Arial" w:eastAsia="Lucida Sans Unicode" w:hAnsi="Arial" w:cs="Mangal"/>
      <w:kern w:val="1"/>
      <w:sz w:val="20"/>
      <w:szCs w:val="18"/>
      <w:lang w:eastAsia="hi-IN" w:bidi="hi-IN"/>
    </w:rPr>
  </w:style>
  <w:style w:type="character" w:styleId="ad">
    <w:name w:val="annotation reference"/>
    <w:basedOn w:val="a0"/>
    <w:uiPriority w:val="99"/>
    <w:semiHidden/>
    <w:unhideWhenUsed/>
    <w:rsid w:val="00277841"/>
    <w:rPr>
      <w:sz w:val="16"/>
      <w:szCs w:val="16"/>
    </w:rPr>
  </w:style>
  <w:style w:type="paragraph" w:styleId="ae">
    <w:name w:val="annotation subject"/>
    <w:basedOn w:val="ab"/>
    <w:next w:val="ab"/>
    <w:link w:val="af"/>
    <w:uiPriority w:val="99"/>
    <w:semiHidden/>
    <w:unhideWhenUsed/>
    <w:rsid w:val="00277841"/>
    <w:pPr>
      <w:widowControl/>
      <w:suppressAutoHyphens w:val="0"/>
      <w:textAlignment w:val="auto"/>
    </w:pPr>
    <w:rPr>
      <w:rFonts w:asciiTheme="minorHAnsi" w:eastAsiaTheme="minorHAnsi" w:hAnsiTheme="minorHAnsi" w:cstheme="minorBidi"/>
      <w:b/>
      <w:bCs/>
      <w:kern w:val="0"/>
      <w:szCs w:val="20"/>
      <w:lang w:eastAsia="en-US" w:bidi="ar-SA"/>
    </w:rPr>
  </w:style>
  <w:style w:type="character" w:customStyle="1" w:styleId="af">
    <w:name w:val="Тема примечания Знак"/>
    <w:basedOn w:val="ac"/>
    <w:link w:val="ae"/>
    <w:uiPriority w:val="99"/>
    <w:semiHidden/>
    <w:rsid w:val="00277841"/>
    <w:rPr>
      <w:rFonts w:ascii="Arial" w:eastAsia="Lucida Sans Unicode" w:hAnsi="Arial" w:cs="Mangal"/>
      <w:b/>
      <w:bCs/>
      <w:kern w:val="1"/>
      <w:sz w:val="20"/>
      <w:szCs w:val="20"/>
      <w:lang w:eastAsia="hi-IN" w:bidi="hi-IN"/>
    </w:rPr>
  </w:style>
  <w:style w:type="paragraph" w:styleId="af0">
    <w:name w:val="Body Text"/>
    <w:basedOn w:val="a"/>
    <w:link w:val="af1"/>
    <w:uiPriority w:val="99"/>
    <w:rsid w:val="007548CC"/>
    <w:rPr>
      <w:rFonts w:ascii="Times New Roman" w:eastAsia="Times New Roman" w:hAnsi="Times New Roman" w:cs="Times New Roman"/>
      <w:lang w:eastAsia="ru-RU"/>
    </w:rPr>
  </w:style>
  <w:style w:type="character" w:customStyle="1" w:styleId="af1">
    <w:name w:val="Основной текст Знак"/>
    <w:basedOn w:val="a0"/>
    <w:link w:val="af0"/>
    <w:uiPriority w:val="99"/>
    <w:rsid w:val="007548CC"/>
    <w:rPr>
      <w:rFonts w:ascii="Times New Roman" w:eastAsia="Times New Roman" w:hAnsi="Times New Roman" w:cs="Times New Roman"/>
      <w:lang w:eastAsia="ru-RU"/>
    </w:rPr>
  </w:style>
  <w:style w:type="paragraph" w:customStyle="1" w:styleId="12">
    <w:name w:val="Стиль1"/>
    <w:basedOn w:val="af2"/>
    <w:link w:val="13"/>
    <w:uiPriority w:val="99"/>
    <w:rsid w:val="007548CC"/>
    <w:pPr>
      <w:spacing w:after="0"/>
      <w:ind w:left="0" w:firstLine="709"/>
      <w:jc w:val="both"/>
    </w:pPr>
    <w:rPr>
      <w:rFonts w:ascii="Arial" w:eastAsia="Times New Roman" w:hAnsi="Arial" w:cs="Times New Roman"/>
      <w:color w:val="000000"/>
      <w:szCs w:val="20"/>
      <w:lang w:eastAsia="ru-RU"/>
    </w:rPr>
  </w:style>
  <w:style w:type="character" w:customStyle="1" w:styleId="13">
    <w:name w:val="Стиль1 Знак"/>
    <w:link w:val="12"/>
    <w:uiPriority w:val="99"/>
    <w:locked/>
    <w:rsid w:val="007548CC"/>
    <w:rPr>
      <w:rFonts w:ascii="Arial" w:eastAsia="Times New Roman" w:hAnsi="Arial" w:cs="Times New Roman"/>
      <w:color w:val="000000"/>
      <w:szCs w:val="20"/>
      <w:lang w:eastAsia="ru-RU"/>
    </w:rPr>
  </w:style>
  <w:style w:type="paragraph" w:styleId="af2">
    <w:name w:val="Body Text Indent"/>
    <w:basedOn w:val="a"/>
    <w:link w:val="af3"/>
    <w:uiPriority w:val="99"/>
    <w:semiHidden/>
    <w:unhideWhenUsed/>
    <w:rsid w:val="007548CC"/>
    <w:pPr>
      <w:spacing w:after="120"/>
      <w:ind w:left="283"/>
    </w:pPr>
  </w:style>
  <w:style w:type="character" w:customStyle="1" w:styleId="af3">
    <w:name w:val="Основной текст с отступом Знак"/>
    <w:basedOn w:val="a0"/>
    <w:link w:val="af2"/>
    <w:uiPriority w:val="99"/>
    <w:semiHidden/>
    <w:rsid w:val="007548CC"/>
  </w:style>
  <w:style w:type="paragraph" w:styleId="af4">
    <w:name w:val="Revision"/>
    <w:hidden/>
    <w:uiPriority w:val="99"/>
    <w:semiHidden/>
    <w:rsid w:val="00507F1E"/>
  </w:style>
  <w:style w:type="paragraph" w:styleId="af5">
    <w:name w:val="Balloon Text"/>
    <w:basedOn w:val="a"/>
    <w:link w:val="af6"/>
    <w:uiPriority w:val="99"/>
    <w:semiHidden/>
    <w:unhideWhenUsed/>
    <w:rsid w:val="008D1C83"/>
    <w:rPr>
      <w:rFonts w:ascii="Tahoma" w:hAnsi="Tahoma" w:cs="Tahoma"/>
      <w:sz w:val="16"/>
      <w:szCs w:val="16"/>
    </w:rPr>
  </w:style>
  <w:style w:type="character" w:customStyle="1" w:styleId="af6">
    <w:name w:val="Текст выноски Знак"/>
    <w:basedOn w:val="a0"/>
    <w:link w:val="af5"/>
    <w:uiPriority w:val="99"/>
    <w:semiHidden/>
    <w:rsid w:val="008D1C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71276">
      <w:bodyDiv w:val="1"/>
      <w:marLeft w:val="0"/>
      <w:marRight w:val="0"/>
      <w:marTop w:val="0"/>
      <w:marBottom w:val="0"/>
      <w:divBdr>
        <w:top w:val="none" w:sz="0" w:space="0" w:color="auto"/>
        <w:left w:val="none" w:sz="0" w:space="0" w:color="auto"/>
        <w:bottom w:val="none" w:sz="0" w:space="0" w:color="auto"/>
        <w:right w:val="none" w:sz="0" w:space="0" w:color="auto"/>
      </w:divBdr>
    </w:div>
    <w:div w:id="631594772">
      <w:bodyDiv w:val="1"/>
      <w:marLeft w:val="0"/>
      <w:marRight w:val="0"/>
      <w:marTop w:val="0"/>
      <w:marBottom w:val="0"/>
      <w:divBdr>
        <w:top w:val="none" w:sz="0" w:space="0" w:color="auto"/>
        <w:left w:val="none" w:sz="0" w:space="0" w:color="auto"/>
        <w:bottom w:val="none" w:sz="0" w:space="0" w:color="auto"/>
        <w:right w:val="none" w:sz="0" w:space="0" w:color="auto"/>
      </w:divBdr>
    </w:div>
    <w:div w:id="1383599194">
      <w:bodyDiv w:val="1"/>
      <w:marLeft w:val="0"/>
      <w:marRight w:val="0"/>
      <w:marTop w:val="0"/>
      <w:marBottom w:val="0"/>
      <w:divBdr>
        <w:top w:val="none" w:sz="0" w:space="0" w:color="auto"/>
        <w:left w:val="none" w:sz="0" w:space="0" w:color="auto"/>
        <w:bottom w:val="none" w:sz="0" w:space="0" w:color="auto"/>
        <w:right w:val="none" w:sz="0" w:space="0" w:color="auto"/>
      </w:divBdr>
    </w:div>
    <w:div w:id="1421367271">
      <w:bodyDiv w:val="1"/>
      <w:marLeft w:val="0"/>
      <w:marRight w:val="0"/>
      <w:marTop w:val="0"/>
      <w:marBottom w:val="0"/>
      <w:divBdr>
        <w:top w:val="none" w:sz="0" w:space="0" w:color="auto"/>
        <w:left w:val="none" w:sz="0" w:space="0" w:color="auto"/>
        <w:bottom w:val="none" w:sz="0" w:space="0" w:color="auto"/>
        <w:right w:val="none" w:sz="0" w:space="0" w:color="auto"/>
      </w:divBdr>
    </w:div>
    <w:div w:id="1603687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28504-0E11-458A-AA8D-C577D02E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12</Pages>
  <Words>6414</Words>
  <Characters>36562</Characters>
  <Application>Microsoft Office Word</Application>
  <DocSecurity>8</DocSecurity>
  <Lines>304</Lines>
  <Paragraphs>85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Пользователь Windows</cp:lastModifiedBy>
  <cp:revision>13</cp:revision>
  <cp:lastPrinted>2021-09-14T11:32:00Z</cp:lastPrinted>
  <dcterms:created xsi:type="dcterms:W3CDTF">2022-11-09T09:15:00Z</dcterms:created>
  <dcterms:modified xsi:type="dcterms:W3CDTF">2023-01-16T10:32:00Z</dcterms:modified>
</cp:coreProperties>
</file>