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166" w:rsidRDefault="00FD0260">
      <w:pPr>
        <w:pStyle w:val="1"/>
        <w:spacing w:after="540"/>
        <w:ind w:firstLine="560"/>
      </w:pPr>
      <w:bookmarkStart w:id="0" w:name="_GoBack"/>
      <w:bookmarkEnd w:id="0"/>
      <w:r>
        <w:rPr>
          <w:i/>
          <w:iCs/>
          <w:u w:val="none"/>
        </w:rPr>
        <w:t>Реквизиты Общество с ограниченной ответственностью «Новый путь»</w:t>
      </w:r>
    </w:p>
    <w:p w:rsidR="006F3166" w:rsidRDefault="00FD0260">
      <w:pPr>
        <w:pStyle w:val="1"/>
      </w:pPr>
      <w:r>
        <w:rPr>
          <w:u w:val="none"/>
        </w:rPr>
        <w:t>ИНН/КПП 261001</w:t>
      </w:r>
      <w:r>
        <w:t>8066/261001001</w:t>
      </w:r>
    </w:p>
    <w:p w:rsidR="006F3166" w:rsidRDefault="00FD0260">
      <w:pPr>
        <w:pStyle w:val="1"/>
        <w:spacing w:after="320" w:line="230" w:lineRule="auto"/>
      </w:pPr>
      <w:r>
        <w:t>ОГРН 10 26-8001832</w:t>
      </w:r>
    </w:p>
    <w:p w:rsidR="006F3166" w:rsidRDefault="00FD0260">
      <w:pPr>
        <w:pStyle w:val="1"/>
      </w:pPr>
      <w:r>
        <w:rPr>
          <w:u w:val="none"/>
        </w:rPr>
        <w:t>Р/сч 4070281060042</w:t>
      </w:r>
      <w:r>
        <w:t>0000446</w:t>
      </w:r>
    </w:p>
    <w:p w:rsidR="006F3166" w:rsidRDefault="00FD0260">
      <w:pPr>
        <w:pStyle w:val="1"/>
      </w:pPr>
      <w:r>
        <w:rPr>
          <w:u w:val="none"/>
        </w:rPr>
        <w:t xml:space="preserve">Банк </w:t>
      </w:r>
      <w:r>
        <w:t>Филиал СКРУ ПАР «МИНБ» в г.Ставрополь</w:t>
      </w:r>
    </w:p>
    <w:p w:rsidR="006F3166" w:rsidRDefault="00FD0260">
      <w:pPr>
        <w:pStyle w:val="1"/>
      </w:pPr>
      <w:r>
        <w:rPr>
          <w:u w:val="none"/>
        </w:rPr>
        <w:t xml:space="preserve">К о р/сч </w:t>
      </w:r>
      <w:r>
        <w:t>30101810800000000703</w:t>
      </w:r>
    </w:p>
    <w:p w:rsidR="006F3166" w:rsidRDefault="00FD0260">
      <w:pPr>
        <w:pStyle w:val="1"/>
        <w:spacing w:after="320" w:line="228" w:lineRule="auto"/>
      </w:pPr>
      <w:r>
        <w:rPr>
          <w:u w:val="none"/>
        </w:rPr>
        <w:t xml:space="preserve">БИК </w:t>
      </w:r>
      <w:r>
        <w:t>0407027</w:t>
      </w:r>
      <w:r>
        <w:rPr>
          <w:u w:val="none"/>
        </w:rPr>
        <w:t>03</w:t>
      </w:r>
    </w:p>
    <w:p w:rsidR="006F3166" w:rsidRDefault="00FD0260">
      <w:pPr>
        <w:pStyle w:val="1"/>
      </w:pPr>
      <w:r>
        <w:t>Р/сч 40702810120130000142</w:t>
      </w:r>
    </w:p>
    <w:p w:rsidR="006F3166" w:rsidRDefault="00FD0260">
      <w:pPr>
        <w:pStyle w:val="1"/>
      </w:pPr>
      <w:r>
        <w:t>Банк Ставропольский филиал АО "Юни Кредит Банк"</w:t>
      </w:r>
    </w:p>
    <w:p w:rsidR="006F3166" w:rsidRDefault="00FD0260">
      <w:pPr>
        <w:pStyle w:val="1"/>
      </w:pPr>
      <w:r>
        <w:t>Кор/сч 30101810400000000750</w:t>
      </w:r>
    </w:p>
    <w:p w:rsidR="006F3166" w:rsidRDefault="00FD0260">
      <w:pPr>
        <w:pStyle w:val="1"/>
        <w:spacing w:after="320" w:line="228" w:lineRule="auto"/>
      </w:pPr>
      <w:r>
        <w:t>БИК 040702750</w:t>
      </w:r>
    </w:p>
    <w:p w:rsidR="006F3166" w:rsidRDefault="00FD0260">
      <w:pPr>
        <w:pStyle w:val="1"/>
      </w:pPr>
      <w:r>
        <w:rPr>
          <w:u w:val="none"/>
        </w:rPr>
        <w:t>Юр.адрес</w:t>
      </w:r>
      <w:r>
        <w:t xml:space="preserve"> 357024, Ставропольский край, Кочубеевский район, ст.Беломечетская, ул.Советская, 4</w:t>
      </w:r>
    </w:p>
    <w:p w:rsidR="006F3166" w:rsidRDefault="00FD0260">
      <w:pPr>
        <w:pStyle w:val="1"/>
      </w:pPr>
      <w:r>
        <w:rPr>
          <w:u w:val="none"/>
        </w:rPr>
        <w:t xml:space="preserve">Сокращеннсе название </w:t>
      </w:r>
      <w:r>
        <w:t>ООО «Новый путь»</w:t>
      </w:r>
    </w:p>
    <w:p w:rsidR="006F3166" w:rsidRDefault="00FD0260">
      <w:pPr>
        <w:pStyle w:val="1"/>
        <w:spacing w:after="320"/>
      </w:pPr>
      <w:r>
        <w:rPr>
          <w:u w:val="none"/>
        </w:rPr>
        <w:t>Генеральный директор ООО «Новый путь</w:t>
      </w:r>
      <w:r>
        <w:t xml:space="preserve">» </w:t>
      </w:r>
      <w:r w:rsidR="002B5422">
        <w:t xml:space="preserve"> Герасенко Алексей Викторович</w:t>
      </w:r>
    </w:p>
    <w:p w:rsidR="006F3166" w:rsidRDefault="00FD0260">
      <w:pPr>
        <w:pStyle w:val="1"/>
        <w:spacing w:after="320"/>
      </w:pPr>
      <w:r>
        <w:rPr>
          <w:u w:val="none"/>
        </w:rPr>
        <w:t>ОКВЭД 01.11.1 Растениеводство</w:t>
      </w:r>
    </w:p>
    <w:sectPr w:rsidR="006F3166">
      <w:pgSz w:w="11900" w:h="16840"/>
      <w:pgMar w:top="884" w:right="1383" w:bottom="884" w:left="807" w:header="456" w:footer="456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545" w:rsidRDefault="004D5545">
      <w:r>
        <w:separator/>
      </w:r>
    </w:p>
  </w:endnote>
  <w:endnote w:type="continuationSeparator" w:id="0">
    <w:p w:rsidR="004D5545" w:rsidRDefault="004D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545" w:rsidRDefault="004D5545"/>
  </w:footnote>
  <w:footnote w:type="continuationSeparator" w:id="0">
    <w:p w:rsidR="004D5545" w:rsidRDefault="004D554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66"/>
    <w:rsid w:val="002B5422"/>
    <w:rsid w:val="004D5545"/>
    <w:rsid w:val="006F3166"/>
    <w:rsid w:val="00A04176"/>
    <w:rsid w:val="00FD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F3F312-F0F4-41B7-BDD7-1A1B10D4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8"/>
      <w:szCs w:val="28"/>
      <w:u w:val="single"/>
    </w:rPr>
  </w:style>
  <w:style w:type="paragraph" w:customStyle="1" w:styleId="1">
    <w:name w:val="Основной текст1"/>
    <w:basedOn w:val="a"/>
    <w:link w:val="a3"/>
    <w:rPr>
      <w:rFonts w:ascii="Calibri" w:eastAsia="Calibri" w:hAnsi="Calibri" w:cs="Calibri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;</dc:subject>
  <dc:creator>Сучкова Ирина</dc:creator>
  <cp:keywords/>
  <cp:lastModifiedBy>ОМТС-10</cp:lastModifiedBy>
  <cp:revision>2</cp:revision>
  <cp:lastPrinted>2021-11-25T12:58:00Z</cp:lastPrinted>
  <dcterms:created xsi:type="dcterms:W3CDTF">2021-12-01T11:53:00Z</dcterms:created>
  <dcterms:modified xsi:type="dcterms:W3CDTF">2021-12-01T11:53:00Z</dcterms:modified>
</cp:coreProperties>
</file>