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EF06" w14:textId="58F77451" w:rsidR="00170B79" w:rsidRPr="000A542B" w:rsidRDefault="0075782F" w:rsidP="00EF3953">
      <w:r w:rsidRPr="000A542B">
        <w:rPr>
          <w:noProof/>
        </w:rPr>
        <mc:AlternateContent>
          <mc:Choice Requires="wps">
            <w:drawing>
              <wp:anchor distT="0" distB="0" distL="114300" distR="114300" simplePos="0" relativeHeight="251912192" behindDoc="1" locked="1" layoutInCell="1" allowOverlap="1" wp14:anchorId="50C2B766" wp14:editId="434FCDC6">
                <wp:simplePos x="0" y="0"/>
                <wp:positionH relativeFrom="column">
                  <wp:posOffset>-685800</wp:posOffset>
                </wp:positionH>
                <wp:positionV relativeFrom="paragraph">
                  <wp:posOffset>-374650</wp:posOffset>
                </wp:positionV>
                <wp:extent cx="7772400" cy="2139696"/>
                <wp:effectExtent l="0" t="0" r="0" b="0"/>
                <wp:wrapNone/>
                <wp:docPr id="104208067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139696"/>
                        </a:xfrm>
                        <a:prstGeom prst="rect">
                          <a:avLst/>
                        </a:prstGeom>
                        <a:solidFill>
                          <a:schemeClr val="accent6">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92622" id="Rectangle 1" o:spid="_x0000_s1026" alt="&quot;&quot;" style="position:absolute;left:0;text-align:left;margin-left:-54pt;margin-top:-29.5pt;width:612pt;height:168.5pt;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" fillcolor="#37a7e9 [2409]" stroked="f">
                <w10:anchorlock/>
              </v:rect>
            </w:pict>
          </mc:Fallback>
        </mc:AlternateContent>
      </w:r>
    </w:p>
    <w:tbl>
      <w:tblPr>
        <w:tblW w:w="0" w:type="auto"/>
        <w:tblLook w:val="0600" w:firstRow="0" w:lastRow="0" w:firstColumn="0" w:lastColumn="0" w:noHBand="1" w:noVBand="1"/>
      </w:tblPr>
      <w:tblGrid>
        <w:gridCol w:w="2226"/>
        <w:gridCol w:w="7854"/>
      </w:tblGrid>
      <w:tr w:rsidR="000A542B" w14:paraId="5BE53A58" w14:textId="77777777" w:rsidTr="000A542B">
        <w:tc>
          <w:tcPr>
            <w:tcW w:w="2226" w:type="dxa"/>
          </w:tcPr>
          <w:p w14:paraId="20183C1E" w14:textId="46EF5DF4" w:rsidR="000A542B" w:rsidRDefault="000A542B" w:rsidP="00EF3953">
            <w:r>
              <w:rPr>
                <w:noProof/>
              </w:rPr>
              <w:drawing>
                <wp:inline distT="0" distB="0" distL="0" distR="0" wp14:anchorId="32C559F3" wp14:editId="6C536FB4">
                  <wp:extent cx="1273175" cy="1325880"/>
                  <wp:effectExtent l="0" t="0" r="3175" b="0"/>
                  <wp:docPr id="2020422896" name="Picture 2" descr="pencil and pap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22896" name="Picture 2" descr="pencil and paper icon"/>
                          <pic:cNvPicPr/>
                        </pic:nvPicPr>
                        <pic:blipFill rotWithShape="1">
                          <a:blip r:embed="rId10" cstate="print">
                            <a:extLst>
                              <a:ext uri="{BEBA8EAE-BF5A-486C-A8C5-ECC9F3942E4B}">
                                <a14:imgProps xmlns:a14="http://schemas.microsoft.com/office/drawing/2010/main">
                                  <a14:imgLayer r:embed="rId11">
                                    <a14:imgEffect>
                                      <a14:backgroundRemoval t="9718" b="89969" l="9804" r="93137">
                                        <a14:foregroundMark x1="17974" y1="44828" x2="17974" y2="52351"/>
                                        <a14:foregroundMark x1="20261" y1="33229" x2="20261" y2="33229"/>
                                        <a14:foregroundMark x1="20261" y1="67398" x2="20261" y2="67398"/>
                                        <a14:foregroundMark x1="18627" y1="70219" x2="18627" y2="70219"/>
                                        <a14:foregroundMark x1="22876" y1="68652" x2="22876" y2="68652"/>
                                        <a14:foregroundMark x1="19608" y1="27273" x2="19608" y2="27273"/>
                                        <a14:foregroundMark x1="93137" y1="76176" x2="93137" y2="76176"/>
                                        <a14:foregroundMark x1="32353" y1="10031" x2="32353" y2="10031"/>
                                        <a14:foregroundMark x1="26471" y1="10972" x2="26471" y2="10972"/>
                                      </a14:backgroundRemoval>
                                    </a14:imgEffect>
                                  </a14:imgLayer>
                                </a14:imgProps>
                              </a:ext>
                              <a:ext uri="{28A0092B-C50C-407E-A947-70E740481C1C}">
                                <a14:useLocalDpi xmlns:a14="http://schemas.microsoft.com/office/drawing/2010/main" val="0"/>
                              </a:ext>
                            </a:extLst>
                          </a:blip>
                          <a:srcRect/>
                          <a:stretch/>
                        </pic:blipFill>
                        <pic:spPr bwMode="auto">
                          <a:xfrm>
                            <a:off x="0" y="0"/>
                            <a:ext cx="1273175" cy="1325880"/>
                          </a:xfrm>
                          <a:prstGeom prst="rect">
                            <a:avLst/>
                          </a:prstGeom>
                          <a:ln>
                            <a:noFill/>
                          </a:ln>
                          <a:extLst>
                            <a:ext uri="{53640926-AAD7-44D8-BBD7-CCE9431645EC}">
                              <a14:shadowObscured xmlns:a14="http://schemas.microsoft.com/office/drawing/2010/main"/>
                            </a:ext>
                          </a:extLst>
                        </pic:spPr>
                      </pic:pic>
                    </a:graphicData>
                  </a:graphic>
                </wp:inline>
              </w:drawing>
            </w:r>
          </w:p>
        </w:tc>
        <w:tc>
          <w:tcPr>
            <w:tcW w:w="7854" w:type="dxa"/>
          </w:tcPr>
          <w:p w14:paraId="73E24844" w14:textId="1C1C4101" w:rsidR="000A542B" w:rsidRDefault="00000000" w:rsidP="00EF3953">
            <w:sdt>
              <w:sdtPr>
                <w:id w:val="-313712982"/>
                <w:placeholder>
                  <w:docPart w:val="5E684AD90A98436C8596C3BC21D8D69E"/>
                </w:placeholder>
                <w15:appearance w15:val="hidden"/>
              </w:sdtPr>
              <w:sdtContent>
                <w:r w:rsidR="008434FD" w:rsidRPr="008434FD">
                  <w:t>Assignment</w:t>
                </w:r>
              </w:sdtContent>
            </w:sdt>
            <w:r w:rsidR="000A542B">
              <w:t xml:space="preserve"> </w:t>
            </w:r>
          </w:p>
          <w:p w14:paraId="3BCBF72F" w14:textId="77777777" w:rsidR="000A542B" w:rsidRDefault="00000000" w:rsidP="00EF3953">
            <w:pPr>
              <w:pStyle w:val="Subhead"/>
            </w:pPr>
            <w:sdt>
              <w:sdtPr>
                <w:id w:val="-370226575"/>
                <w:placeholder>
                  <w:docPart w:val="149F82B6BD744BD3AD7340069F36E40B"/>
                </w:placeholder>
                <w15:appearance w15:val="hidden"/>
              </w:sdtPr>
              <w:sdtContent>
                <w:r w:rsidR="008434FD">
                  <w:t>Algorithms &amp; Python Basics</w:t>
                </w:r>
              </w:sdtContent>
            </w:sdt>
            <w:r w:rsidR="000A542B" w:rsidRPr="000A542B">
              <w:t xml:space="preserve"> </w:t>
            </w:r>
          </w:p>
          <w:p w14:paraId="37A1DB98" w14:textId="77777777" w:rsidR="00FC2F93" w:rsidRDefault="00FC2F93" w:rsidP="00EF3953">
            <w:pPr>
              <w:pStyle w:val="Subhead"/>
            </w:pPr>
          </w:p>
          <w:p w14:paraId="5CC71108" w14:textId="17E62791" w:rsidR="00FC2F93" w:rsidRPr="000A542B" w:rsidRDefault="00FC2F93" w:rsidP="00EF3953">
            <w:pPr>
              <w:pStyle w:val="Subhead"/>
            </w:pPr>
            <w:r>
              <w:t>By: Ammar Fadhel</w:t>
            </w:r>
          </w:p>
        </w:tc>
      </w:tr>
    </w:tbl>
    <w:p w14:paraId="57E89873" w14:textId="307BBD2B" w:rsidR="0061593B" w:rsidRDefault="0061593B" w:rsidP="00EF3953"/>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445"/>
      </w:tblGrid>
      <w:tr w:rsidR="006A7D77" w:rsidRPr="000A542B" w14:paraId="600197B0" w14:textId="77777777" w:rsidTr="00066320">
        <w:trPr>
          <w:trHeight w:val="720"/>
        </w:trPr>
        <w:tc>
          <w:tcPr>
            <w:tcW w:w="10075" w:type="dxa"/>
            <w:gridSpan w:val="2"/>
            <w:shd w:val="clear" w:color="auto" w:fill="auto"/>
          </w:tcPr>
          <w:p w14:paraId="2F18A869" w14:textId="0CD1D044" w:rsidR="006A7D77" w:rsidRPr="00FC2F93" w:rsidRDefault="00066320" w:rsidP="00FC2F93">
            <w:pPr>
              <w:pStyle w:val="Heading1"/>
            </w:pPr>
            <w:r w:rsidRPr="00FC2F93">
              <w:t>How to download videos using web scraping</w:t>
            </w:r>
          </w:p>
        </w:tc>
      </w:tr>
      <w:tr w:rsidR="00EE05CC" w14:paraId="6B4BE07D" w14:textId="77777777" w:rsidTr="00066320">
        <w:trPr>
          <w:trHeight w:val="432"/>
        </w:trPr>
        <w:tc>
          <w:tcPr>
            <w:tcW w:w="630" w:type="dxa"/>
            <w:tcBorders>
              <w:left w:val="single" w:sz="4" w:space="0" w:color="C8A6F9" w:themeColor="accent2"/>
            </w:tcBorders>
            <w:shd w:val="clear" w:color="auto" w:fill="auto"/>
          </w:tcPr>
          <w:p w14:paraId="38252915" w14:textId="1B725E98" w:rsidR="00EE05CC" w:rsidRDefault="00EE05CC" w:rsidP="00EF3953">
            <w:pPr>
              <w:pStyle w:val="CheckMarks"/>
            </w:pPr>
          </w:p>
        </w:tc>
        <w:tc>
          <w:tcPr>
            <w:tcW w:w="9445" w:type="dxa"/>
            <w:shd w:val="clear" w:color="auto" w:fill="auto"/>
          </w:tcPr>
          <w:p w14:paraId="04A5E4EC" w14:textId="3EBCD2F6" w:rsidR="00EE05CC" w:rsidRPr="00007525" w:rsidRDefault="00000000" w:rsidP="00EF3953">
            <w:sdt>
              <w:sdtPr>
                <w:id w:val="1867480378"/>
                <w:placeholder>
                  <w:docPart w:val="92BD4557A24A4D8E9AB3B4DF85D294D0"/>
                </w:placeholder>
                <w15:appearance w15:val="hidden"/>
              </w:sdtPr>
              <w:sdtContent>
                <w:r w:rsidR="008434FD" w:rsidRPr="008434FD">
                  <w:t>To download videos using web scraping in Python, you can follow the steps below:</w:t>
                </w:r>
              </w:sdtContent>
            </w:sdt>
            <w:r w:rsidR="00007525" w:rsidRPr="00007525">
              <w:t xml:space="preserve"> </w:t>
            </w:r>
          </w:p>
        </w:tc>
      </w:tr>
      <w:tr w:rsidR="00807BED" w14:paraId="5D7808C0" w14:textId="77777777" w:rsidTr="00066320">
        <w:trPr>
          <w:trHeight w:val="882"/>
        </w:trPr>
        <w:tc>
          <w:tcPr>
            <w:tcW w:w="630" w:type="dxa"/>
            <w:tcBorders>
              <w:left w:val="single" w:sz="4" w:space="0" w:color="C8A6F9" w:themeColor="accent2"/>
            </w:tcBorders>
            <w:shd w:val="clear" w:color="auto" w:fill="auto"/>
          </w:tcPr>
          <w:p w14:paraId="58F0026F" w14:textId="66F7812E" w:rsidR="00807BED" w:rsidRDefault="00807BED" w:rsidP="00EF3953">
            <w:pPr>
              <w:pStyle w:val="CheckMarks"/>
            </w:pPr>
            <w:r w:rsidRPr="00084C38">
              <w:rPr>
                <w:rFonts w:hint="eastAsia"/>
              </w:rPr>
              <w:t>☐</w:t>
            </w:r>
          </w:p>
        </w:tc>
        <w:tc>
          <w:tcPr>
            <w:tcW w:w="9445" w:type="dxa"/>
            <w:shd w:val="clear" w:color="auto" w:fill="auto"/>
          </w:tcPr>
          <w:p w14:paraId="558BA69E" w14:textId="5E5648B7" w:rsidR="008434FD" w:rsidRPr="008434FD" w:rsidRDefault="00000000" w:rsidP="00EF3953">
            <w:sdt>
              <w:sdtPr>
                <w:id w:val="1073700283"/>
                <w:placeholder>
                  <w:docPart w:val="C0DC8434E03D460CADB88B97FA0265AD"/>
                </w:placeholder>
                <w15:appearance w15:val="hidden"/>
              </w:sdtPr>
              <w:sdtContent>
                <w:r w:rsidR="008434FD" w:rsidRPr="008434FD">
                  <w:t>Install and import the following libraries in your Python environment:</w:t>
                </w:r>
              </w:sdtContent>
            </w:sdt>
          </w:p>
          <w:p w14:paraId="112B8B85" w14:textId="4971AA3A" w:rsidR="00A43FE6" w:rsidRDefault="00A43FE6" w:rsidP="00EF3953">
            <w:r>
              <w:rPr>
                <w:rFonts w:ascii="Times New Roman" w:hAnsi="Times New Roman" w:cs="Times New Roman"/>
              </w:rPr>
              <w:t xml:space="preserve">     ●</w:t>
            </w:r>
            <w:r>
              <w:t xml:space="preserve"> </w:t>
            </w:r>
            <w:r w:rsidRPr="00A43FE6">
              <w:t>requests: For making HTTP requests to retrieve web page content.</w:t>
            </w:r>
          </w:p>
          <w:p w14:paraId="6983ED5D" w14:textId="37A0201E" w:rsidR="00A43FE6" w:rsidRPr="00007525" w:rsidRDefault="00A43FE6" w:rsidP="00EF3953">
            <w:r>
              <w:t xml:space="preserve"> </w:t>
            </w:r>
            <w:r>
              <w:rPr>
                <w:rFonts w:ascii="Times New Roman" w:hAnsi="Times New Roman" w:cs="Times New Roman"/>
              </w:rPr>
              <w:t xml:space="preserve">    ● </w:t>
            </w:r>
            <w:proofErr w:type="spellStart"/>
            <w:r w:rsidRPr="00A43FE6">
              <w:t>BeautifulSoup</w:t>
            </w:r>
            <w:proofErr w:type="spellEnd"/>
            <w:r w:rsidRPr="00A43FE6">
              <w:t>: For parsing and extracting information from HTML pages.</w:t>
            </w:r>
          </w:p>
          <w:p w14:paraId="0A9A533D" w14:textId="1841B25D" w:rsidR="008434FD" w:rsidRPr="00007525" w:rsidRDefault="008434FD" w:rsidP="00EF3953"/>
        </w:tc>
      </w:tr>
      <w:tr w:rsidR="00807BED" w14:paraId="2A0BD829" w14:textId="77777777" w:rsidTr="00066320">
        <w:trPr>
          <w:trHeight w:val="297"/>
        </w:trPr>
        <w:tc>
          <w:tcPr>
            <w:tcW w:w="630" w:type="dxa"/>
            <w:tcBorders>
              <w:left w:val="single" w:sz="4" w:space="0" w:color="C8A6F9" w:themeColor="accent2"/>
            </w:tcBorders>
            <w:shd w:val="clear" w:color="auto" w:fill="auto"/>
          </w:tcPr>
          <w:p w14:paraId="60F4936D" w14:textId="40239EC6" w:rsidR="00807BED" w:rsidRDefault="00807BED" w:rsidP="00EF3953">
            <w:pPr>
              <w:pStyle w:val="CheckMarks"/>
            </w:pPr>
            <w:r w:rsidRPr="00084C38">
              <w:rPr>
                <w:rFonts w:hint="eastAsia"/>
              </w:rPr>
              <w:t>☐</w:t>
            </w:r>
          </w:p>
        </w:tc>
        <w:tc>
          <w:tcPr>
            <w:tcW w:w="9445" w:type="dxa"/>
            <w:shd w:val="clear" w:color="auto" w:fill="auto"/>
          </w:tcPr>
          <w:p w14:paraId="21C8A919" w14:textId="0EC31AFE" w:rsidR="00807BED" w:rsidRPr="00007525" w:rsidRDefault="00000000" w:rsidP="00EF3953">
            <w:sdt>
              <w:sdtPr>
                <w:id w:val="1643004241"/>
                <w:placeholder>
                  <w:docPart w:val="79665E4149F947589441104B65EE03F9"/>
                </w:placeholder>
                <w15:appearance w15:val="hidden"/>
              </w:sdtPr>
              <w:sdtContent>
                <w:r w:rsidR="00A43FE6" w:rsidRPr="00A43FE6">
                  <w:t>Use the requests library to send an HTTP GET request and retrieve the web page that contains the video.</w:t>
                </w:r>
              </w:sdtContent>
            </w:sdt>
            <w:r w:rsidR="00807BED" w:rsidRPr="00007525">
              <w:t xml:space="preserve"> </w:t>
            </w:r>
          </w:p>
        </w:tc>
      </w:tr>
      <w:tr w:rsidR="00807BED" w14:paraId="620FAB03" w14:textId="77777777" w:rsidTr="00066320">
        <w:trPr>
          <w:trHeight w:val="333"/>
        </w:trPr>
        <w:tc>
          <w:tcPr>
            <w:tcW w:w="630" w:type="dxa"/>
            <w:tcBorders>
              <w:left w:val="single" w:sz="4" w:space="0" w:color="C8A6F9" w:themeColor="accent2"/>
            </w:tcBorders>
            <w:shd w:val="clear" w:color="auto" w:fill="auto"/>
          </w:tcPr>
          <w:p w14:paraId="23705997" w14:textId="318EDC56" w:rsidR="00807BED" w:rsidRDefault="00807BED" w:rsidP="00EF3953">
            <w:pPr>
              <w:pStyle w:val="CheckMarks"/>
            </w:pPr>
            <w:r w:rsidRPr="00084C38">
              <w:rPr>
                <w:rFonts w:hint="eastAsia"/>
              </w:rPr>
              <w:t>☐</w:t>
            </w:r>
          </w:p>
        </w:tc>
        <w:tc>
          <w:tcPr>
            <w:tcW w:w="9445" w:type="dxa"/>
            <w:shd w:val="clear" w:color="auto" w:fill="auto"/>
          </w:tcPr>
          <w:p w14:paraId="2829AE47" w14:textId="142C9E57" w:rsidR="00807BED" w:rsidRPr="00007525" w:rsidRDefault="00000000" w:rsidP="00EF3953">
            <w:sdt>
              <w:sdtPr>
                <w:id w:val="401422712"/>
                <w:placeholder>
                  <w:docPart w:val="A1235483F5F14112BE09680A8667FB3F"/>
                </w:placeholder>
                <w15:appearance w15:val="hidden"/>
              </w:sdtPr>
              <w:sdtContent>
                <w:r w:rsidR="00A43FE6" w:rsidRPr="00A43FE6">
                  <w:t>Use </w:t>
                </w:r>
                <w:proofErr w:type="spellStart"/>
                <w:r w:rsidR="00A43FE6" w:rsidRPr="00A43FE6">
                  <w:t>BeautifulSoup</w:t>
                </w:r>
                <w:proofErr w:type="spellEnd"/>
                <w:r w:rsidR="00A43FE6" w:rsidRPr="00A43FE6">
                  <w:t> to parse the HTML page and extract relevant elements such as video tags.</w:t>
                </w:r>
              </w:sdtContent>
            </w:sdt>
            <w:r w:rsidR="00807BED" w:rsidRPr="00007525">
              <w:t xml:space="preserve"> </w:t>
            </w:r>
          </w:p>
        </w:tc>
      </w:tr>
      <w:tr w:rsidR="00807BED" w14:paraId="30104673" w14:textId="77777777" w:rsidTr="00066320">
        <w:trPr>
          <w:trHeight w:val="531"/>
        </w:trPr>
        <w:tc>
          <w:tcPr>
            <w:tcW w:w="630" w:type="dxa"/>
            <w:tcBorders>
              <w:left w:val="single" w:sz="4" w:space="0" w:color="C8A6F9" w:themeColor="accent2"/>
            </w:tcBorders>
            <w:shd w:val="clear" w:color="auto" w:fill="auto"/>
          </w:tcPr>
          <w:p w14:paraId="0E208E66" w14:textId="50A790E1" w:rsidR="00807BED" w:rsidRDefault="00807BED" w:rsidP="00EF3953">
            <w:pPr>
              <w:pStyle w:val="CheckMarks"/>
            </w:pPr>
            <w:r w:rsidRPr="00084C38">
              <w:rPr>
                <w:rFonts w:hint="eastAsia"/>
              </w:rPr>
              <w:t>☐</w:t>
            </w:r>
          </w:p>
        </w:tc>
        <w:tc>
          <w:tcPr>
            <w:tcW w:w="9445" w:type="dxa"/>
            <w:shd w:val="clear" w:color="auto" w:fill="auto"/>
          </w:tcPr>
          <w:p w14:paraId="12039FA5" w14:textId="01CA8A5F" w:rsidR="00807BED" w:rsidRPr="00007525" w:rsidRDefault="00A43FE6" w:rsidP="00EF3953">
            <w:r w:rsidRPr="00A43FE6">
              <w:t>Analyze the HTML page and extract the links associated with the videos. Video links can be found in elements like &lt;video&gt;, &lt;source&gt;, or any other element that contains the video link.</w:t>
            </w:r>
          </w:p>
        </w:tc>
      </w:tr>
      <w:tr w:rsidR="00807BED" w14:paraId="71931B94" w14:textId="77777777" w:rsidTr="00066320">
        <w:trPr>
          <w:trHeight w:val="7119"/>
        </w:trPr>
        <w:tc>
          <w:tcPr>
            <w:tcW w:w="630" w:type="dxa"/>
            <w:tcBorders>
              <w:left w:val="single" w:sz="4" w:space="0" w:color="C8A6F9" w:themeColor="accent2"/>
            </w:tcBorders>
            <w:shd w:val="clear" w:color="auto" w:fill="auto"/>
          </w:tcPr>
          <w:p w14:paraId="231122CB" w14:textId="476DE613" w:rsidR="00807BED" w:rsidRPr="00807BED" w:rsidRDefault="00807BED" w:rsidP="00EF3953">
            <w:pPr>
              <w:pStyle w:val="CheckMarks"/>
            </w:pPr>
            <w:r w:rsidRPr="00084C38">
              <w:rPr>
                <w:rFonts w:hint="eastAsia"/>
              </w:rPr>
              <w:t>☐</w:t>
            </w:r>
          </w:p>
        </w:tc>
        <w:tc>
          <w:tcPr>
            <w:tcW w:w="9445" w:type="dxa"/>
            <w:shd w:val="clear" w:color="auto" w:fill="auto"/>
          </w:tcPr>
          <w:p w14:paraId="3F189C92" w14:textId="77777777" w:rsidR="00807BED" w:rsidRDefault="00A43FE6" w:rsidP="00EF3953">
            <w:r w:rsidRPr="00A43FE6">
              <w:t>Use requests to send HTTP requests to download the videos from the extracted links. You can use a function like </w:t>
            </w:r>
            <w:proofErr w:type="spellStart"/>
            <w:proofErr w:type="gramStart"/>
            <w:r w:rsidRPr="00A43FE6">
              <w:t>requests.get</w:t>
            </w:r>
            <w:proofErr w:type="spellEnd"/>
            <w:r w:rsidRPr="00A43FE6">
              <w:t>(</w:t>
            </w:r>
            <w:proofErr w:type="gramEnd"/>
            <w:r w:rsidRPr="00A43FE6">
              <w:t>) to download the video and save it to your computer.</w:t>
            </w:r>
          </w:p>
          <w:bookmarkStart w:id="0" w:name="_MON_1753644862"/>
          <w:bookmarkEnd w:id="0"/>
          <w:p w14:paraId="63709864" w14:textId="15B2701B" w:rsidR="00066320" w:rsidRPr="00007525" w:rsidRDefault="00066320" w:rsidP="00EF3953">
            <w:r>
              <w:object w:dxaOrig="8306" w:dyaOrig="7005" w14:anchorId="68F80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15.2pt;height:350.4pt" o:ole="">
                  <v:imagedata r:id="rId12" o:title=""/>
                </v:shape>
                <o:OLEObject Type="Embed" ProgID="Word.OpenDocumentText.12" ShapeID="_x0000_i1043" DrawAspect="Content" ObjectID="_1753649076" r:id="rId13"/>
              </w:object>
            </w:r>
          </w:p>
        </w:tc>
      </w:tr>
    </w:tbl>
    <w:p w14:paraId="1396F10B" w14:textId="1A51326B" w:rsidR="005E7187" w:rsidRPr="00E478C4" w:rsidRDefault="005E7187" w:rsidP="00EF3953"/>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9800"/>
      </w:tblGrid>
      <w:tr w:rsidR="000519A5" w14:paraId="3ADAC7DD" w14:textId="77777777" w:rsidTr="00993F05">
        <w:trPr>
          <w:trHeight w:val="720"/>
        </w:trPr>
        <w:tc>
          <w:tcPr>
            <w:tcW w:w="10075" w:type="dxa"/>
            <w:gridSpan w:val="2"/>
            <w:shd w:val="clear" w:color="auto" w:fill="auto"/>
          </w:tcPr>
          <w:p w14:paraId="54C8EA8B" w14:textId="207A24D0" w:rsidR="000519A5" w:rsidRPr="000519A5" w:rsidRDefault="00EF3953" w:rsidP="00FC2F93">
            <w:pPr>
              <w:pStyle w:val="Heading1"/>
            </w:pPr>
            <w:r>
              <w:t>SOLID princeples</w:t>
            </w:r>
          </w:p>
        </w:tc>
      </w:tr>
      <w:tr w:rsidR="00807BED" w14:paraId="2D1A92F3" w14:textId="77777777" w:rsidTr="00EF3953">
        <w:trPr>
          <w:trHeight w:val="909"/>
        </w:trPr>
        <w:tc>
          <w:tcPr>
            <w:tcW w:w="275" w:type="dxa"/>
            <w:tcBorders>
              <w:left w:val="single" w:sz="4" w:space="0" w:color="C8A6F9" w:themeColor="accent2"/>
            </w:tcBorders>
            <w:shd w:val="clear" w:color="auto" w:fill="auto"/>
          </w:tcPr>
          <w:p w14:paraId="67F58AB0" w14:textId="1D2DD562" w:rsidR="00807BED" w:rsidRDefault="00807BED" w:rsidP="00EF3953">
            <w:pPr>
              <w:pStyle w:val="CheckMarks"/>
            </w:pPr>
          </w:p>
        </w:tc>
        <w:tc>
          <w:tcPr>
            <w:tcW w:w="9800" w:type="dxa"/>
            <w:shd w:val="clear" w:color="auto" w:fill="auto"/>
          </w:tcPr>
          <w:p w14:paraId="050C899D" w14:textId="77777777" w:rsidR="00807BED" w:rsidRPr="00EF3953" w:rsidRDefault="00000000" w:rsidP="00AE348F">
            <w:pPr>
              <w:spacing w:after="240"/>
            </w:pPr>
            <w:sdt>
              <w:sdtPr>
                <w:id w:val="1635606744"/>
                <w:placeholder>
                  <w:docPart w:val="3206C81AC713440FABF60D605B8A5045"/>
                </w:placeholder>
                <w15:appearance w15:val="hidden"/>
              </w:sdtPr>
              <w:sdtContent>
                <w:r w:rsidR="00EF3953" w:rsidRPr="00EF3953">
                  <w:t>The SOLID principles are a set of five design principles that aim to make software systems more maintainable, flexible, and scalable. These principles were introduced by Robert C. Martin (also known as Uncle Bob) and have become widely adopted in the field of software development. Let's go through each principle:</w:t>
                </w:r>
              </w:sdtContent>
            </w:sdt>
            <w:r w:rsidR="00807BED" w:rsidRPr="00EF3953">
              <w:t xml:space="preserve"> </w:t>
            </w:r>
          </w:p>
          <w:p w14:paraId="5BFFFA2A" w14:textId="29557143" w:rsidR="00EF3953" w:rsidRPr="00EF3953" w:rsidRDefault="00EF3953" w:rsidP="00AE348F">
            <w:pPr>
              <w:spacing w:after="240"/>
            </w:pPr>
            <w:r w:rsidRPr="00EF3953">
              <w:rPr>
                <w:rFonts w:ascii="Arial" w:hAnsi="Arial" w:cs="Arial"/>
              </w:rPr>
              <w:t>●</w:t>
            </w:r>
            <w:r w:rsidRPr="00EF3953">
              <w:t xml:space="preserve"> </w:t>
            </w:r>
            <w:r w:rsidRPr="00AE348F">
              <w:rPr>
                <w:b/>
                <w:bCs/>
              </w:rPr>
              <w:t>Single Responsibility Principle (SRP):</w:t>
            </w:r>
            <w:r w:rsidRPr="00EF3953">
              <w:br/>
              <w:t xml:space="preserve">   The SRP states that a class or module should have only one reason to change. In other words, a class should have a single responsibility or purpose. By adhering to this principle, you can ensure that classes are focused and have a clear and well-defined responsibility, making them easier to understand, test, and maintain.</w:t>
            </w:r>
          </w:p>
          <w:p w14:paraId="570305BD" w14:textId="306B2946" w:rsidR="00EF3953" w:rsidRDefault="00EF3953" w:rsidP="00AE348F">
            <w:pPr>
              <w:spacing w:after="240"/>
            </w:pPr>
            <w:r>
              <w:rPr>
                <w:rFonts w:ascii="Times New Roman" w:hAnsi="Times New Roman" w:cs="Times New Roman"/>
              </w:rPr>
              <w:t>●</w:t>
            </w:r>
            <w:r>
              <w:t xml:space="preserve"> </w:t>
            </w:r>
            <w:r w:rsidRPr="00EF3953">
              <w:rPr>
                <w:b/>
                <w:bCs/>
              </w:rPr>
              <w:t>Open/Closed Principle (OCP):</w:t>
            </w:r>
            <w:r w:rsidRPr="00EF3953">
              <w:br/>
            </w:r>
            <w:r>
              <w:t xml:space="preserve">   </w:t>
            </w:r>
            <w:r w:rsidRPr="00EF3953">
              <w:t>The OCP states that software entities (classes, modules, functions) should be open for extension but closed for modification. This means that you should be able to extend the behavior of a system without modifying its existing code. By relying on abstractions, interfaces, and polymorphism, you can introduce new functionality by adding new classes or modules instead of modifying the existing ones, minimizing the risk of introducing bugs or breaking existing code.</w:t>
            </w:r>
          </w:p>
          <w:p w14:paraId="0EBA09F0" w14:textId="3AFD679B" w:rsidR="00EF3953" w:rsidRDefault="00EF3953" w:rsidP="00AE348F">
            <w:pPr>
              <w:spacing w:after="240"/>
            </w:pPr>
            <w:r w:rsidRPr="00EF3953">
              <w:rPr>
                <w:rFonts w:ascii="Times New Roman" w:hAnsi="Times New Roman" w:cs="Times New Roman"/>
                <w:b/>
                <w:bCs/>
              </w:rPr>
              <w:t xml:space="preserve">● </w:t>
            </w:r>
            <w:proofErr w:type="spellStart"/>
            <w:r w:rsidRPr="00EF3953">
              <w:rPr>
                <w:b/>
                <w:bCs/>
              </w:rPr>
              <w:t>Liskov</w:t>
            </w:r>
            <w:proofErr w:type="spellEnd"/>
            <w:r w:rsidRPr="00EF3953">
              <w:rPr>
                <w:b/>
                <w:bCs/>
              </w:rPr>
              <w:t xml:space="preserve"> Substitution Principle (LSP):</w:t>
            </w:r>
            <w:r w:rsidRPr="00EF3953">
              <w:br/>
            </w:r>
            <w:r>
              <w:t xml:space="preserve">   </w:t>
            </w:r>
            <w:r w:rsidRPr="00EF3953">
              <w:t>The LSP states that objects of a superclass should be replaceable with objects of its subclasses without affecting the correctness of the program. In other words, derived classes must be substitutable for their base classes, preserving the behavior expected by the clients. Adhering to this principle ensures that inheritance hierarchies are well-designed, promoting reusability and avoiding unexpected side effects.</w:t>
            </w:r>
          </w:p>
          <w:p w14:paraId="172A4F46" w14:textId="500D1211" w:rsidR="00EF3953" w:rsidRDefault="00EF3953" w:rsidP="00AE348F">
            <w:pPr>
              <w:spacing w:after="240"/>
            </w:pPr>
            <w:r>
              <w:rPr>
                <w:rFonts w:ascii="Times New Roman" w:hAnsi="Times New Roman" w:cs="Times New Roman"/>
              </w:rPr>
              <w:t xml:space="preserve">● </w:t>
            </w:r>
            <w:r w:rsidRPr="00EF3953">
              <w:rPr>
                <w:b/>
                <w:bCs/>
              </w:rPr>
              <w:t>Interface Segregation Principle (ISP):</w:t>
            </w:r>
            <w:r w:rsidRPr="00EF3953">
              <w:rPr>
                <w:b/>
                <w:bCs/>
              </w:rPr>
              <w:br/>
            </w:r>
            <w:r>
              <w:t xml:space="preserve">   </w:t>
            </w:r>
            <w:r w:rsidRPr="00EF3953">
              <w:t>The ISP states that clients should not be forced to depend on interfaces they do not use. It emphasizes the idea of creating fine-grained and specific interfaces tailored to the needs of clients. By avoiding fat interfaces and splitting them into smaller, focused ones, you prevent clients from being burdened with unnecessary dependencies, reducing coupling and making the system more maintainable and cohesive.</w:t>
            </w:r>
          </w:p>
          <w:p w14:paraId="51D680DE" w14:textId="0FE24D10" w:rsidR="00EF3953" w:rsidRPr="000A542B" w:rsidRDefault="00EF3953" w:rsidP="00AE348F">
            <w:pPr>
              <w:spacing w:after="240"/>
            </w:pPr>
            <w:r>
              <w:rPr>
                <w:rFonts w:ascii="Times New Roman" w:hAnsi="Times New Roman" w:cs="Times New Roman"/>
              </w:rPr>
              <w:t>●</w:t>
            </w:r>
            <w:r>
              <w:rPr>
                <w:b/>
                <w:bCs/>
              </w:rPr>
              <w:t xml:space="preserve"> </w:t>
            </w:r>
            <w:r w:rsidRPr="00EF3953">
              <w:rPr>
                <w:b/>
                <w:bCs/>
              </w:rPr>
              <w:t>Dependency Inversion Principle (DIP):</w:t>
            </w:r>
            <w:r w:rsidRPr="00EF3953">
              <w:br/>
            </w:r>
            <w:r>
              <w:t xml:space="preserve">   </w:t>
            </w:r>
            <w:r w:rsidRPr="00EF3953">
              <w:t>The DIP states that high-level modules should not depend on low-level modules; both should depend on abstractions. This principle promotes loose coupling by inverting the traditional dependency flow. Instead of depending on concrete implementations, components should depend on abstractions (interfaces or abstract classes). This allows for interchangeable and easily replaceable implementations, enabling flexibility, testability, and modularity.</w:t>
            </w:r>
          </w:p>
        </w:tc>
      </w:tr>
    </w:tbl>
    <w:p w14:paraId="67D78A23" w14:textId="7761BC7E" w:rsidR="00895F6E" w:rsidRDefault="00895F6E" w:rsidP="00EF3953"/>
    <w:p w14:paraId="7B892A60" w14:textId="582BA7C6" w:rsidR="00007525" w:rsidRDefault="00007525" w:rsidP="00EF3953">
      <w:r>
        <w:br w:type="page"/>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630"/>
        <w:gridCol w:w="9445"/>
      </w:tblGrid>
      <w:tr w:rsidR="00B1723F" w14:paraId="3AA24CF2" w14:textId="77777777" w:rsidTr="000A542B">
        <w:trPr>
          <w:trHeight w:val="720"/>
        </w:trPr>
        <w:tc>
          <w:tcPr>
            <w:tcW w:w="10075" w:type="dxa"/>
            <w:gridSpan w:val="2"/>
            <w:shd w:val="clear" w:color="auto" w:fill="auto"/>
            <w:vAlign w:val="center"/>
          </w:tcPr>
          <w:p w14:paraId="17AF4978" w14:textId="333F6B90" w:rsidR="00B1723F" w:rsidRPr="000A542B" w:rsidRDefault="00D837AB" w:rsidP="00FC2F93">
            <w:pPr>
              <w:pStyle w:val="Heading1"/>
            </w:pPr>
            <w:r>
              <w:lastRenderedPageBreak/>
              <w:t>Binary Search</w:t>
            </w:r>
          </w:p>
        </w:tc>
      </w:tr>
      <w:tr w:rsidR="00807BED" w14:paraId="3DD45358" w14:textId="77777777" w:rsidTr="00A93166">
        <w:trPr>
          <w:trHeight w:val="432"/>
        </w:trPr>
        <w:tc>
          <w:tcPr>
            <w:tcW w:w="630" w:type="dxa"/>
            <w:tcBorders>
              <w:left w:val="single" w:sz="4" w:space="0" w:color="C8A6F9" w:themeColor="accent2"/>
            </w:tcBorders>
            <w:shd w:val="clear" w:color="auto" w:fill="auto"/>
          </w:tcPr>
          <w:p w14:paraId="7F6EBD45" w14:textId="1975DD4A" w:rsidR="00807BED" w:rsidRDefault="00807BED" w:rsidP="00EF3953">
            <w:pPr>
              <w:pStyle w:val="CheckMarks"/>
            </w:pPr>
            <w:r w:rsidRPr="003B0AAD">
              <w:rPr>
                <w:rFonts w:hint="eastAsia"/>
              </w:rPr>
              <w:t>☐</w:t>
            </w:r>
          </w:p>
        </w:tc>
        <w:tc>
          <w:tcPr>
            <w:tcW w:w="9445" w:type="dxa"/>
            <w:shd w:val="clear" w:color="auto" w:fill="auto"/>
            <w:vAlign w:val="center"/>
          </w:tcPr>
          <w:p w14:paraId="1EBEF0AF" w14:textId="77777777" w:rsidR="00807BED" w:rsidRDefault="00000000" w:rsidP="00EF3953">
            <w:sdt>
              <w:sdtPr>
                <w:id w:val="1023444425"/>
                <w:placeholder>
                  <w:docPart w:val="C66C833E234B4BBCAA91C2C6F497EE20"/>
                </w:placeholder>
                <w15:appearance w15:val="hidden"/>
              </w:sdtPr>
              <w:sdtContent>
                <w:r w:rsidR="00D837AB" w:rsidRPr="00D837AB">
                  <w:rPr>
                    <w:b/>
                    <w:bCs/>
                  </w:rPr>
                  <w:t>Ps</w:t>
                </w:r>
                <w:r w:rsidR="00D837AB">
                  <w:rPr>
                    <w:b/>
                    <w:bCs/>
                  </w:rPr>
                  <w:t>e</w:t>
                </w:r>
                <w:r w:rsidR="00D837AB" w:rsidRPr="00D837AB">
                  <w:rPr>
                    <w:b/>
                    <w:bCs/>
                  </w:rPr>
                  <w:t>udocode:</w:t>
                </w:r>
              </w:sdtContent>
            </w:sdt>
            <w:r w:rsidR="00807BED" w:rsidRPr="000A542B">
              <w:t xml:space="preserve"> </w:t>
            </w:r>
          </w:p>
          <w:bookmarkStart w:id="1" w:name="_MON_1753646353"/>
          <w:bookmarkEnd w:id="1"/>
          <w:p w14:paraId="56600CB5" w14:textId="77260996" w:rsidR="00D837AB" w:rsidRPr="000A542B" w:rsidRDefault="00D837AB" w:rsidP="00EF3953">
            <w:r>
              <w:object w:dxaOrig="8306" w:dyaOrig="4725" w14:anchorId="747E4589">
                <v:shape id="_x0000_i1044" type="#_x0000_t75" style="width:415.2pt;height:236.4pt" o:ole="">
                  <v:imagedata r:id="rId14" o:title=""/>
                </v:shape>
                <o:OLEObject Type="Embed" ProgID="Word.OpenDocumentText.12" ShapeID="_x0000_i1044" DrawAspect="Content" ObjectID="_1753649077" r:id="rId15"/>
              </w:object>
            </w:r>
          </w:p>
        </w:tc>
      </w:tr>
      <w:tr w:rsidR="00807BED" w14:paraId="3788417D" w14:textId="77777777" w:rsidTr="00A93166">
        <w:trPr>
          <w:trHeight w:val="432"/>
        </w:trPr>
        <w:tc>
          <w:tcPr>
            <w:tcW w:w="630" w:type="dxa"/>
            <w:tcBorders>
              <w:left w:val="single" w:sz="4" w:space="0" w:color="C8A6F9" w:themeColor="accent2"/>
            </w:tcBorders>
            <w:shd w:val="clear" w:color="auto" w:fill="auto"/>
          </w:tcPr>
          <w:p w14:paraId="158E3DC6" w14:textId="59B724BE" w:rsidR="00807BED" w:rsidRDefault="00807BED" w:rsidP="00EF3953">
            <w:pPr>
              <w:pStyle w:val="CheckMarks"/>
            </w:pPr>
            <w:r w:rsidRPr="003B0AAD">
              <w:rPr>
                <w:rFonts w:hint="eastAsia"/>
              </w:rPr>
              <w:t>☐</w:t>
            </w:r>
          </w:p>
        </w:tc>
        <w:tc>
          <w:tcPr>
            <w:tcW w:w="9445" w:type="dxa"/>
            <w:shd w:val="clear" w:color="auto" w:fill="auto"/>
            <w:vAlign w:val="center"/>
          </w:tcPr>
          <w:p w14:paraId="0F06B29E" w14:textId="77777777" w:rsidR="00807BED" w:rsidRDefault="00000000" w:rsidP="00EF3953">
            <w:pPr>
              <w:rPr>
                <w:noProof/>
              </w:rPr>
            </w:pPr>
            <w:sdt>
              <w:sdtPr>
                <w:id w:val="-904984320"/>
                <w:placeholder>
                  <w:docPart w:val="972500CB9AF04FF8A5EEAEA74BA59E21"/>
                </w:placeholder>
                <w15:appearance w15:val="hidden"/>
              </w:sdtPr>
              <w:sdtContent>
                <w:r w:rsidR="006358A9" w:rsidRPr="006358A9">
                  <w:rPr>
                    <w:b/>
                    <w:bCs/>
                  </w:rPr>
                  <w:t>Flow Chart</w:t>
                </w:r>
                <w:r w:rsidR="006358A9">
                  <w:t xml:space="preserve">: </w:t>
                </w:r>
              </w:sdtContent>
            </w:sdt>
            <w:r w:rsidR="00807BED" w:rsidRPr="000A542B">
              <w:t xml:space="preserve"> </w:t>
            </w:r>
          </w:p>
          <w:p w14:paraId="0CE49080" w14:textId="4A88F910" w:rsidR="006358A9" w:rsidRPr="000A542B" w:rsidRDefault="006358A9" w:rsidP="00EF3953">
            <w:r>
              <w:rPr>
                <w:noProof/>
              </w:rPr>
              <w:drawing>
                <wp:inline distT="0" distB="0" distL="0" distR="0" wp14:anchorId="03C7BC86" wp14:editId="38AA4396">
                  <wp:extent cx="5036820" cy="5036820"/>
                  <wp:effectExtent l="0" t="0" r="0" b="0"/>
                  <wp:docPr id="150869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95303" name="Picture 15086953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820" cy="5036820"/>
                          </a:xfrm>
                          <a:prstGeom prst="rect">
                            <a:avLst/>
                          </a:prstGeom>
                        </pic:spPr>
                      </pic:pic>
                    </a:graphicData>
                  </a:graphic>
                </wp:inline>
              </w:drawing>
            </w:r>
          </w:p>
        </w:tc>
      </w:tr>
    </w:tbl>
    <w:p w14:paraId="1BC74E81" w14:textId="64AF4352" w:rsidR="00600433" w:rsidRDefault="00600433" w:rsidP="006358A9">
      <w:pPr>
        <w:pStyle w:val="checkboxindent"/>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9800"/>
      </w:tblGrid>
      <w:tr w:rsidR="00CB79FF" w14:paraId="58DFDBC8" w14:textId="77777777" w:rsidTr="009A058F">
        <w:trPr>
          <w:trHeight w:val="720"/>
        </w:trPr>
        <w:tc>
          <w:tcPr>
            <w:tcW w:w="10075" w:type="dxa"/>
            <w:gridSpan w:val="2"/>
            <w:shd w:val="clear" w:color="auto" w:fill="auto"/>
          </w:tcPr>
          <w:p w14:paraId="66760662" w14:textId="003AAF8D" w:rsidR="00CB79FF" w:rsidRPr="000519A5" w:rsidRDefault="00CB79FF" w:rsidP="00FC2F93">
            <w:pPr>
              <w:pStyle w:val="Heading1"/>
            </w:pPr>
            <w:r>
              <w:lastRenderedPageBreak/>
              <w:t>lambda functions</w:t>
            </w:r>
          </w:p>
        </w:tc>
      </w:tr>
      <w:tr w:rsidR="00CB79FF" w14:paraId="21162033" w14:textId="77777777" w:rsidTr="009A058F">
        <w:trPr>
          <w:trHeight w:val="909"/>
        </w:trPr>
        <w:tc>
          <w:tcPr>
            <w:tcW w:w="275" w:type="dxa"/>
            <w:tcBorders>
              <w:left w:val="single" w:sz="4" w:space="0" w:color="C8A6F9" w:themeColor="accent2"/>
            </w:tcBorders>
            <w:shd w:val="clear" w:color="auto" w:fill="auto"/>
          </w:tcPr>
          <w:p w14:paraId="1EFF5D00" w14:textId="77777777" w:rsidR="00CB79FF" w:rsidRDefault="00CB79FF" w:rsidP="009A058F">
            <w:pPr>
              <w:pStyle w:val="CheckMarks"/>
            </w:pPr>
          </w:p>
        </w:tc>
        <w:tc>
          <w:tcPr>
            <w:tcW w:w="9800" w:type="dxa"/>
            <w:shd w:val="clear" w:color="auto" w:fill="auto"/>
          </w:tcPr>
          <w:sdt>
            <w:sdtPr>
              <w:id w:val="-427586770"/>
              <w:placeholder>
                <w:docPart w:val="8A3C53381D814651BF9C0FCA595B29C6"/>
              </w:placeholder>
              <w15:appearance w15:val="hidden"/>
            </w:sdtPr>
            <w:sdtContent>
              <w:p w14:paraId="2E555339" w14:textId="77777777" w:rsidR="00CB79FF" w:rsidRPr="00CB79FF" w:rsidRDefault="00CB79FF" w:rsidP="00CB79FF">
                <w:r w:rsidRPr="00CB79FF">
                  <w:t>Lambda functions are typically used in situations where you need a small, one-time function without explicitly defining a named function.</w:t>
                </w:r>
              </w:p>
              <w:p w14:paraId="1A66887A" w14:textId="77777777" w:rsidR="00CB79FF" w:rsidRPr="00CB79FF" w:rsidRDefault="00CB79FF" w:rsidP="00CB79FF">
                <w:r w:rsidRPr="00CB79FF">
                  <w:t>Here's an example of a lambda function in Python that doubles a given number:</w:t>
                </w:r>
              </w:p>
              <w:p w14:paraId="459F9E91" w14:textId="6A8E70D5" w:rsidR="00CB79FF" w:rsidRDefault="00000000" w:rsidP="00CB79FF"/>
            </w:sdtContent>
          </w:sdt>
          <w:bookmarkStart w:id="2" w:name="_MON_1753648565"/>
          <w:bookmarkEnd w:id="2"/>
          <w:p w14:paraId="17930B27" w14:textId="67A3AD72" w:rsidR="00CB79FF" w:rsidRPr="000A542B" w:rsidRDefault="00CB79FF" w:rsidP="00CB79FF">
            <w:r>
              <w:object w:dxaOrig="8306" w:dyaOrig="1305" w14:anchorId="31E49B0B">
                <v:shape id="_x0000_i1045" type="#_x0000_t75" style="width:415.2pt;height:65.4pt" o:ole="">
                  <v:imagedata r:id="rId17" o:title=""/>
                </v:shape>
                <o:OLEObject Type="Embed" ProgID="Word.OpenDocumentText.12" ShapeID="_x0000_i1045" DrawAspect="Content" ObjectID="_1753649078" r:id="rId18"/>
              </w:object>
            </w:r>
          </w:p>
          <w:p w14:paraId="341B9454" w14:textId="6ED465C5" w:rsidR="00CB79FF" w:rsidRPr="000A542B" w:rsidRDefault="00CB79FF" w:rsidP="00CB79FF">
            <w:r w:rsidRPr="00CB79FF">
              <w:t>In this example, lambda x: x * 2 defines a lambda function that takes an argument x and returns its doubled value. The lambda function is assigned to the variable double. You can then call the lambda function like any other function</w:t>
            </w:r>
            <w:r>
              <w:t>.</w:t>
            </w:r>
          </w:p>
        </w:tc>
      </w:tr>
    </w:tbl>
    <w:p w14:paraId="5E1525A2" w14:textId="77777777" w:rsidR="00CB79FF" w:rsidRPr="00DB1D49" w:rsidRDefault="00CB79FF" w:rsidP="00CB79FF">
      <w:pPr>
        <w:pStyle w:val="checkboxindent"/>
      </w:pPr>
    </w:p>
    <w:sectPr w:rsidR="00CB79FF" w:rsidRPr="00DB1D49" w:rsidSect="00735625">
      <w:pgSz w:w="12240" w:h="15840"/>
      <w:pgMar w:top="594" w:right="1080" w:bottom="936" w:left="108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1E4D6" w14:textId="77777777" w:rsidR="009A5535" w:rsidRDefault="009A5535" w:rsidP="00EF3953">
      <w:r>
        <w:separator/>
      </w:r>
    </w:p>
  </w:endnote>
  <w:endnote w:type="continuationSeparator" w:id="0">
    <w:p w14:paraId="616AE3F5" w14:textId="77777777" w:rsidR="009A5535" w:rsidRDefault="009A5535" w:rsidP="00EF3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Gill Sans MT">
    <w:panose1 w:val="020B0502020104020203"/>
    <w:charset w:val="00"/>
    <w:family w:val="swiss"/>
    <w:pitch w:val="variable"/>
    <w:sig w:usb0="00000007" w:usb1="00000000" w:usb2="00000000" w:usb3="00000000" w:csb0="00000003" w:csb1="00000000"/>
  </w:font>
  <w:font w:name="Microsoft Office Preview Font">
    <w:charset w:val="00"/>
    <w:family w:val="swiss"/>
    <w:pitch w:val="variable"/>
    <w:sig w:usb0="00000003" w:usb1="02000000" w:usb2="00000000" w:usb3="00000000" w:csb0="00000001"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263D" w14:textId="77777777" w:rsidR="009A5535" w:rsidRDefault="009A5535" w:rsidP="00EF3953">
      <w:r>
        <w:separator/>
      </w:r>
    </w:p>
  </w:footnote>
  <w:footnote w:type="continuationSeparator" w:id="0">
    <w:p w14:paraId="31BDF6DF" w14:textId="77777777" w:rsidR="009A5535" w:rsidRDefault="009A5535" w:rsidP="00EF3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6AD"/>
    <w:multiLevelType w:val="hybridMultilevel"/>
    <w:tmpl w:val="9708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08AF"/>
    <w:multiLevelType w:val="multilevel"/>
    <w:tmpl w:val="8CA0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22AEB"/>
    <w:multiLevelType w:val="multilevel"/>
    <w:tmpl w:val="652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C4C43"/>
    <w:multiLevelType w:val="multilevel"/>
    <w:tmpl w:val="564033EC"/>
    <w:styleLink w:val="CurrentList2"/>
    <w:lvl w:ilvl="0">
      <w:start w:val="1"/>
      <w:numFmt w:val="bullet"/>
      <w:lvlText w:val=""/>
      <w:lvlJc w:val="left"/>
      <w:pPr>
        <w:ind w:left="360" w:hanging="360"/>
      </w:pPr>
      <w:rPr>
        <w:rFonts w:ascii="Symbol" w:hAnsi="Symbol" w:hint="default"/>
        <w:color w:val="C8A6F9" w:themeColor="accent2"/>
      </w:rPr>
    </w:lvl>
    <w:lvl w:ilvl="1">
      <w:start w:val="1"/>
      <w:numFmt w:val="bullet"/>
      <w:lvlText w:val="o"/>
      <w:lvlJc w:val="left"/>
      <w:pPr>
        <w:ind w:left="1083" w:hanging="360"/>
      </w:pPr>
      <w:rPr>
        <w:rFonts w:ascii="Courier New" w:hAnsi="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hint="default"/>
      </w:rPr>
    </w:lvl>
    <w:lvl w:ilvl="8">
      <w:start w:val="1"/>
      <w:numFmt w:val="bullet"/>
      <w:lvlText w:val=""/>
      <w:lvlJc w:val="left"/>
      <w:pPr>
        <w:ind w:left="6123" w:hanging="360"/>
      </w:pPr>
      <w:rPr>
        <w:rFonts w:ascii="Wingdings" w:hAnsi="Wingdings" w:hint="default"/>
      </w:rPr>
    </w:lvl>
  </w:abstractNum>
  <w:abstractNum w:abstractNumId="4" w15:restartNumberingAfterBreak="0">
    <w:nsid w:val="23F94A91"/>
    <w:multiLevelType w:val="multilevel"/>
    <w:tmpl w:val="60DA05E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439D0"/>
    <w:multiLevelType w:val="multilevel"/>
    <w:tmpl w:val="CE702768"/>
    <w:styleLink w:val="CurrentList1"/>
    <w:lvl w:ilvl="0">
      <w:start w:val="1"/>
      <w:numFmt w:val="bullet"/>
      <w:lvlText w:val="•"/>
      <w:lvlJc w:val="left"/>
      <w:pPr>
        <w:ind w:left="862" w:hanging="360"/>
      </w:pPr>
      <w:rPr>
        <w:rFonts w:ascii="Times New Roman" w:hAnsi="Times New Roman" w:hint="default"/>
        <w:color w:val="C8A6F9"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194119E"/>
    <w:multiLevelType w:val="multilevel"/>
    <w:tmpl w:val="FFD09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347BD"/>
    <w:multiLevelType w:val="multilevel"/>
    <w:tmpl w:val="CF5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825C6"/>
    <w:multiLevelType w:val="hybridMultilevel"/>
    <w:tmpl w:val="6714F030"/>
    <w:lvl w:ilvl="0" w:tplc="92ECF5E6">
      <w:start w:val="1"/>
      <w:numFmt w:val="bullet"/>
      <w:pStyle w:val="bullet"/>
      <w:lvlText w:val=""/>
      <w:lvlJc w:val="left"/>
      <w:pPr>
        <w:ind w:left="360" w:hanging="360"/>
      </w:pPr>
      <w:rPr>
        <w:rFonts w:ascii="Symbol" w:hAnsi="Symbol" w:hint="default"/>
        <w:color w:val="auto"/>
      </w:rPr>
    </w:lvl>
    <w:lvl w:ilvl="1" w:tplc="04090003" w:tentative="1">
      <w:start w:val="1"/>
      <w:numFmt w:val="bullet"/>
      <w:lvlText w:val="o"/>
      <w:lvlJc w:val="left"/>
      <w:pPr>
        <w:ind w:left="1083" w:hanging="360"/>
      </w:pPr>
      <w:rPr>
        <w:rFonts w:ascii="Courier New" w:hAnsi="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57E247D7"/>
    <w:multiLevelType w:val="multilevel"/>
    <w:tmpl w:val="7D8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80BA2"/>
    <w:multiLevelType w:val="multilevel"/>
    <w:tmpl w:val="F5E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0594E"/>
    <w:multiLevelType w:val="hybridMultilevel"/>
    <w:tmpl w:val="B4D86A74"/>
    <w:lvl w:ilvl="0" w:tplc="450660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625EE"/>
    <w:multiLevelType w:val="hybridMultilevel"/>
    <w:tmpl w:val="69C66AA8"/>
    <w:lvl w:ilvl="0" w:tplc="04090001">
      <w:start w:val="1"/>
      <w:numFmt w:val="bullet"/>
      <w:lvlText w:val=""/>
      <w:lvlJc w:val="left"/>
      <w:pPr>
        <w:ind w:left="360" w:hanging="360"/>
      </w:pPr>
      <w:rPr>
        <w:rFonts w:ascii="Symbol" w:hAnsi="Symbol" w:hint="default"/>
        <w:color w:val="C8A6F9" w:themeColor="accent2"/>
      </w:rPr>
    </w:lvl>
    <w:lvl w:ilvl="1" w:tplc="FFFFFFFF" w:tentative="1">
      <w:start w:val="1"/>
      <w:numFmt w:val="bullet"/>
      <w:lvlText w:val="o"/>
      <w:lvlJc w:val="left"/>
      <w:pPr>
        <w:ind w:left="1083" w:hanging="360"/>
      </w:pPr>
      <w:rPr>
        <w:rFonts w:ascii="Courier New" w:hAnsi="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7" w15:restartNumberingAfterBreak="0">
    <w:nsid w:val="7EB30033"/>
    <w:multiLevelType w:val="multilevel"/>
    <w:tmpl w:val="CAF4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27979">
    <w:abstractNumId w:val="13"/>
  </w:num>
  <w:num w:numId="2" w16cid:durableId="1255671306">
    <w:abstractNumId w:val="9"/>
  </w:num>
  <w:num w:numId="3" w16cid:durableId="195696951">
    <w:abstractNumId w:val="5"/>
  </w:num>
  <w:num w:numId="4" w16cid:durableId="1666740688">
    <w:abstractNumId w:val="8"/>
  </w:num>
  <w:num w:numId="5" w16cid:durableId="1370254944">
    <w:abstractNumId w:val="11"/>
  </w:num>
  <w:num w:numId="6" w16cid:durableId="850143219">
    <w:abstractNumId w:val="6"/>
  </w:num>
  <w:num w:numId="7" w16cid:durableId="1520925685">
    <w:abstractNumId w:val="16"/>
  </w:num>
  <w:num w:numId="8" w16cid:durableId="1684822798">
    <w:abstractNumId w:val="0"/>
  </w:num>
  <w:num w:numId="9" w16cid:durableId="1642884065">
    <w:abstractNumId w:val="3"/>
  </w:num>
  <w:num w:numId="10" w16cid:durableId="1902980596">
    <w:abstractNumId w:val="4"/>
  </w:num>
  <w:num w:numId="11" w16cid:durableId="1449274540">
    <w:abstractNumId w:val="15"/>
  </w:num>
  <w:num w:numId="12" w16cid:durableId="663436077">
    <w:abstractNumId w:val="2"/>
  </w:num>
  <w:num w:numId="13" w16cid:durableId="114447280">
    <w:abstractNumId w:val="7"/>
  </w:num>
  <w:num w:numId="14" w16cid:durableId="986477567">
    <w:abstractNumId w:val="12"/>
  </w:num>
  <w:num w:numId="15" w16cid:durableId="2134008601">
    <w:abstractNumId w:val="17"/>
  </w:num>
  <w:num w:numId="16" w16cid:durableId="1004435199">
    <w:abstractNumId w:val="1"/>
  </w:num>
  <w:num w:numId="17" w16cid:durableId="711878743">
    <w:abstractNumId w:val="10"/>
  </w:num>
  <w:num w:numId="18" w16cid:durableId="20845200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EC"/>
    <w:rsid w:val="00007525"/>
    <w:rsid w:val="000322EA"/>
    <w:rsid w:val="00034A3C"/>
    <w:rsid w:val="000379EC"/>
    <w:rsid w:val="000519A5"/>
    <w:rsid w:val="00066320"/>
    <w:rsid w:val="0009278F"/>
    <w:rsid w:val="00097195"/>
    <w:rsid w:val="000A542B"/>
    <w:rsid w:val="000A6672"/>
    <w:rsid w:val="000B3CF4"/>
    <w:rsid w:val="00101810"/>
    <w:rsid w:val="00170B79"/>
    <w:rsid w:val="00186558"/>
    <w:rsid w:val="001F79E1"/>
    <w:rsid w:val="002038EE"/>
    <w:rsid w:val="002212B4"/>
    <w:rsid w:val="00223B25"/>
    <w:rsid w:val="0026678F"/>
    <w:rsid w:val="00277605"/>
    <w:rsid w:val="002914B0"/>
    <w:rsid w:val="002940F2"/>
    <w:rsid w:val="003010D4"/>
    <w:rsid w:val="00306551"/>
    <w:rsid w:val="00333046"/>
    <w:rsid w:val="00336B37"/>
    <w:rsid w:val="0035513C"/>
    <w:rsid w:val="00383305"/>
    <w:rsid w:val="00387C68"/>
    <w:rsid w:val="003D32BC"/>
    <w:rsid w:val="003E0EB3"/>
    <w:rsid w:val="003E3E9A"/>
    <w:rsid w:val="004B6A64"/>
    <w:rsid w:val="004D221A"/>
    <w:rsid w:val="00534A3E"/>
    <w:rsid w:val="00596FC9"/>
    <w:rsid w:val="005D608A"/>
    <w:rsid w:val="005E7187"/>
    <w:rsid w:val="00600433"/>
    <w:rsid w:val="0061593B"/>
    <w:rsid w:val="006358A9"/>
    <w:rsid w:val="00636194"/>
    <w:rsid w:val="0066288D"/>
    <w:rsid w:val="006644C3"/>
    <w:rsid w:val="00693182"/>
    <w:rsid w:val="006A7D77"/>
    <w:rsid w:val="006B4388"/>
    <w:rsid w:val="006C0713"/>
    <w:rsid w:val="006F4E68"/>
    <w:rsid w:val="00700366"/>
    <w:rsid w:val="00717CBE"/>
    <w:rsid w:val="00722A2F"/>
    <w:rsid w:val="00726386"/>
    <w:rsid w:val="007264AC"/>
    <w:rsid w:val="00735625"/>
    <w:rsid w:val="0075782F"/>
    <w:rsid w:val="007A409D"/>
    <w:rsid w:val="007D5EF1"/>
    <w:rsid w:val="007F2BDE"/>
    <w:rsid w:val="00807BED"/>
    <w:rsid w:val="00835706"/>
    <w:rsid w:val="008434FD"/>
    <w:rsid w:val="00854EFF"/>
    <w:rsid w:val="008634FE"/>
    <w:rsid w:val="008872F8"/>
    <w:rsid w:val="00892BC8"/>
    <w:rsid w:val="00895F6E"/>
    <w:rsid w:val="008B5D98"/>
    <w:rsid w:val="008F18ED"/>
    <w:rsid w:val="00900F6C"/>
    <w:rsid w:val="00946665"/>
    <w:rsid w:val="00993F05"/>
    <w:rsid w:val="009A49B7"/>
    <w:rsid w:val="009A5535"/>
    <w:rsid w:val="009A5B55"/>
    <w:rsid w:val="009A7F28"/>
    <w:rsid w:val="009B6F5A"/>
    <w:rsid w:val="00A43FE6"/>
    <w:rsid w:val="00A50C31"/>
    <w:rsid w:val="00A60A36"/>
    <w:rsid w:val="00A70168"/>
    <w:rsid w:val="00A80998"/>
    <w:rsid w:val="00A930ED"/>
    <w:rsid w:val="00AC5A9E"/>
    <w:rsid w:val="00AE348F"/>
    <w:rsid w:val="00B057F2"/>
    <w:rsid w:val="00B1723F"/>
    <w:rsid w:val="00B30C18"/>
    <w:rsid w:val="00B4640B"/>
    <w:rsid w:val="00B60E79"/>
    <w:rsid w:val="00B6182B"/>
    <w:rsid w:val="00BA074A"/>
    <w:rsid w:val="00BA176A"/>
    <w:rsid w:val="00BA4BC4"/>
    <w:rsid w:val="00BB77DE"/>
    <w:rsid w:val="00BE2AB7"/>
    <w:rsid w:val="00BE4BAA"/>
    <w:rsid w:val="00BF0C25"/>
    <w:rsid w:val="00BF58AC"/>
    <w:rsid w:val="00C127EB"/>
    <w:rsid w:val="00C4595C"/>
    <w:rsid w:val="00C55D16"/>
    <w:rsid w:val="00C569AF"/>
    <w:rsid w:val="00C61897"/>
    <w:rsid w:val="00C8063B"/>
    <w:rsid w:val="00CB79FF"/>
    <w:rsid w:val="00CC2EB9"/>
    <w:rsid w:val="00D171AC"/>
    <w:rsid w:val="00D329F1"/>
    <w:rsid w:val="00D555BF"/>
    <w:rsid w:val="00D64AE6"/>
    <w:rsid w:val="00D70D36"/>
    <w:rsid w:val="00D837AB"/>
    <w:rsid w:val="00DB1D49"/>
    <w:rsid w:val="00DB2EDA"/>
    <w:rsid w:val="00DE1986"/>
    <w:rsid w:val="00DF7858"/>
    <w:rsid w:val="00E31FF3"/>
    <w:rsid w:val="00E478C4"/>
    <w:rsid w:val="00E72DBD"/>
    <w:rsid w:val="00E81499"/>
    <w:rsid w:val="00EA1CE4"/>
    <w:rsid w:val="00EE05CC"/>
    <w:rsid w:val="00EF3953"/>
    <w:rsid w:val="00F1423A"/>
    <w:rsid w:val="00F1790A"/>
    <w:rsid w:val="00F40DEC"/>
    <w:rsid w:val="00FA1C41"/>
    <w:rsid w:val="00FC2F93"/>
    <w:rsid w:val="00FC41DB"/>
    <w:rsid w:val="00FF57A0"/>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fillcolor="none [3212]" strokecolor="none [3213]">
      <v:fill color="none [3212]"/>
      <v:stroke color="none [3213]" weight=".25pt"/>
    </o:shapedefaults>
    <o:shapelayout v:ext="edit">
      <o:idmap v:ext="edit" data="2"/>
    </o:shapelayout>
  </w:shapeDefaults>
  <w:decimalSymbol w:val="."/>
  <w:listSeparator w:val=","/>
  <w14:docId w14:val="7118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9FF"/>
    <w:pPr>
      <w:spacing w:after="0" w:line="245" w:lineRule="auto"/>
    </w:pPr>
    <w:rPr>
      <w:sz w:val="24"/>
      <w:szCs w:val="28"/>
    </w:rPr>
  </w:style>
  <w:style w:type="paragraph" w:styleId="Heading1">
    <w:name w:val="heading 1"/>
    <w:basedOn w:val="Normal"/>
    <w:next w:val="Normal"/>
    <w:link w:val="Heading1Char"/>
    <w:uiPriority w:val="9"/>
    <w:qFormat/>
    <w:rsid w:val="00FC2F93"/>
    <w:pPr>
      <w:spacing w:before="200" w:after="40" w:line="240" w:lineRule="auto"/>
      <w:ind w:right="3240"/>
      <w:outlineLvl w:val="0"/>
    </w:pPr>
    <w:rPr>
      <w:rFonts w:asciiTheme="majorHAnsi" w:hAnsiTheme="majorHAnsi" w:cs="Times New Roman (Body CS)"/>
      <w:caps/>
      <w:color w:val="0070C0"/>
      <w:spacing w:val="20"/>
      <w:szCs w:val="56"/>
    </w:rPr>
  </w:style>
  <w:style w:type="paragraph" w:styleId="Heading2">
    <w:name w:val="heading 2"/>
    <w:basedOn w:val="Heading1"/>
    <w:next w:val="Normal"/>
    <w:link w:val="Heading2Char"/>
    <w:uiPriority w:val="9"/>
    <w:unhideWhenUsed/>
    <w:rsid w:val="00A60A36"/>
    <w:pPr>
      <w:outlineLvl w:val="1"/>
    </w:pPr>
    <w:rPr>
      <w:color w:val="CC7393" w:themeColor="accent5" w:themeShade="BF"/>
      <w:sz w:val="44"/>
    </w:rPr>
  </w:style>
  <w:style w:type="paragraph" w:styleId="Heading3">
    <w:name w:val="heading 3"/>
    <w:basedOn w:val="Normal"/>
    <w:next w:val="Normal"/>
    <w:link w:val="Heading3Char"/>
    <w:uiPriority w:val="9"/>
    <w:unhideWhenUsed/>
    <w:rsid w:val="00AF5119"/>
    <w:pPr>
      <w:spacing w:before="100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F8F9F3" w:themeColor="accent1"/>
    </w:rPr>
  </w:style>
  <w:style w:type="paragraph" w:styleId="Heading5">
    <w:name w:val="heading 5"/>
    <w:basedOn w:val="Normal"/>
    <w:next w:val="Normal"/>
    <w:link w:val="Heading5Char"/>
    <w:uiPriority w:val="9"/>
    <w:unhideWhenUsed/>
    <w:rsid w:val="00E400EE"/>
    <w:pPr>
      <w:keepNext/>
      <w:keepLines/>
      <w:spacing w:before="40"/>
      <w:outlineLvl w:val="4"/>
    </w:pPr>
    <w:rPr>
      <w:rFonts w:asciiTheme="majorHAnsi" w:eastAsiaTheme="majorEastAsia" w:hAnsiTheme="majorHAnsi" w:cstheme="majorBidi"/>
      <w:b/>
      <w:color w:val="44546A" w:themeColor="text2"/>
      <w:sz w:val="36"/>
    </w:rPr>
  </w:style>
  <w:style w:type="paragraph" w:styleId="Heading6">
    <w:name w:val="heading 6"/>
    <w:basedOn w:val="Normal"/>
    <w:next w:val="Normal"/>
    <w:link w:val="Heading6Char"/>
    <w:unhideWhenUsed/>
    <w:rsid w:val="004D4571"/>
    <w:pPr>
      <w:keepNext/>
      <w:spacing w:line="240" w:lineRule="auto"/>
      <w:outlineLvl w:val="5"/>
    </w:pPr>
    <w:rPr>
      <w:rFonts w:ascii="Times New Roman" w:eastAsia="Times New Roman" w:hAnsi="Times New Roman" w:cs="Times New Roman"/>
      <w:color w:val="323E4F"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0A542B"/>
    <w:pPr>
      <w:spacing w:after="0" w:line="240" w:lineRule="auto"/>
    </w:pPr>
    <w:tblPr>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band2Vert">
      <w:rPr>
        <w:color w:val="auto"/>
      </w:rPr>
    </w:tblStyle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60A36"/>
    <w:rPr>
      <w:rFonts w:asciiTheme="majorHAnsi" w:hAnsiTheme="majorHAnsi"/>
      <w:caps/>
      <w:color w:val="CC7393" w:themeColor="accent5" w:themeShade="BF"/>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F8F9F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323E4F" w:themeColor="text2" w:themeShade="BF"/>
      <w:sz w:val="60"/>
    </w:rPr>
  </w:style>
  <w:style w:type="paragraph" w:styleId="ListParagraph">
    <w:name w:val="List Paragraph"/>
    <w:basedOn w:val="Normal"/>
    <w:uiPriority w:val="34"/>
    <w:rsid w:val="000D0FB4"/>
    <w:pPr>
      <w:numPr>
        <w:numId w:val="1"/>
      </w:numPr>
      <w:spacing w:after="400" w:line="240" w:lineRule="auto"/>
      <w:jc w:val="center"/>
    </w:pPr>
    <w:rPr>
      <w:color w:val="F8F9F3"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C2F93"/>
    <w:rPr>
      <w:rFonts w:asciiTheme="majorHAnsi" w:hAnsiTheme="majorHAnsi" w:cs="Times New Roman (Body CS)"/>
      <w:caps/>
      <w:color w:val="0070C0"/>
      <w:spacing w:val="20"/>
      <w:sz w:val="24"/>
      <w:szCs w:val="56"/>
    </w:rPr>
  </w:style>
  <w:style w:type="paragraph" w:styleId="Title">
    <w:name w:val="Title"/>
    <w:basedOn w:val="Heading3"/>
    <w:next w:val="Normal"/>
    <w:link w:val="TitleChar"/>
    <w:uiPriority w:val="10"/>
    <w:qFormat/>
    <w:rsid w:val="000A542B"/>
    <w:pPr>
      <w:spacing w:before="60" w:after="280" w:line="240" w:lineRule="auto"/>
      <w:jc w:val="left"/>
    </w:pPr>
    <w:rPr>
      <w:rFonts w:cs="Times New Roman (Body CS)"/>
      <w:noProof/>
      <w:color w:val="110227" w:themeColor="accent2" w:themeShade="1A"/>
      <w:spacing w:val="20"/>
      <w:sz w:val="56"/>
    </w:rPr>
  </w:style>
  <w:style w:type="character" w:customStyle="1" w:styleId="TitleChar">
    <w:name w:val="Title Char"/>
    <w:basedOn w:val="DefaultParagraphFont"/>
    <w:link w:val="Title"/>
    <w:uiPriority w:val="10"/>
    <w:rsid w:val="000A542B"/>
    <w:rPr>
      <w:rFonts w:asciiTheme="majorHAnsi" w:hAnsiTheme="majorHAnsi" w:cs="Times New Roman (Body CS)"/>
      <w:caps/>
      <w:noProof/>
      <w:color w:val="110227" w:themeColor="accent2" w:themeShade="1A"/>
      <w:spacing w:val="20"/>
      <w:sz w:val="56"/>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44546A"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A930ED"/>
    <w:pPr>
      <w:numPr>
        <w:numId w:val="5"/>
      </w:numPr>
      <w:spacing w:before="20" w:after="20"/>
    </w:pPr>
  </w:style>
  <w:style w:type="numbering" w:customStyle="1" w:styleId="CurrentList1">
    <w:name w:val="Current List1"/>
    <w:uiPriority w:val="99"/>
    <w:rsid w:val="00D555BF"/>
    <w:pPr>
      <w:numPr>
        <w:numId w:val="6"/>
      </w:numPr>
    </w:pPr>
  </w:style>
  <w:style w:type="numbering" w:customStyle="1" w:styleId="CurrentList2">
    <w:name w:val="Current List2"/>
    <w:uiPriority w:val="99"/>
    <w:rsid w:val="00A930ED"/>
    <w:pPr>
      <w:numPr>
        <w:numId w:val="9"/>
      </w:numPr>
    </w:pPr>
  </w:style>
  <w:style w:type="paragraph" w:customStyle="1" w:styleId="Subhead">
    <w:name w:val="Subhead"/>
    <w:basedOn w:val="Normal"/>
    <w:qFormat/>
    <w:rsid w:val="0075782F"/>
    <w:rPr>
      <w:rFonts w:cs="Times New Roman (Body CS)"/>
      <w:caps/>
      <w:noProof/>
      <w:color w:val="110227" w:themeColor="accent2" w:themeShade="1A"/>
      <w:spacing w:val="10"/>
      <w:lang w:val="en-GB" w:eastAsia="en-GB"/>
    </w:rPr>
  </w:style>
  <w:style w:type="paragraph" w:customStyle="1" w:styleId="CheckMarks">
    <w:name w:val="Check Marks"/>
    <w:basedOn w:val="Normal"/>
    <w:qFormat/>
    <w:rsid w:val="00DB2EDA"/>
    <w:rPr>
      <w:rFonts w:eastAsia="MS Gothic" w:cs="Times New Roman (Body CS)"/>
      <w:b/>
      <w:color w:val="37A7E9" w:themeColor="accent6" w:themeShade="BF"/>
    </w:rPr>
  </w:style>
  <w:style w:type="paragraph" w:styleId="NormalWeb">
    <w:name w:val="Normal (Web)"/>
    <w:basedOn w:val="Normal"/>
    <w:semiHidden/>
    <w:unhideWhenUsed/>
    <w:rsid w:val="00EF395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425">
      <w:bodyDiv w:val="1"/>
      <w:marLeft w:val="0"/>
      <w:marRight w:val="0"/>
      <w:marTop w:val="0"/>
      <w:marBottom w:val="0"/>
      <w:divBdr>
        <w:top w:val="none" w:sz="0" w:space="0" w:color="auto"/>
        <w:left w:val="none" w:sz="0" w:space="0" w:color="auto"/>
        <w:bottom w:val="none" w:sz="0" w:space="0" w:color="auto"/>
        <w:right w:val="none" w:sz="0" w:space="0" w:color="auto"/>
      </w:divBdr>
    </w:div>
    <w:div w:id="73819598">
      <w:bodyDiv w:val="1"/>
      <w:marLeft w:val="0"/>
      <w:marRight w:val="0"/>
      <w:marTop w:val="0"/>
      <w:marBottom w:val="0"/>
      <w:divBdr>
        <w:top w:val="none" w:sz="0" w:space="0" w:color="auto"/>
        <w:left w:val="none" w:sz="0" w:space="0" w:color="auto"/>
        <w:bottom w:val="none" w:sz="0" w:space="0" w:color="auto"/>
        <w:right w:val="none" w:sz="0" w:space="0" w:color="auto"/>
      </w:divBdr>
    </w:div>
    <w:div w:id="105464296">
      <w:bodyDiv w:val="1"/>
      <w:marLeft w:val="0"/>
      <w:marRight w:val="0"/>
      <w:marTop w:val="0"/>
      <w:marBottom w:val="0"/>
      <w:divBdr>
        <w:top w:val="none" w:sz="0" w:space="0" w:color="auto"/>
        <w:left w:val="none" w:sz="0" w:space="0" w:color="auto"/>
        <w:bottom w:val="none" w:sz="0" w:space="0" w:color="auto"/>
        <w:right w:val="none" w:sz="0" w:space="0" w:color="auto"/>
      </w:divBdr>
    </w:div>
    <w:div w:id="109739069">
      <w:bodyDiv w:val="1"/>
      <w:marLeft w:val="0"/>
      <w:marRight w:val="0"/>
      <w:marTop w:val="0"/>
      <w:marBottom w:val="0"/>
      <w:divBdr>
        <w:top w:val="none" w:sz="0" w:space="0" w:color="auto"/>
        <w:left w:val="none" w:sz="0" w:space="0" w:color="auto"/>
        <w:bottom w:val="none" w:sz="0" w:space="0" w:color="auto"/>
        <w:right w:val="none" w:sz="0" w:space="0" w:color="auto"/>
      </w:divBdr>
    </w:div>
    <w:div w:id="160047073">
      <w:bodyDiv w:val="1"/>
      <w:marLeft w:val="0"/>
      <w:marRight w:val="0"/>
      <w:marTop w:val="0"/>
      <w:marBottom w:val="0"/>
      <w:divBdr>
        <w:top w:val="none" w:sz="0" w:space="0" w:color="auto"/>
        <w:left w:val="none" w:sz="0" w:space="0" w:color="auto"/>
        <w:bottom w:val="none" w:sz="0" w:space="0" w:color="auto"/>
        <w:right w:val="none" w:sz="0" w:space="0" w:color="auto"/>
      </w:divBdr>
    </w:div>
    <w:div w:id="211624538">
      <w:bodyDiv w:val="1"/>
      <w:marLeft w:val="0"/>
      <w:marRight w:val="0"/>
      <w:marTop w:val="0"/>
      <w:marBottom w:val="0"/>
      <w:divBdr>
        <w:top w:val="none" w:sz="0" w:space="0" w:color="auto"/>
        <w:left w:val="none" w:sz="0" w:space="0" w:color="auto"/>
        <w:bottom w:val="none" w:sz="0" w:space="0" w:color="auto"/>
        <w:right w:val="none" w:sz="0" w:space="0" w:color="auto"/>
      </w:divBdr>
    </w:div>
    <w:div w:id="272446150">
      <w:bodyDiv w:val="1"/>
      <w:marLeft w:val="0"/>
      <w:marRight w:val="0"/>
      <w:marTop w:val="0"/>
      <w:marBottom w:val="0"/>
      <w:divBdr>
        <w:top w:val="none" w:sz="0" w:space="0" w:color="auto"/>
        <w:left w:val="none" w:sz="0" w:space="0" w:color="auto"/>
        <w:bottom w:val="none" w:sz="0" w:space="0" w:color="auto"/>
        <w:right w:val="none" w:sz="0" w:space="0" w:color="auto"/>
      </w:divBdr>
    </w:div>
    <w:div w:id="458188755">
      <w:bodyDiv w:val="1"/>
      <w:marLeft w:val="0"/>
      <w:marRight w:val="0"/>
      <w:marTop w:val="0"/>
      <w:marBottom w:val="0"/>
      <w:divBdr>
        <w:top w:val="none" w:sz="0" w:space="0" w:color="auto"/>
        <w:left w:val="none" w:sz="0" w:space="0" w:color="auto"/>
        <w:bottom w:val="none" w:sz="0" w:space="0" w:color="auto"/>
        <w:right w:val="none" w:sz="0" w:space="0" w:color="auto"/>
      </w:divBdr>
    </w:div>
    <w:div w:id="564610735">
      <w:bodyDiv w:val="1"/>
      <w:marLeft w:val="0"/>
      <w:marRight w:val="0"/>
      <w:marTop w:val="0"/>
      <w:marBottom w:val="0"/>
      <w:divBdr>
        <w:top w:val="none" w:sz="0" w:space="0" w:color="auto"/>
        <w:left w:val="none" w:sz="0" w:space="0" w:color="auto"/>
        <w:bottom w:val="none" w:sz="0" w:space="0" w:color="auto"/>
        <w:right w:val="none" w:sz="0" w:space="0" w:color="auto"/>
      </w:divBdr>
    </w:div>
    <w:div w:id="596790919">
      <w:bodyDiv w:val="1"/>
      <w:marLeft w:val="0"/>
      <w:marRight w:val="0"/>
      <w:marTop w:val="0"/>
      <w:marBottom w:val="0"/>
      <w:divBdr>
        <w:top w:val="none" w:sz="0" w:space="0" w:color="auto"/>
        <w:left w:val="none" w:sz="0" w:space="0" w:color="auto"/>
        <w:bottom w:val="none" w:sz="0" w:space="0" w:color="auto"/>
        <w:right w:val="none" w:sz="0" w:space="0" w:color="auto"/>
      </w:divBdr>
    </w:div>
    <w:div w:id="716467162">
      <w:bodyDiv w:val="1"/>
      <w:marLeft w:val="0"/>
      <w:marRight w:val="0"/>
      <w:marTop w:val="0"/>
      <w:marBottom w:val="0"/>
      <w:divBdr>
        <w:top w:val="none" w:sz="0" w:space="0" w:color="auto"/>
        <w:left w:val="none" w:sz="0" w:space="0" w:color="auto"/>
        <w:bottom w:val="none" w:sz="0" w:space="0" w:color="auto"/>
        <w:right w:val="none" w:sz="0" w:space="0" w:color="auto"/>
      </w:divBdr>
    </w:div>
    <w:div w:id="872812142">
      <w:bodyDiv w:val="1"/>
      <w:marLeft w:val="0"/>
      <w:marRight w:val="0"/>
      <w:marTop w:val="0"/>
      <w:marBottom w:val="0"/>
      <w:divBdr>
        <w:top w:val="none" w:sz="0" w:space="0" w:color="auto"/>
        <w:left w:val="none" w:sz="0" w:space="0" w:color="auto"/>
        <w:bottom w:val="none" w:sz="0" w:space="0" w:color="auto"/>
        <w:right w:val="none" w:sz="0" w:space="0" w:color="auto"/>
      </w:divBdr>
    </w:div>
    <w:div w:id="968586328">
      <w:bodyDiv w:val="1"/>
      <w:marLeft w:val="0"/>
      <w:marRight w:val="0"/>
      <w:marTop w:val="0"/>
      <w:marBottom w:val="0"/>
      <w:divBdr>
        <w:top w:val="none" w:sz="0" w:space="0" w:color="auto"/>
        <w:left w:val="none" w:sz="0" w:space="0" w:color="auto"/>
        <w:bottom w:val="none" w:sz="0" w:space="0" w:color="auto"/>
        <w:right w:val="none" w:sz="0" w:space="0" w:color="auto"/>
      </w:divBdr>
    </w:div>
    <w:div w:id="991645163">
      <w:bodyDiv w:val="1"/>
      <w:marLeft w:val="0"/>
      <w:marRight w:val="0"/>
      <w:marTop w:val="0"/>
      <w:marBottom w:val="0"/>
      <w:divBdr>
        <w:top w:val="none" w:sz="0" w:space="0" w:color="auto"/>
        <w:left w:val="none" w:sz="0" w:space="0" w:color="auto"/>
        <w:bottom w:val="none" w:sz="0" w:space="0" w:color="auto"/>
        <w:right w:val="none" w:sz="0" w:space="0" w:color="auto"/>
      </w:divBdr>
    </w:div>
    <w:div w:id="1002468528">
      <w:bodyDiv w:val="1"/>
      <w:marLeft w:val="0"/>
      <w:marRight w:val="0"/>
      <w:marTop w:val="0"/>
      <w:marBottom w:val="0"/>
      <w:divBdr>
        <w:top w:val="none" w:sz="0" w:space="0" w:color="auto"/>
        <w:left w:val="none" w:sz="0" w:space="0" w:color="auto"/>
        <w:bottom w:val="none" w:sz="0" w:space="0" w:color="auto"/>
        <w:right w:val="none" w:sz="0" w:space="0" w:color="auto"/>
      </w:divBdr>
    </w:div>
    <w:div w:id="1020594495">
      <w:bodyDiv w:val="1"/>
      <w:marLeft w:val="0"/>
      <w:marRight w:val="0"/>
      <w:marTop w:val="0"/>
      <w:marBottom w:val="0"/>
      <w:divBdr>
        <w:top w:val="none" w:sz="0" w:space="0" w:color="auto"/>
        <w:left w:val="none" w:sz="0" w:space="0" w:color="auto"/>
        <w:bottom w:val="none" w:sz="0" w:space="0" w:color="auto"/>
        <w:right w:val="none" w:sz="0" w:space="0" w:color="auto"/>
      </w:divBdr>
    </w:div>
    <w:div w:id="1070884702">
      <w:bodyDiv w:val="1"/>
      <w:marLeft w:val="0"/>
      <w:marRight w:val="0"/>
      <w:marTop w:val="0"/>
      <w:marBottom w:val="0"/>
      <w:divBdr>
        <w:top w:val="none" w:sz="0" w:space="0" w:color="auto"/>
        <w:left w:val="none" w:sz="0" w:space="0" w:color="auto"/>
        <w:bottom w:val="none" w:sz="0" w:space="0" w:color="auto"/>
        <w:right w:val="none" w:sz="0" w:space="0" w:color="auto"/>
      </w:divBdr>
    </w:div>
    <w:div w:id="1103841480">
      <w:bodyDiv w:val="1"/>
      <w:marLeft w:val="0"/>
      <w:marRight w:val="0"/>
      <w:marTop w:val="0"/>
      <w:marBottom w:val="0"/>
      <w:divBdr>
        <w:top w:val="none" w:sz="0" w:space="0" w:color="auto"/>
        <w:left w:val="none" w:sz="0" w:space="0" w:color="auto"/>
        <w:bottom w:val="none" w:sz="0" w:space="0" w:color="auto"/>
        <w:right w:val="none" w:sz="0" w:space="0" w:color="auto"/>
      </w:divBdr>
    </w:div>
    <w:div w:id="1132795768">
      <w:bodyDiv w:val="1"/>
      <w:marLeft w:val="0"/>
      <w:marRight w:val="0"/>
      <w:marTop w:val="0"/>
      <w:marBottom w:val="0"/>
      <w:divBdr>
        <w:top w:val="none" w:sz="0" w:space="0" w:color="auto"/>
        <w:left w:val="none" w:sz="0" w:space="0" w:color="auto"/>
        <w:bottom w:val="none" w:sz="0" w:space="0" w:color="auto"/>
        <w:right w:val="none" w:sz="0" w:space="0" w:color="auto"/>
      </w:divBdr>
    </w:div>
    <w:div w:id="1240873193">
      <w:bodyDiv w:val="1"/>
      <w:marLeft w:val="0"/>
      <w:marRight w:val="0"/>
      <w:marTop w:val="0"/>
      <w:marBottom w:val="0"/>
      <w:divBdr>
        <w:top w:val="none" w:sz="0" w:space="0" w:color="auto"/>
        <w:left w:val="none" w:sz="0" w:space="0" w:color="auto"/>
        <w:bottom w:val="none" w:sz="0" w:space="0" w:color="auto"/>
        <w:right w:val="none" w:sz="0" w:space="0" w:color="auto"/>
      </w:divBdr>
    </w:div>
    <w:div w:id="1248880420">
      <w:bodyDiv w:val="1"/>
      <w:marLeft w:val="0"/>
      <w:marRight w:val="0"/>
      <w:marTop w:val="0"/>
      <w:marBottom w:val="0"/>
      <w:divBdr>
        <w:top w:val="none" w:sz="0" w:space="0" w:color="auto"/>
        <w:left w:val="none" w:sz="0" w:space="0" w:color="auto"/>
        <w:bottom w:val="none" w:sz="0" w:space="0" w:color="auto"/>
        <w:right w:val="none" w:sz="0" w:space="0" w:color="auto"/>
      </w:divBdr>
    </w:div>
    <w:div w:id="1291324989">
      <w:bodyDiv w:val="1"/>
      <w:marLeft w:val="0"/>
      <w:marRight w:val="0"/>
      <w:marTop w:val="0"/>
      <w:marBottom w:val="0"/>
      <w:divBdr>
        <w:top w:val="none" w:sz="0" w:space="0" w:color="auto"/>
        <w:left w:val="none" w:sz="0" w:space="0" w:color="auto"/>
        <w:bottom w:val="none" w:sz="0" w:space="0" w:color="auto"/>
        <w:right w:val="none" w:sz="0" w:space="0" w:color="auto"/>
      </w:divBdr>
    </w:div>
    <w:div w:id="1310593683">
      <w:bodyDiv w:val="1"/>
      <w:marLeft w:val="0"/>
      <w:marRight w:val="0"/>
      <w:marTop w:val="0"/>
      <w:marBottom w:val="0"/>
      <w:divBdr>
        <w:top w:val="none" w:sz="0" w:space="0" w:color="auto"/>
        <w:left w:val="none" w:sz="0" w:space="0" w:color="auto"/>
        <w:bottom w:val="none" w:sz="0" w:space="0" w:color="auto"/>
        <w:right w:val="none" w:sz="0" w:space="0" w:color="auto"/>
      </w:divBdr>
    </w:div>
    <w:div w:id="1390153089">
      <w:bodyDiv w:val="1"/>
      <w:marLeft w:val="0"/>
      <w:marRight w:val="0"/>
      <w:marTop w:val="0"/>
      <w:marBottom w:val="0"/>
      <w:divBdr>
        <w:top w:val="none" w:sz="0" w:space="0" w:color="auto"/>
        <w:left w:val="none" w:sz="0" w:space="0" w:color="auto"/>
        <w:bottom w:val="none" w:sz="0" w:space="0" w:color="auto"/>
        <w:right w:val="none" w:sz="0" w:space="0" w:color="auto"/>
      </w:divBdr>
    </w:div>
    <w:div w:id="1579897617">
      <w:bodyDiv w:val="1"/>
      <w:marLeft w:val="0"/>
      <w:marRight w:val="0"/>
      <w:marTop w:val="0"/>
      <w:marBottom w:val="0"/>
      <w:divBdr>
        <w:top w:val="none" w:sz="0" w:space="0" w:color="auto"/>
        <w:left w:val="none" w:sz="0" w:space="0" w:color="auto"/>
        <w:bottom w:val="none" w:sz="0" w:space="0" w:color="auto"/>
        <w:right w:val="none" w:sz="0" w:space="0" w:color="auto"/>
      </w:divBdr>
    </w:div>
    <w:div w:id="1635061340">
      <w:bodyDiv w:val="1"/>
      <w:marLeft w:val="0"/>
      <w:marRight w:val="0"/>
      <w:marTop w:val="0"/>
      <w:marBottom w:val="0"/>
      <w:divBdr>
        <w:top w:val="none" w:sz="0" w:space="0" w:color="auto"/>
        <w:left w:val="none" w:sz="0" w:space="0" w:color="auto"/>
        <w:bottom w:val="none" w:sz="0" w:space="0" w:color="auto"/>
        <w:right w:val="none" w:sz="0" w:space="0" w:color="auto"/>
      </w:divBdr>
    </w:div>
    <w:div w:id="1799108205">
      <w:bodyDiv w:val="1"/>
      <w:marLeft w:val="0"/>
      <w:marRight w:val="0"/>
      <w:marTop w:val="0"/>
      <w:marBottom w:val="0"/>
      <w:divBdr>
        <w:top w:val="none" w:sz="0" w:space="0" w:color="auto"/>
        <w:left w:val="none" w:sz="0" w:space="0" w:color="auto"/>
        <w:bottom w:val="none" w:sz="0" w:space="0" w:color="auto"/>
        <w:right w:val="none" w:sz="0" w:space="0" w:color="auto"/>
      </w:divBdr>
    </w:div>
    <w:div w:id="1907641938">
      <w:bodyDiv w:val="1"/>
      <w:marLeft w:val="0"/>
      <w:marRight w:val="0"/>
      <w:marTop w:val="0"/>
      <w:marBottom w:val="0"/>
      <w:divBdr>
        <w:top w:val="none" w:sz="0" w:space="0" w:color="auto"/>
        <w:left w:val="none" w:sz="0" w:space="0" w:color="auto"/>
        <w:bottom w:val="none" w:sz="0" w:space="0" w:color="auto"/>
        <w:right w:val="none" w:sz="0" w:space="0" w:color="auto"/>
      </w:divBdr>
    </w:div>
    <w:div w:id="1913466877">
      <w:bodyDiv w:val="1"/>
      <w:marLeft w:val="0"/>
      <w:marRight w:val="0"/>
      <w:marTop w:val="0"/>
      <w:marBottom w:val="0"/>
      <w:divBdr>
        <w:top w:val="none" w:sz="0" w:space="0" w:color="auto"/>
        <w:left w:val="none" w:sz="0" w:space="0" w:color="auto"/>
        <w:bottom w:val="none" w:sz="0" w:space="0" w:color="auto"/>
        <w:right w:val="none" w:sz="0" w:space="0" w:color="auto"/>
      </w:divBdr>
    </w:div>
    <w:div w:id="2026011109">
      <w:bodyDiv w:val="1"/>
      <w:marLeft w:val="0"/>
      <w:marRight w:val="0"/>
      <w:marTop w:val="0"/>
      <w:marBottom w:val="0"/>
      <w:divBdr>
        <w:top w:val="none" w:sz="0" w:space="0" w:color="auto"/>
        <w:left w:val="none" w:sz="0" w:space="0" w:color="auto"/>
        <w:bottom w:val="none" w:sz="0" w:space="0" w:color="auto"/>
        <w:right w:val="none" w:sz="0" w:space="0" w:color="auto"/>
      </w:divBdr>
    </w:div>
    <w:div w:id="2035301709">
      <w:bodyDiv w:val="1"/>
      <w:marLeft w:val="0"/>
      <w:marRight w:val="0"/>
      <w:marTop w:val="0"/>
      <w:marBottom w:val="0"/>
      <w:divBdr>
        <w:top w:val="none" w:sz="0" w:space="0" w:color="auto"/>
        <w:left w:val="none" w:sz="0" w:space="0" w:color="auto"/>
        <w:bottom w:val="none" w:sz="0" w:space="0" w:color="auto"/>
        <w:right w:val="none" w:sz="0" w:space="0" w:color="auto"/>
      </w:divBdr>
    </w:div>
    <w:div w:id="21335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684AD90A98436C8596C3BC21D8D69E"/>
        <w:category>
          <w:name w:val="General"/>
          <w:gallery w:val="placeholder"/>
        </w:category>
        <w:types>
          <w:type w:val="bbPlcHdr"/>
        </w:types>
        <w:behaviors>
          <w:behavior w:val="content"/>
        </w:behaviors>
        <w:guid w:val="{0BAABCD4-E81F-45F9-8A5C-96C33083AF1C}"/>
      </w:docPartPr>
      <w:docPartBody>
        <w:p w:rsidR="00E04CF3" w:rsidRDefault="00E04CF3" w:rsidP="00E04CF3">
          <w:pPr>
            <w:pStyle w:val="5E684AD90A98436C8596C3BC21D8D69E3"/>
          </w:pPr>
          <w:r w:rsidRPr="000A542B">
            <w:rPr>
              <w:rStyle w:val="TitleChar"/>
            </w:rPr>
            <w:t>Homework Tips Checklist for Parents</w:t>
          </w:r>
        </w:p>
      </w:docPartBody>
    </w:docPart>
    <w:docPart>
      <w:docPartPr>
        <w:name w:val="149F82B6BD744BD3AD7340069F36E40B"/>
        <w:category>
          <w:name w:val="General"/>
          <w:gallery w:val="placeholder"/>
        </w:category>
        <w:types>
          <w:type w:val="bbPlcHdr"/>
        </w:types>
        <w:behaviors>
          <w:behavior w:val="content"/>
        </w:behaviors>
        <w:guid w:val="{5D6BDA95-6A56-4FB6-861A-2D32D537BE71}"/>
      </w:docPartPr>
      <w:docPartBody>
        <w:p w:rsidR="00E04CF3" w:rsidRDefault="00E04CF3">
          <w:r w:rsidRPr="000A542B">
            <w:t>Use this checklist to help your children do their homework easily and stress free.</w:t>
          </w:r>
        </w:p>
      </w:docPartBody>
    </w:docPart>
    <w:docPart>
      <w:docPartPr>
        <w:name w:val="92BD4557A24A4D8E9AB3B4DF85D294D0"/>
        <w:category>
          <w:name w:val="General"/>
          <w:gallery w:val="placeholder"/>
        </w:category>
        <w:types>
          <w:type w:val="bbPlcHdr"/>
        </w:types>
        <w:behaviors>
          <w:behavior w:val="content"/>
        </w:behaviors>
        <w:guid w:val="{1B2CDC82-8F88-4A00-8955-578BBD89C398}"/>
      </w:docPartPr>
      <w:docPartBody>
        <w:p w:rsidR="00E04CF3" w:rsidRDefault="00E04CF3">
          <w:r w:rsidRPr="00007525">
            <w:t>Designate a study area – quiet, well-lit and private. Not too hot or too cold.</w:t>
          </w:r>
        </w:p>
      </w:docPartBody>
    </w:docPart>
    <w:docPart>
      <w:docPartPr>
        <w:name w:val="C0DC8434E03D460CADB88B97FA0265AD"/>
        <w:category>
          <w:name w:val="General"/>
          <w:gallery w:val="placeholder"/>
        </w:category>
        <w:types>
          <w:type w:val="bbPlcHdr"/>
        </w:types>
        <w:behaviors>
          <w:behavior w:val="content"/>
        </w:behaviors>
        <w:guid w:val="{7DD1105C-09B3-4716-ADE8-BB1BA324716F}"/>
      </w:docPartPr>
      <w:docPartBody>
        <w:p w:rsidR="00E04CF3" w:rsidRDefault="00E04CF3" w:rsidP="0000553A">
          <w:pPr>
            <w:pStyle w:val="C0DC8434E03D460CADB88B97FA0265AD"/>
          </w:pPr>
          <w:r w:rsidRPr="00007525">
            <w:t>Limit chances of distractions and interruptions.</w:t>
          </w:r>
        </w:p>
      </w:docPartBody>
    </w:docPart>
    <w:docPart>
      <w:docPartPr>
        <w:name w:val="79665E4149F947589441104B65EE03F9"/>
        <w:category>
          <w:name w:val="General"/>
          <w:gallery w:val="placeholder"/>
        </w:category>
        <w:types>
          <w:type w:val="bbPlcHdr"/>
        </w:types>
        <w:behaviors>
          <w:behavior w:val="content"/>
        </w:behaviors>
        <w:guid w:val="{FBCCE46E-AD29-492A-B524-EDD9DED796E5}"/>
      </w:docPartPr>
      <w:docPartBody>
        <w:p w:rsidR="00E04CF3" w:rsidRDefault="00E04CF3" w:rsidP="0000553A">
          <w:pPr>
            <w:pStyle w:val="79665E4149F947589441104B65EE03F9"/>
          </w:pPr>
          <w:r w:rsidRPr="00007525">
            <w:t>Play suitable study-music softly in the background or let your child listen to it on device with headphones.</w:t>
          </w:r>
        </w:p>
      </w:docPartBody>
    </w:docPart>
    <w:docPart>
      <w:docPartPr>
        <w:name w:val="A1235483F5F14112BE09680A8667FB3F"/>
        <w:category>
          <w:name w:val="General"/>
          <w:gallery w:val="placeholder"/>
        </w:category>
        <w:types>
          <w:type w:val="bbPlcHdr"/>
        </w:types>
        <w:behaviors>
          <w:behavior w:val="content"/>
        </w:behaviors>
        <w:guid w:val="{134D1448-B148-4F0B-A339-BFF9B5559C41}"/>
      </w:docPartPr>
      <w:docPartBody>
        <w:p w:rsidR="00E04CF3" w:rsidRDefault="00E04CF3" w:rsidP="0000553A">
          <w:pPr>
            <w:pStyle w:val="A1235483F5F14112BE09680A8667FB3F"/>
          </w:pPr>
          <w:r w:rsidRPr="00007525">
            <w:t>Burn incense or aromatic candles – rosemary for focus and memory, lavender for peace.</w:t>
          </w:r>
        </w:p>
      </w:docPartBody>
    </w:docPart>
    <w:docPart>
      <w:docPartPr>
        <w:name w:val="3206C81AC713440FABF60D605B8A5045"/>
        <w:category>
          <w:name w:val="General"/>
          <w:gallery w:val="placeholder"/>
        </w:category>
        <w:types>
          <w:type w:val="bbPlcHdr"/>
        </w:types>
        <w:behaviors>
          <w:behavior w:val="content"/>
        </w:behaviors>
        <w:guid w:val="{1FADCD06-4355-4408-B908-60E6072BA9F9}"/>
      </w:docPartPr>
      <w:docPartBody>
        <w:p w:rsidR="00E04CF3" w:rsidRDefault="00E04CF3" w:rsidP="0000553A">
          <w:pPr>
            <w:pStyle w:val="3206C81AC713440FABF60D605B8A5045"/>
          </w:pPr>
          <w:r w:rsidRPr="000A542B">
            <w:t>Establish a routine to help establish good study habits.</w:t>
          </w:r>
        </w:p>
      </w:docPartBody>
    </w:docPart>
    <w:docPart>
      <w:docPartPr>
        <w:name w:val="C66C833E234B4BBCAA91C2C6F497EE20"/>
        <w:category>
          <w:name w:val="General"/>
          <w:gallery w:val="placeholder"/>
        </w:category>
        <w:types>
          <w:type w:val="bbPlcHdr"/>
        </w:types>
        <w:behaviors>
          <w:behavior w:val="content"/>
        </w:behaviors>
        <w:guid w:val="{44E805E4-E4A5-4F90-9695-EFFAC6950238}"/>
      </w:docPartPr>
      <w:docPartBody>
        <w:p w:rsidR="00E04CF3" w:rsidRDefault="00E04CF3" w:rsidP="0000553A">
          <w:pPr>
            <w:pStyle w:val="C66C833E234B4BBCAA91C2C6F497EE20"/>
          </w:pPr>
          <w:r w:rsidRPr="000A542B">
            <w:t>Don’t do your kids’ homework for them.</w:t>
          </w:r>
        </w:p>
      </w:docPartBody>
    </w:docPart>
    <w:docPart>
      <w:docPartPr>
        <w:name w:val="972500CB9AF04FF8A5EEAEA74BA59E21"/>
        <w:category>
          <w:name w:val="General"/>
          <w:gallery w:val="placeholder"/>
        </w:category>
        <w:types>
          <w:type w:val="bbPlcHdr"/>
        </w:types>
        <w:behaviors>
          <w:behavior w:val="content"/>
        </w:behaviors>
        <w:guid w:val="{6ACA3D65-F700-480A-B576-34236E5C7F9B}"/>
      </w:docPartPr>
      <w:docPartBody>
        <w:p w:rsidR="00E04CF3" w:rsidRDefault="00E04CF3" w:rsidP="0000553A">
          <w:pPr>
            <w:pStyle w:val="972500CB9AF04FF8A5EEAEA74BA59E21"/>
          </w:pPr>
          <w:r w:rsidRPr="000A542B">
            <w:t>If they ask for help, give guidance and stay patient.</w:t>
          </w:r>
        </w:p>
      </w:docPartBody>
    </w:docPart>
    <w:docPart>
      <w:docPartPr>
        <w:name w:val="8A3C53381D814651BF9C0FCA595B29C6"/>
        <w:category>
          <w:name w:val="General"/>
          <w:gallery w:val="placeholder"/>
        </w:category>
        <w:types>
          <w:type w:val="bbPlcHdr"/>
        </w:types>
        <w:behaviors>
          <w:behavior w:val="content"/>
        </w:behaviors>
        <w:guid w:val="{B9A5963D-759A-4F10-AFA1-783CDCAFE866}"/>
      </w:docPartPr>
      <w:docPartBody>
        <w:p w:rsidR="00857F21" w:rsidRDefault="00E04CF3" w:rsidP="00E04CF3">
          <w:pPr>
            <w:pStyle w:val="8A3C53381D814651BF9C0FCA595B29C6"/>
          </w:pPr>
          <w:r w:rsidRPr="000A542B">
            <w:t>Establish a routine to help establish good study habits.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Gill Sans MT">
    <w:panose1 w:val="020B0502020104020203"/>
    <w:charset w:val="00"/>
    <w:family w:val="swiss"/>
    <w:pitch w:val="variable"/>
    <w:sig w:usb0="00000007" w:usb1="00000000" w:usb2="00000000" w:usb3="00000000" w:csb0="00000003" w:csb1="00000000"/>
  </w:font>
  <w:font w:name="Microsoft Office Preview Font">
    <w:charset w:val="00"/>
    <w:family w:val="swiss"/>
    <w:pitch w:val="variable"/>
    <w:sig w:usb0="00000003" w:usb1="02000000" w:usb2="00000000" w:usb3="00000000" w:csb0="00000001"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825C6"/>
    <w:multiLevelType w:val="hybridMultilevel"/>
    <w:tmpl w:val="6714F030"/>
    <w:lvl w:ilvl="0" w:tplc="92ECF5E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3" w:hanging="360"/>
      </w:pPr>
      <w:rPr>
        <w:rFonts w:ascii="Courier New" w:hAnsi="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hint="default"/>
      </w:rPr>
    </w:lvl>
    <w:lvl w:ilvl="8" w:tplc="04090005" w:tentative="1">
      <w:start w:val="1"/>
      <w:numFmt w:val="bullet"/>
      <w:lvlText w:val=""/>
      <w:lvlJc w:val="left"/>
      <w:pPr>
        <w:ind w:left="6123" w:hanging="360"/>
      </w:pPr>
      <w:rPr>
        <w:rFonts w:ascii="Wingdings" w:hAnsi="Wingdings" w:hint="default"/>
      </w:rPr>
    </w:lvl>
  </w:abstractNum>
  <w:num w:numId="1" w16cid:durableId="97514096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3A"/>
    <w:rsid w:val="0000553A"/>
    <w:rsid w:val="00170DED"/>
    <w:rsid w:val="00481E65"/>
    <w:rsid w:val="00594A82"/>
    <w:rsid w:val="00857F21"/>
    <w:rsid w:val="00E04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05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CF3"/>
    <w:rPr>
      <w:color w:val="808080"/>
    </w:rPr>
  </w:style>
  <w:style w:type="paragraph" w:styleId="Title">
    <w:name w:val="Title"/>
    <w:basedOn w:val="Heading3"/>
    <w:next w:val="Normal"/>
    <w:link w:val="TitleChar"/>
    <w:uiPriority w:val="10"/>
    <w:qFormat/>
    <w:rsid w:val="00E04CF3"/>
    <w:pPr>
      <w:keepNext w:val="0"/>
      <w:keepLines w:val="0"/>
      <w:spacing w:before="60" w:after="280" w:line="240" w:lineRule="auto"/>
    </w:pPr>
    <w:rPr>
      <w:rFonts w:eastAsiaTheme="minorHAnsi" w:cs="Times New Roman (Body CS)"/>
      <w:caps/>
      <w:noProof/>
      <w:color w:val="1A0C02" w:themeColor="accent2" w:themeShade="1A"/>
      <w:spacing w:val="20"/>
      <w:sz w:val="56"/>
      <w:szCs w:val="36"/>
    </w:rPr>
  </w:style>
  <w:style w:type="character" w:customStyle="1" w:styleId="TitleChar">
    <w:name w:val="Title Char"/>
    <w:basedOn w:val="DefaultParagraphFont"/>
    <w:link w:val="Title"/>
    <w:uiPriority w:val="10"/>
    <w:rsid w:val="00E04CF3"/>
    <w:rPr>
      <w:rFonts w:asciiTheme="majorHAnsi" w:eastAsiaTheme="minorHAnsi" w:hAnsiTheme="majorHAnsi" w:cs="Times New Roman (Body CS)"/>
      <w:caps/>
      <w:noProof/>
      <w:color w:val="1A0C02" w:themeColor="accent2" w:themeShade="1A"/>
      <w:spacing w:val="20"/>
      <w:sz w:val="56"/>
      <w:szCs w:val="36"/>
    </w:rPr>
  </w:style>
  <w:style w:type="character" w:customStyle="1" w:styleId="Heading3Char">
    <w:name w:val="Heading 3 Char"/>
    <w:basedOn w:val="DefaultParagraphFont"/>
    <w:link w:val="Heading3"/>
    <w:uiPriority w:val="9"/>
    <w:semiHidden/>
    <w:rsid w:val="0000553A"/>
    <w:rPr>
      <w:rFonts w:asciiTheme="majorHAnsi" w:eastAsiaTheme="majorEastAsia" w:hAnsiTheme="majorHAnsi" w:cstheme="majorBidi"/>
      <w:color w:val="1F3763" w:themeColor="accent1" w:themeShade="7F"/>
      <w:sz w:val="24"/>
      <w:szCs w:val="24"/>
    </w:rPr>
  </w:style>
  <w:style w:type="paragraph" w:customStyle="1" w:styleId="C0DC8434E03D460CADB88B97FA0265AD">
    <w:name w:val="C0DC8434E03D460CADB88B97FA0265AD"/>
    <w:rsid w:val="0000553A"/>
  </w:style>
  <w:style w:type="paragraph" w:customStyle="1" w:styleId="79665E4149F947589441104B65EE03F9">
    <w:name w:val="79665E4149F947589441104B65EE03F9"/>
    <w:rsid w:val="0000553A"/>
  </w:style>
  <w:style w:type="paragraph" w:customStyle="1" w:styleId="A1235483F5F14112BE09680A8667FB3F">
    <w:name w:val="A1235483F5F14112BE09680A8667FB3F"/>
    <w:rsid w:val="0000553A"/>
  </w:style>
  <w:style w:type="paragraph" w:customStyle="1" w:styleId="3206C81AC713440FABF60D605B8A5045">
    <w:name w:val="3206C81AC713440FABF60D605B8A5045"/>
    <w:rsid w:val="0000553A"/>
  </w:style>
  <w:style w:type="paragraph" w:customStyle="1" w:styleId="C66C833E234B4BBCAA91C2C6F497EE20">
    <w:name w:val="C66C833E234B4BBCAA91C2C6F497EE20"/>
    <w:rsid w:val="0000553A"/>
  </w:style>
  <w:style w:type="paragraph" w:customStyle="1" w:styleId="972500CB9AF04FF8A5EEAEA74BA59E21">
    <w:name w:val="972500CB9AF04FF8A5EEAEA74BA59E21"/>
    <w:rsid w:val="0000553A"/>
  </w:style>
  <w:style w:type="paragraph" w:customStyle="1" w:styleId="5E684AD90A98436C8596C3BC21D8D69E3">
    <w:name w:val="5E684AD90A98436C8596C3BC21D8D69E3"/>
    <w:rsid w:val="00E04CF3"/>
    <w:pPr>
      <w:spacing w:after="200" w:line="245" w:lineRule="auto"/>
    </w:pPr>
    <w:rPr>
      <w:rFonts w:eastAsiaTheme="minorHAnsi"/>
      <w:sz w:val="20"/>
    </w:rPr>
  </w:style>
  <w:style w:type="paragraph" w:styleId="Date">
    <w:name w:val="Date"/>
    <w:basedOn w:val="Normal"/>
    <w:next w:val="Normal"/>
    <w:link w:val="DateChar"/>
    <w:uiPriority w:val="99"/>
    <w:unhideWhenUsed/>
    <w:rsid w:val="00E04CF3"/>
    <w:pPr>
      <w:spacing w:after="200" w:line="245" w:lineRule="auto"/>
      <w:jc w:val="center"/>
    </w:pPr>
    <w:rPr>
      <w:rFonts w:asciiTheme="majorHAnsi" w:eastAsiaTheme="minorHAnsi" w:hAnsiTheme="majorHAnsi"/>
      <w:color w:val="FFFFFF" w:themeColor="background1"/>
      <w:sz w:val="32"/>
      <w:szCs w:val="32"/>
    </w:rPr>
  </w:style>
  <w:style w:type="character" w:customStyle="1" w:styleId="DateChar">
    <w:name w:val="Date Char"/>
    <w:basedOn w:val="DefaultParagraphFont"/>
    <w:link w:val="Date"/>
    <w:uiPriority w:val="99"/>
    <w:rsid w:val="00E04CF3"/>
    <w:rPr>
      <w:rFonts w:asciiTheme="majorHAnsi" w:eastAsiaTheme="minorHAnsi" w:hAnsiTheme="majorHAnsi"/>
      <w:color w:val="FFFFFF" w:themeColor="background1"/>
      <w:sz w:val="32"/>
      <w:szCs w:val="32"/>
    </w:rPr>
  </w:style>
  <w:style w:type="paragraph" w:customStyle="1" w:styleId="8A3C53381D814651BF9C0FCA595B29C6">
    <w:name w:val="8A3C53381D814651BF9C0FCA595B29C6"/>
    <w:rsid w:val="00E04CF3"/>
    <w:pPr>
      <w:bidi/>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44695686">
      <a:dk1>
        <a:srgbClr val="000000"/>
      </a:dk1>
      <a:lt1>
        <a:srgbClr val="FFFFFF"/>
      </a:lt1>
      <a:dk2>
        <a:srgbClr val="44546A"/>
      </a:dk2>
      <a:lt2>
        <a:srgbClr val="E7E6E6"/>
      </a:lt2>
      <a:accent1>
        <a:srgbClr val="F8F9F3"/>
      </a:accent1>
      <a:accent2>
        <a:srgbClr val="C8A6F9"/>
      </a:accent2>
      <a:accent3>
        <a:srgbClr val="E2F0CD"/>
      </a:accent3>
      <a:accent4>
        <a:srgbClr val="E0DEED"/>
      </a:accent4>
      <a:accent5>
        <a:srgbClr val="E9C2D0"/>
      </a:accent5>
      <a:accent6>
        <a:srgbClr val="8FCEF3"/>
      </a:accent6>
      <a:hlink>
        <a:srgbClr val="0563C1"/>
      </a:hlink>
      <a:folHlink>
        <a:srgbClr val="954F72"/>
      </a:folHlink>
    </a:clrScheme>
    <a:fontScheme name="Custom 5">
      <a:majorFont>
        <a:latin typeface="Rockwell"/>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3197A-93CD-4C86-938C-3C622CFEA150}">
  <ds:schemaRefs>
    <ds:schemaRef ds:uri="http://schemas.microsoft.com/sharepoint/v3/contenttype/forms"/>
  </ds:schemaRefs>
</ds:datastoreItem>
</file>

<file path=customXml/itemProps2.xml><?xml version="1.0" encoding="utf-8"?>
<ds:datastoreItem xmlns:ds="http://schemas.openxmlformats.org/officeDocument/2006/customXml" ds:itemID="{13B372D1-573A-49AC-82B5-9AC96946FA1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56715F6-661C-4031-8887-A812809DE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2023-01-02T22:41:00Z</dcterms:created>
  <dcterms:modified xsi:type="dcterms:W3CDTF">2023-08-15T20:58:00Z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