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1D33C" w14:textId="77777777" w:rsidR="00AE77B7" w:rsidRPr="00910078" w:rsidRDefault="008F697F">
      <w:pPr>
        <w:rPr>
          <w:rFonts w:ascii="Arial" w:hAnsi="Arial"/>
          <w:b/>
          <w:sz w:val="36"/>
          <w:szCs w:val="36"/>
        </w:rPr>
      </w:pPr>
      <w:r>
        <w:rPr>
          <w:rFonts w:ascii="Arial" w:hAnsi="Arial"/>
          <w:b/>
          <w:sz w:val="36"/>
          <w:szCs w:val="36"/>
        </w:rPr>
        <w:t>BACKCOUNTRY ACCEPTABLE USE POLICY</w:t>
      </w:r>
      <w:r w:rsidR="00910078" w:rsidRPr="00910078">
        <w:rPr>
          <w:rFonts w:ascii="Arial" w:hAnsi="Arial"/>
          <w:b/>
          <w:sz w:val="36"/>
          <w:szCs w:val="36"/>
        </w:rPr>
        <w:t xml:space="preserve"> </w:t>
      </w:r>
    </w:p>
    <w:p w14:paraId="6BD164C9" w14:textId="77777777" w:rsidR="00910078" w:rsidRPr="00910078" w:rsidRDefault="00910078">
      <w:pPr>
        <w:rPr>
          <w:rFonts w:ascii="Arial" w:hAnsi="Arial"/>
          <w:b/>
          <w:sz w:val="36"/>
          <w:szCs w:val="36"/>
        </w:rPr>
      </w:pPr>
    </w:p>
    <w:p w14:paraId="5B145181" w14:textId="77777777" w:rsidR="00910078" w:rsidRPr="00910078" w:rsidRDefault="00910078">
      <w:pPr>
        <w:rPr>
          <w:rFonts w:ascii="Arial" w:hAnsi="Arial"/>
          <w:b/>
          <w:sz w:val="32"/>
          <w:szCs w:val="32"/>
        </w:rPr>
      </w:pPr>
      <w:r w:rsidRPr="00910078">
        <w:rPr>
          <w:rFonts w:ascii="Arial" w:hAnsi="Arial"/>
          <w:b/>
          <w:sz w:val="32"/>
          <w:szCs w:val="32"/>
        </w:rPr>
        <w:t>PURPOSE</w:t>
      </w:r>
    </w:p>
    <w:p w14:paraId="35879DA7" w14:textId="77777777" w:rsidR="00910078" w:rsidRDefault="00910078">
      <w:pPr>
        <w:rPr>
          <w:rFonts w:ascii="Arial" w:hAnsi="Arial"/>
          <w:sz w:val="32"/>
          <w:szCs w:val="32"/>
        </w:rPr>
      </w:pPr>
    </w:p>
    <w:p w14:paraId="2EB7D6B4" w14:textId="77777777" w:rsidR="00910078" w:rsidRPr="008F697F" w:rsidRDefault="00910078" w:rsidP="008F697F">
      <w:pPr>
        <w:jc w:val="both"/>
        <w:rPr>
          <w:rFonts w:ascii="Arial" w:hAnsi="Arial"/>
          <w:sz w:val="22"/>
          <w:szCs w:val="22"/>
        </w:rPr>
      </w:pPr>
      <w:r w:rsidRPr="008F697F">
        <w:rPr>
          <w:rFonts w:ascii="Arial" w:hAnsi="Arial"/>
          <w:sz w:val="22"/>
          <w:szCs w:val="22"/>
        </w:rPr>
        <w:t>Establish acce</w:t>
      </w:r>
      <w:r w:rsidR="008F697F" w:rsidRPr="008F697F">
        <w:rPr>
          <w:rFonts w:ascii="Arial" w:hAnsi="Arial"/>
          <w:sz w:val="22"/>
          <w:szCs w:val="22"/>
        </w:rPr>
        <w:t>ptable and unacceptable use of I</w:t>
      </w:r>
      <w:r w:rsidRPr="008F697F">
        <w:rPr>
          <w:rFonts w:ascii="Arial" w:hAnsi="Arial"/>
          <w:sz w:val="22"/>
          <w:szCs w:val="22"/>
        </w:rPr>
        <w:t xml:space="preserve">nternet resources as email, </w:t>
      </w:r>
      <w:r w:rsidR="007770FF">
        <w:rPr>
          <w:rFonts w:ascii="Arial" w:hAnsi="Arial"/>
          <w:sz w:val="22"/>
          <w:szCs w:val="22"/>
        </w:rPr>
        <w:t>remote access and wireless technologies, laptops, tablets, removable electronic media, and email usage.</w:t>
      </w:r>
    </w:p>
    <w:p w14:paraId="5DB4725C" w14:textId="77777777" w:rsidR="00910078" w:rsidRPr="008F697F" w:rsidRDefault="00910078" w:rsidP="008F697F">
      <w:pPr>
        <w:jc w:val="both"/>
        <w:rPr>
          <w:rFonts w:ascii="Arial" w:hAnsi="Arial"/>
          <w:sz w:val="22"/>
          <w:szCs w:val="22"/>
        </w:rPr>
      </w:pPr>
      <w:r w:rsidRPr="008F697F">
        <w:rPr>
          <w:rFonts w:ascii="Arial" w:hAnsi="Arial"/>
          <w:sz w:val="22"/>
          <w:szCs w:val="22"/>
        </w:rPr>
        <w:t>This acceptable u</w:t>
      </w:r>
      <w:r w:rsidR="008F697F" w:rsidRPr="008F697F">
        <w:rPr>
          <w:rFonts w:ascii="Arial" w:hAnsi="Arial"/>
          <w:sz w:val="22"/>
          <w:szCs w:val="22"/>
        </w:rPr>
        <w:t>sage policy covers the security and provides the guidelines about the appropriate use of Internet access.</w:t>
      </w:r>
    </w:p>
    <w:p w14:paraId="6E940B63" w14:textId="77777777" w:rsidR="008F697F" w:rsidRDefault="008F697F" w:rsidP="008F697F">
      <w:pPr>
        <w:jc w:val="both"/>
        <w:rPr>
          <w:rFonts w:ascii="Arial" w:hAnsi="Arial"/>
          <w:sz w:val="32"/>
          <w:szCs w:val="32"/>
        </w:rPr>
      </w:pPr>
    </w:p>
    <w:p w14:paraId="4085B83F" w14:textId="77777777" w:rsidR="008F697F" w:rsidRDefault="008F697F" w:rsidP="008F697F">
      <w:pPr>
        <w:jc w:val="both"/>
        <w:rPr>
          <w:rFonts w:ascii="Arial" w:hAnsi="Arial"/>
          <w:b/>
          <w:sz w:val="32"/>
          <w:szCs w:val="32"/>
        </w:rPr>
      </w:pPr>
      <w:r w:rsidRPr="008F697F">
        <w:rPr>
          <w:rFonts w:ascii="Arial" w:hAnsi="Arial"/>
          <w:b/>
          <w:sz w:val="32"/>
          <w:szCs w:val="32"/>
        </w:rPr>
        <w:t>SCOPE</w:t>
      </w:r>
    </w:p>
    <w:p w14:paraId="64FA1649" w14:textId="77777777" w:rsidR="007770FF" w:rsidRPr="007770FF" w:rsidRDefault="007770FF" w:rsidP="008F697F">
      <w:pPr>
        <w:jc w:val="both"/>
        <w:rPr>
          <w:rFonts w:ascii="Arial" w:hAnsi="Arial"/>
          <w:b/>
          <w:sz w:val="32"/>
          <w:szCs w:val="32"/>
        </w:rPr>
      </w:pPr>
    </w:p>
    <w:p w14:paraId="6935E0B5" w14:textId="77777777" w:rsidR="008F697F" w:rsidRDefault="008F697F" w:rsidP="008F697F">
      <w:pPr>
        <w:jc w:val="both"/>
        <w:rPr>
          <w:rFonts w:ascii="Arial" w:hAnsi="Arial"/>
          <w:sz w:val="22"/>
          <w:szCs w:val="22"/>
        </w:rPr>
      </w:pPr>
      <w:r w:rsidRPr="008F697F">
        <w:rPr>
          <w:rFonts w:ascii="Arial" w:hAnsi="Arial"/>
          <w:sz w:val="22"/>
          <w:szCs w:val="22"/>
        </w:rPr>
        <w:t>T</w:t>
      </w:r>
      <w:r>
        <w:rPr>
          <w:rFonts w:ascii="Arial" w:hAnsi="Arial"/>
          <w:sz w:val="22"/>
          <w:szCs w:val="22"/>
        </w:rPr>
        <w:t xml:space="preserve">he Acceptable </w:t>
      </w:r>
      <w:r w:rsidR="00346851">
        <w:rPr>
          <w:rFonts w:ascii="Arial" w:hAnsi="Arial"/>
          <w:sz w:val="22"/>
          <w:szCs w:val="22"/>
        </w:rPr>
        <w:t>Use Policy applies to all employees who have access to computers to be use in the performance of their work</w:t>
      </w:r>
      <w:r>
        <w:rPr>
          <w:rFonts w:ascii="Arial" w:hAnsi="Arial"/>
          <w:sz w:val="22"/>
          <w:szCs w:val="22"/>
        </w:rPr>
        <w:t xml:space="preserve">, </w:t>
      </w:r>
      <w:r w:rsidR="00FC6C05">
        <w:rPr>
          <w:rFonts w:ascii="Arial" w:hAnsi="Arial"/>
          <w:sz w:val="22"/>
          <w:szCs w:val="22"/>
        </w:rPr>
        <w:t>and the devices that connect a network</w:t>
      </w:r>
      <w:r w:rsidR="00346851">
        <w:rPr>
          <w:rFonts w:ascii="Arial" w:hAnsi="Arial"/>
          <w:sz w:val="22"/>
          <w:szCs w:val="22"/>
        </w:rPr>
        <w:t xml:space="preserve"> or interact with internal networks and business systems, including all services provided with the TCP/IP protocol, </w:t>
      </w:r>
      <w:r w:rsidR="007770FF">
        <w:rPr>
          <w:rFonts w:ascii="Arial" w:hAnsi="Arial"/>
          <w:sz w:val="22"/>
          <w:szCs w:val="22"/>
        </w:rPr>
        <w:t xml:space="preserve">remote access and wireless technologies, </w:t>
      </w:r>
      <w:r w:rsidR="00346851">
        <w:rPr>
          <w:rFonts w:ascii="Arial" w:hAnsi="Arial"/>
          <w:sz w:val="22"/>
          <w:szCs w:val="22"/>
        </w:rPr>
        <w:t>electronic mail (e-mail), file transfer protocol (FTP) and World Wide Web</w:t>
      </w:r>
      <w:r w:rsidR="00AA46B3">
        <w:rPr>
          <w:rFonts w:ascii="Arial" w:hAnsi="Arial"/>
          <w:sz w:val="22"/>
          <w:szCs w:val="22"/>
        </w:rPr>
        <w:t xml:space="preserve"> access.</w:t>
      </w:r>
      <w:r w:rsidR="007770FF">
        <w:rPr>
          <w:rFonts w:ascii="Arial" w:hAnsi="Arial"/>
          <w:sz w:val="22"/>
          <w:szCs w:val="22"/>
        </w:rPr>
        <w:t xml:space="preserve"> </w:t>
      </w:r>
    </w:p>
    <w:p w14:paraId="52FA7910" w14:textId="77777777" w:rsidR="00346851" w:rsidRPr="008F697F" w:rsidRDefault="00346851" w:rsidP="008F697F">
      <w:pPr>
        <w:jc w:val="both"/>
        <w:rPr>
          <w:rFonts w:ascii="Arial" w:hAnsi="Arial"/>
          <w:sz w:val="22"/>
          <w:szCs w:val="22"/>
        </w:rPr>
      </w:pPr>
    </w:p>
    <w:p w14:paraId="6E033792" w14:textId="77777777" w:rsidR="00AA46B3" w:rsidRDefault="00AA46B3" w:rsidP="008F697F">
      <w:pPr>
        <w:jc w:val="both"/>
        <w:rPr>
          <w:rFonts w:ascii="Arial" w:hAnsi="Arial"/>
          <w:b/>
          <w:sz w:val="32"/>
          <w:szCs w:val="32"/>
        </w:rPr>
      </w:pPr>
      <w:r w:rsidRPr="00AA46B3">
        <w:rPr>
          <w:rFonts w:ascii="Arial" w:hAnsi="Arial"/>
          <w:b/>
          <w:sz w:val="32"/>
          <w:szCs w:val="32"/>
        </w:rPr>
        <w:t>AUDIENCE</w:t>
      </w:r>
    </w:p>
    <w:p w14:paraId="0C77D74D" w14:textId="119C7881" w:rsidR="00AA46B3" w:rsidRDefault="00AA46B3" w:rsidP="00EA3C45">
      <w:pPr>
        <w:pStyle w:val="normal0"/>
        <w:spacing w:before="240" w:after="240"/>
        <w:jc w:val="both"/>
      </w:pPr>
      <w:r w:rsidRPr="00AA46B3">
        <w:rPr>
          <w:szCs w:val="22"/>
        </w:rPr>
        <w:t xml:space="preserve">This </w:t>
      </w:r>
      <w:r>
        <w:rPr>
          <w:szCs w:val="22"/>
        </w:rPr>
        <w:t xml:space="preserve">acceptable use policy is intended for and should be distributed to all </w:t>
      </w:r>
      <w:proofErr w:type="spellStart"/>
      <w:r>
        <w:rPr>
          <w:szCs w:val="22"/>
        </w:rPr>
        <w:t>BackCountry</w:t>
      </w:r>
      <w:proofErr w:type="spellEnd"/>
      <w:r>
        <w:rPr>
          <w:szCs w:val="22"/>
        </w:rPr>
        <w:t xml:space="preserve"> personnel </w:t>
      </w:r>
      <w:r w:rsidR="00EA3C45">
        <w:rPr>
          <w:szCs w:val="22"/>
        </w:rPr>
        <w:t xml:space="preserve">and vendors </w:t>
      </w:r>
      <w:r>
        <w:rPr>
          <w:szCs w:val="22"/>
        </w:rPr>
        <w:t xml:space="preserve">who have access to </w:t>
      </w:r>
      <w:r w:rsidR="00EA3C45">
        <w:rPr>
          <w:szCs w:val="22"/>
        </w:rPr>
        <w:t xml:space="preserve">the internal </w:t>
      </w:r>
      <w:r>
        <w:rPr>
          <w:szCs w:val="22"/>
        </w:rPr>
        <w:t xml:space="preserve">network. It must be reviewed and/or updated as needed, </w:t>
      </w:r>
      <w:r>
        <w:t>and at least annually, to reflect changes to business objectives or the risk environment. Changes to the policy must be communicated to all relevant personnel.</w:t>
      </w:r>
    </w:p>
    <w:p w14:paraId="6C8B50CE" w14:textId="77777777" w:rsidR="00C420E6" w:rsidRDefault="00C420E6" w:rsidP="00AA46B3">
      <w:pPr>
        <w:pStyle w:val="normal0"/>
        <w:spacing w:before="240" w:after="240"/>
        <w:rPr>
          <w:b/>
          <w:sz w:val="32"/>
          <w:szCs w:val="32"/>
        </w:rPr>
      </w:pPr>
      <w:r w:rsidRPr="00C420E6">
        <w:rPr>
          <w:b/>
          <w:sz w:val="32"/>
          <w:szCs w:val="32"/>
        </w:rPr>
        <w:t>POLICY</w:t>
      </w:r>
    </w:p>
    <w:p w14:paraId="37A7D2A4" w14:textId="43939DB1" w:rsidR="00C420E6" w:rsidRDefault="00EA3C45" w:rsidP="00AA46B3">
      <w:pPr>
        <w:pStyle w:val="normal0"/>
        <w:spacing w:before="240" w:after="240"/>
        <w:rPr>
          <w:b/>
          <w:sz w:val="28"/>
          <w:szCs w:val="28"/>
          <w:u w:val="single"/>
        </w:rPr>
      </w:pPr>
      <w:r w:rsidRPr="00EA3C45">
        <w:rPr>
          <w:b/>
          <w:sz w:val="28"/>
          <w:szCs w:val="28"/>
          <w:u w:val="single"/>
        </w:rPr>
        <w:t>1: Acceptable use</w:t>
      </w:r>
    </w:p>
    <w:p w14:paraId="111575F5" w14:textId="70F55B32" w:rsidR="00EA3C45" w:rsidRDefault="002A42ED" w:rsidP="002A42ED">
      <w:pPr>
        <w:pStyle w:val="normal0"/>
        <w:numPr>
          <w:ilvl w:val="1"/>
          <w:numId w:val="1"/>
        </w:numPr>
        <w:spacing w:before="240" w:after="240"/>
        <w:jc w:val="both"/>
        <w:rPr>
          <w:szCs w:val="22"/>
        </w:rPr>
      </w:pPr>
      <w:r>
        <w:rPr>
          <w:szCs w:val="22"/>
        </w:rPr>
        <w:t>The Internet access is permitted by employees where use supports the goals and objectives of the business performing their jobs. Personal use is permitted where such use does not affect the individual’s business performance.</w:t>
      </w:r>
    </w:p>
    <w:p w14:paraId="5C1BB295" w14:textId="7B46B474" w:rsidR="002A42ED" w:rsidRDefault="002B7C55" w:rsidP="002A42ED">
      <w:pPr>
        <w:pStyle w:val="normal0"/>
        <w:numPr>
          <w:ilvl w:val="1"/>
          <w:numId w:val="1"/>
        </w:numPr>
        <w:spacing w:before="240" w:after="240"/>
        <w:jc w:val="both"/>
        <w:rPr>
          <w:szCs w:val="22"/>
        </w:rPr>
      </w:pPr>
      <w:proofErr w:type="spellStart"/>
      <w:r>
        <w:rPr>
          <w:szCs w:val="22"/>
        </w:rPr>
        <w:t>BackCountry</w:t>
      </w:r>
      <w:proofErr w:type="spellEnd"/>
      <w:r>
        <w:rPr>
          <w:szCs w:val="22"/>
        </w:rPr>
        <w:t xml:space="preserve"> provides computers and Internet connections to further its business </w:t>
      </w:r>
      <w:r w:rsidR="00DC0930">
        <w:rPr>
          <w:szCs w:val="22"/>
        </w:rPr>
        <w:t>interests;</w:t>
      </w:r>
      <w:r>
        <w:rPr>
          <w:szCs w:val="22"/>
        </w:rPr>
        <w:t xml:space="preserve"> the company has the right to monitor all Internet searches, communications and downloads that pass through its facilities.</w:t>
      </w:r>
    </w:p>
    <w:p w14:paraId="6AFC358A" w14:textId="33989044" w:rsidR="002B7C55" w:rsidRDefault="002B7C55" w:rsidP="002A42ED">
      <w:pPr>
        <w:pStyle w:val="normal0"/>
        <w:numPr>
          <w:ilvl w:val="1"/>
          <w:numId w:val="1"/>
        </w:numPr>
        <w:spacing w:before="240" w:after="240"/>
        <w:jc w:val="both"/>
        <w:rPr>
          <w:szCs w:val="22"/>
        </w:rPr>
      </w:pPr>
      <w:r>
        <w:rPr>
          <w:szCs w:val="22"/>
        </w:rPr>
        <w:t>The employees must sure that they:</w:t>
      </w:r>
    </w:p>
    <w:p w14:paraId="7D37C691" w14:textId="59337D9F" w:rsidR="00E27356" w:rsidRDefault="00E27356" w:rsidP="003E7F19">
      <w:pPr>
        <w:pStyle w:val="normal0"/>
        <w:numPr>
          <w:ilvl w:val="0"/>
          <w:numId w:val="2"/>
        </w:numPr>
        <w:spacing w:before="240" w:after="240" w:line="240" w:lineRule="auto"/>
        <w:jc w:val="both"/>
        <w:rPr>
          <w:szCs w:val="22"/>
        </w:rPr>
      </w:pPr>
      <w:r>
        <w:rPr>
          <w:szCs w:val="22"/>
        </w:rPr>
        <w:t>Use the Internet in a acceptable way.</w:t>
      </w:r>
    </w:p>
    <w:p w14:paraId="04C37386" w14:textId="3A7BB0DE" w:rsidR="00E27356" w:rsidRDefault="00E27356" w:rsidP="003E7F19">
      <w:pPr>
        <w:pStyle w:val="normal0"/>
        <w:numPr>
          <w:ilvl w:val="0"/>
          <w:numId w:val="2"/>
        </w:numPr>
        <w:spacing w:before="240" w:after="240" w:line="240" w:lineRule="auto"/>
        <w:jc w:val="both"/>
        <w:rPr>
          <w:szCs w:val="22"/>
        </w:rPr>
      </w:pPr>
      <w:r>
        <w:rPr>
          <w:szCs w:val="22"/>
        </w:rPr>
        <w:t>Comply with current legislation.</w:t>
      </w:r>
    </w:p>
    <w:p w14:paraId="27672178" w14:textId="16EFB4EE" w:rsidR="00E27356" w:rsidRPr="00EA3C45" w:rsidRDefault="00E27356" w:rsidP="003E7F19">
      <w:pPr>
        <w:pStyle w:val="normal0"/>
        <w:numPr>
          <w:ilvl w:val="0"/>
          <w:numId w:val="2"/>
        </w:numPr>
        <w:spacing w:before="240" w:after="240" w:line="240" w:lineRule="auto"/>
        <w:jc w:val="both"/>
        <w:rPr>
          <w:szCs w:val="22"/>
        </w:rPr>
      </w:pPr>
      <w:r>
        <w:rPr>
          <w:szCs w:val="22"/>
        </w:rPr>
        <w:lastRenderedPageBreak/>
        <w:t>Avoid business risk by their misuse of the Internet.</w:t>
      </w:r>
    </w:p>
    <w:p w14:paraId="267F7EAE" w14:textId="48122C31" w:rsidR="003E7F19" w:rsidRPr="00ED1DB3" w:rsidRDefault="00453E35" w:rsidP="00ED1DB3">
      <w:pPr>
        <w:pStyle w:val="ListParagraph"/>
        <w:numPr>
          <w:ilvl w:val="1"/>
          <w:numId w:val="1"/>
        </w:numPr>
        <w:jc w:val="both"/>
        <w:rPr>
          <w:rFonts w:ascii="Arial" w:hAnsi="Arial"/>
          <w:sz w:val="22"/>
          <w:szCs w:val="22"/>
        </w:rPr>
      </w:pPr>
      <w:r w:rsidRPr="00ED1DB3">
        <w:rPr>
          <w:rFonts w:ascii="Arial" w:hAnsi="Arial"/>
          <w:sz w:val="22"/>
          <w:szCs w:val="22"/>
        </w:rPr>
        <w:t xml:space="preserve">Employees need to be warned about the dangers that downloading unknown files can present, download attachments or software onto a work computer increases </w:t>
      </w:r>
      <w:r w:rsidR="00843D50" w:rsidRPr="00ED1DB3">
        <w:rPr>
          <w:rFonts w:ascii="Arial" w:hAnsi="Arial"/>
          <w:sz w:val="22"/>
          <w:szCs w:val="22"/>
        </w:rPr>
        <w:t>the risk of a virus infection throughout the network.</w:t>
      </w:r>
    </w:p>
    <w:p w14:paraId="50E6FA03" w14:textId="77777777" w:rsidR="00ED1DB3" w:rsidRDefault="00ED1DB3" w:rsidP="00ED1DB3">
      <w:pPr>
        <w:jc w:val="both"/>
        <w:rPr>
          <w:rFonts w:ascii="Arial" w:hAnsi="Arial"/>
          <w:sz w:val="22"/>
          <w:szCs w:val="22"/>
        </w:rPr>
      </w:pPr>
    </w:p>
    <w:p w14:paraId="3D83C8AA" w14:textId="77777777" w:rsidR="00ED1DB3" w:rsidRDefault="00ED1DB3" w:rsidP="00ED1DB3">
      <w:pPr>
        <w:jc w:val="both"/>
        <w:rPr>
          <w:rFonts w:ascii="Arial" w:hAnsi="Arial"/>
          <w:sz w:val="22"/>
          <w:szCs w:val="22"/>
        </w:rPr>
      </w:pPr>
    </w:p>
    <w:p w14:paraId="0CD87BAA" w14:textId="77777777" w:rsidR="00ED1DB3" w:rsidRPr="00ED1DB3" w:rsidRDefault="00ED1DB3" w:rsidP="00ED1DB3">
      <w:pPr>
        <w:jc w:val="center"/>
        <w:rPr>
          <w:rFonts w:ascii="Times" w:eastAsia="Times New Roman" w:hAnsi="Times" w:cs="Times New Roman"/>
          <w:sz w:val="20"/>
          <w:szCs w:val="20"/>
        </w:rPr>
      </w:pPr>
      <w:r w:rsidRPr="00ED1DB3">
        <w:rPr>
          <w:rFonts w:ascii="Arial" w:eastAsia="Times New Roman" w:hAnsi="Arial" w:cs="Arial"/>
          <w:b/>
          <w:bCs/>
          <w:smallCaps/>
          <w:color w:val="000000"/>
          <w:sz w:val="32"/>
          <w:szCs w:val="32"/>
        </w:rPr>
        <w:t>Additional PCI Requirements</w:t>
      </w:r>
    </w:p>
    <w:p w14:paraId="03B5EC18" w14:textId="77777777" w:rsidR="00ED1DB3" w:rsidRPr="00ED1DB3" w:rsidRDefault="00ED1DB3" w:rsidP="00ED1DB3">
      <w:pPr>
        <w:jc w:val="both"/>
        <w:rPr>
          <w:rFonts w:ascii="Arial" w:hAnsi="Arial"/>
          <w:sz w:val="32"/>
          <w:szCs w:val="32"/>
        </w:rPr>
      </w:pPr>
    </w:p>
    <w:p w14:paraId="202C33FF" w14:textId="77777777" w:rsidR="00A83EE1" w:rsidRPr="00A83EE1" w:rsidRDefault="00A83EE1" w:rsidP="00A83EE1">
      <w:pPr>
        <w:jc w:val="both"/>
        <w:rPr>
          <w:rFonts w:ascii="Arial" w:hAnsi="Arial"/>
          <w:sz w:val="22"/>
          <w:szCs w:val="22"/>
        </w:rPr>
      </w:pPr>
    </w:p>
    <w:p w14:paraId="5AD37FCC" w14:textId="28E4F50B" w:rsidR="00A83EE1" w:rsidRDefault="00A83EE1" w:rsidP="00A83EE1">
      <w:pPr>
        <w:jc w:val="both"/>
        <w:rPr>
          <w:rFonts w:ascii="Arial" w:hAnsi="Arial"/>
          <w:sz w:val="22"/>
          <w:szCs w:val="22"/>
        </w:rPr>
      </w:pPr>
      <w:r w:rsidRPr="00A83EE1">
        <w:rPr>
          <w:rFonts w:ascii="Arial" w:hAnsi="Arial"/>
          <w:sz w:val="22"/>
          <w:szCs w:val="22"/>
        </w:rPr>
        <w:t xml:space="preserve">This portion of Acceptable/Unacceptable Use Policies applies to all devices that need to connect with the </w:t>
      </w:r>
      <w:r>
        <w:rPr>
          <w:rFonts w:ascii="Arial" w:hAnsi="Arial"/>
          <w:sz w:val="22"/>
          <w:szCs w:val="22"/>
        </w:rPr>
        <w:t xml:space="preserve">internal Company network and also covers all IT information communications facilities operated by </w:t>
      </w:r>
      <w:proofErr w:type="spellStart"/>
      <w:r>
        <w:rPr>
          <w:rFonts w:ascii="Arial" w:hAnsi="Arial"/>
          <w:sz w:val="22"/>
          <w:szCs w:val="22"/>
        </w:rPr>
        <w:t>BackCountry</w:t>
      </w:r>
      <w:proofErr w:type="spellEnd"/>
      <w:r>
        <w:rPr>
          <w:rFonts w:ascii="Arial" w:hAnsi="Arial"/>
          <w:sz w:val="22"/>
          <w:szCs w:val="22"/>
        </w:rPr>
        <w:t xml:space="preserve">. Have </w:t>
      </w:r>
      <w:r w:rsidRPr="00A83EE1">
        <w:rPr>
          <w:rFonts w:ascii="Arial" w:hAnsi="Arial"/>
          <w:sz w:val="22"/>
          <w:szCs w:val="22"/>
        </w:rPr>
        <w:t>a policy in place helps to protect both the business and the employee</w:t>
      </w:r>
      <w:r>
        <w:rPr>
          <w:rFonts w:ascii="Arial" w:hAnsi="Arial"/>
          <w:sz w:val="22"/>
          <w:szCs w:val="22"/>
        </w:rPr>
        <w:t>.</w:t>
      </w:r>
    </w:p>
    <w:p w14:paraId="14E51D7A" w14:textId="451941F4" w:rsidR="00ED1DB3" w:rsidRDefault="00ED1DB3" w:rsidP="00A83EE1">
      <w:pPr>
        <w:jc w:val="both"/>
        <w:rPr>
          <w:rFonts w:ascii="Arial" w:hAnsi="Arial"/>
          <w:sz w:val="22"/>
          <w:szCs w:val="22"/>
        </w:rPr>
      </w:pPr>
    </w:p>
    <w:p w14:paraId="6E6D0D5A" w14:textId="77777777" w:rsidR="005937EE" w:rsidRPr="00ED1DB3" w:rsidRDefault="005937EE" w:rsidP="00A83EE1">
      <w:pPr>
        <w:jc w:val="both"/>
        <w:rPr>
          <w:rFonts w:ascii="Arial" w:hAnsi="Arial"/>
          <w:sz w:val="22"/>
          <w:szCs w:val="22"/>
        </w:rPr>
      </w:pPr>
      <w:bookmarkStart w:id="0" w:name="_GoBack"/>
      <w:bookmarkEnd w:id="0"/>
    </w:p>
    <w:sectPr w:rsidR="005937EE" w:rsidRPr="00ED1DB3" w:rsidSect="0093560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21845"/>
    <w:multiLevelType w:val="multilevel"/>
    <w:tmpl w:val="A6DA81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FC856FB"/>
    <w:multiLevelType w:val="hybridMultilevel"/>
    <w:tmpl w:val="29283D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078"/>
    <w:rsid w:val="002A42ED"/>
    <w:rsid w:val="002B7C55"/>
    <w:rsid w:val="002E39AC"/>
    <w:rsid w:val="00346851"/>
    <w:rsid w:val="003E7F19"/>
    <w:rsid w:val="00453E35"/>
    <w:rsid w:val="005937EE"/>
    <w:rsid w:val="007770FF"/>
    <w:rsid w:val="00843D50"/>
    <w:rsid w:val="008F697F"/>
    <w:rsid w:val="00910078"/>
    <w:rsid w:val="0093560F"/>
    <w:rsid w:val="00A83EE1"/>
    <w:rsid w:val="00AA46B3"/>
    <w:rsid w:val="00AB730D"/>
    <w:rsid w:val="00AE77B7"/>
    <w:rsid w:val="00C420E6"/>
    <w:rsid w:val="00DA247B"/>
    <w:rsid w:val="00DC0930"/>
    <w:rsid w:val="00E27356"/>
    <w:rsid w:val="00EA3C45"/>
    <w:rsid w:val="00ED1DB3"/>
    <w:rsid w:val="00FC2398"/>
    <w:rsid w:val="00FC6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77F9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A46B3"/>
    <w:pPr>
      <w:spacing w:line="276" w:lineRule="auto"/>
    </w:pPr>
    <w:rPr>
      <w:rFonts w:ascii="Arial" w:eastAsia="Arial" w:hAnsi="Arial" w:cs="Arial"/>
      <w:color w:val="000000"/>
      <w:sz w:val="22"/>
      <w:szCs w:val="20"/>
    </w:rPr>
  </w:style>
  <w:style w:type="paragraph" w:styleId="ListParagraph">
    <w:name w:val="List Paragraph"/>
    <w:basedOn w:val="Normal"/>
    <w:uiPriority w:val="34"/>
    <w:qFormat/>
    <w:rsid w:val="00ED1DB3"/>
    <w:pPr>
      <w:ind w:left="720"/>
      <w:contextualSpacing/>
    </w:pPr>
  </w:style>
  <w:style w:type="character" w:customStyle="1" w:styleId="apple-converted-space">
    <w:name w:val="apple-converted-space"/>
    <w:basedOn w:val="DefaultParagraphFont"/>
    <w:rsid w:val="00A83EE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A46B3"/>
    <w:pPr>
      <w:spacing w:line="276" w:lineRule="auto"/>
    </w:pPr>
    <w:rPr>
      <w:rFonts w:ascii="Arial" w:eastAsia="Arial" w:hAnsi="Arial" w:cs="Arial"/>
      <w:color w:val="000000"/>
      <w:sz w:val="22"/>
      <w:szCs w:val="20"/>
    </w:rPr>
  </w:style>
  <w:style w:type="paragraph" w:styleId="ListParagraph">
    <w:name w:val="List Paragraph"/>
    <w:basedOn w:val="Normal"/>
    <w:uiPriority w:val="34"/>
    <w:qFormat/>
    <w:rsid w:val="00ED1DB3"/>
    <w:pPr>
      <w:ind w:left="720"/>
      <w:contextualSpacing/>
    </w:pPr>
  </w:style>
  <w:style w:type="character" w:customStyle="1" w:styleId="apple-converted-space">
    <w:name w:val="apple-converted-space"/>
    <w:basedOn w:val="DefaultParagraphFont"/>
    <w:rsid w:val="00A83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245521">
      <w:bodyDiv w:val="1"/>
      <w:marLeft w:val="0"/>
      <w:marRight w:val="0"/>
      <w:marTop w:val="0"/>
      <w:marBottom w:val="0"/>
      <w:divBdr>
        <w:top w:val="none" w:sz="0" w:space="0" w:color="auto"/>
        <w:left w:val="none" w:sz="0" w:space="0" w:color="auto"/>
        <w:bottom w:val="none" w:sz="0" w:space="0" w:color="auto"/>
        <w:right w:val="none" w:sz="0" w:space="0" w:color="auto"/>
      </w:divBdr>
    </w:div>
    <w:div w:id="1624385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340</Words>
  <Characters>1941</Characters>
  <Application>Microsoft Macintosh Word</Application>
  <DocSecurity>0</DocSecurity>
  <Lines>16</Lines>
  <Paragraphs>4</Paragraphs>
  <ScaleCrop>false</ScaleCrop>
  <Company>Backcountry</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Dahianna Ramirez</dc:creator>
  <cp:keywords/>
  <dc:description/>
  <cp:lastModifiedBy>Dahianna Ramirez</cp:lastModifiedBy>
  <cp:revision>6</cp:revision>
  <dcterms:created xsi:type="dcterms:W3CDTF">2015-02-19T17:25:00Z</dcterms:created>
  <dcterms:modified xsi:type="dcterms:W3CDTF">2015-02-19T21:34:00Z</dcterms:modified>
</cp:coreProperties>
</file>