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Ljud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1: Få en bild av vad det ska vara för stil på ljuden. Planera ljudeffekter, börja skapa prototyp/koncept.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2: Prata med grafiker, hålla stilen med grafiken. Fortsätt med prototyper och visa för design. Göra klart prototyper.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3: Färdigställa ljudeffekterna enligt designers input.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4: Skicka in filer som krävs för att ljudsätta demot.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6-7: Trailerljudsättning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Musik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1: Börja skissa och skapa prototyp/koncept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2: Få input på koncepten av designers och kolla den grafiska stilen så musik och grafik är sammanhängande.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3: Efter ha sett vad grafikerna har satt för stil till banorna så börjar jag med musik till banor.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4: Fortsätta med musiken till en bana för att få färdigt till demon.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5: Fortsätta med musiken till resterande banor och böra med menyer, intro och outro.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6-7: Trailer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Vecka 8-10: Slutföra samtliga uppgifter.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CocoaOOXMLWriter/1038.35</generator>
</meta>
</file>