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9A" w:rsidRDefault="00F2559F">
      <w:r w:rsidRPr="00F2559F">
        <w:rPr>
          <w:b/>
        </w:rPr>
        <w:t>IT</w:t>
      </w:r>
      <w:r w:rsidRPr="000E2FE6">
        <w:rPr>
          <w:b/>
        </w:rPr>
        <w:t xml:space="preserve"> Request</w:t>
      </w:r>
      <w:r>
        <w:t xml:space="preserve">: </w:t>
      </w:r>
      <w:r w:rsidRPr="00F2559F">
        <w:t>101476</w:t>
      </w:r>
    </w:p>
    <w:p w:rsidR="00F2559F" w:rsidRDefault="00F2559F">
      <w:r w:rsidRPr="00F2559F">
        <w:rPr>
          <w:b/>
        </w:rPr>
        <w:t>Title:</w:t>
      </w:r>
      <w:r>
        <w:t xml:space="preserve"> </w:t>
      </w:r>
      <w:r w:rsidRPr="00F2559F">
        <w:t>Fire SCON Pivotal order development</w:t>
      </w:r>
    </w:p>
    <w:p w:rsidR="007A347A" w:rsidRPr="007A347A" w:rsidRDefault="007A347A">
      <w:pPr>
        <w:rPr>
          <w:b/>
        </w:rPr>
      </w:pPr>
      <w:r w:rsidRPr="007A347A">
        <w:rPr>
          <w:b/>
        </w:rPr>
        <w:t>Requestor:</w:t>
      </w:r>
      <w:r>
        <w:rPr>
          <w:b/>
        </w:rPr>
        <w:t xml:space="preserve"> </w:t>
      </w:r>
      <w:r w:rsidRPr="007A347A">
        <w:t>Helen Buchan</w:t>
      </w:r>
    </w:p>
    <w:p w:rsidR="00DF217C" w:rsidRPr="007A347A" w:rsidRDefault="00F2559F" w:rsidP="000E2FE6">
      <w:r w:rsidRPr="00F2559F">
        <w:rPr>
          <w:b/>
        </w:rPr>
        <w:t>Request:</w:t>
      </w:r>
      <w:r w:rsidR="00DF217C">
        <w:t xml:space="preserve"> </w:t>
      </w:r>
    </w:p>
    <w:p w:rsidR="00F2559F" w:rsidRPr="007A347A" w:rsidRDefault="00F2559F" w:rsidP="00C11A3E">
      <w:r w:rsidRPr="007A347A">
        <w:t>Add new ‘Fire’ option to the service co</w:t>
      </w:r>
      <w:r w:rsidR="00F84F4E" w:rsidRPr="007A347A">
        <w:t>ntract</w:t>
      </w:r>
      <w:r w:rsidR="00C11A3E">
        <w:t xml:space="preserve"> type in order capture view (</w:t>
      </w:r>
      <w:r w:rsidR="00F84F4E" w:rsidRPr="007A347A">
        <w:t>Piv</w:t>
      </w:r>
      <w:r w:rsidR="007A347A">
        <w:t>otal</w:t>
      </w:r>
      <w:r w:rsidRPr="007A347A">
        <w:t xml:space="preserve"> 5.9</w:t>
      </w:r>
      <w:r w:rsidR="00C11A3E">
        <w:t>)</w:t>
      </w:r>
    </w:p>
    <w:p w:rsidR="00F2559F" w:rsidRDefault="00F2559F" w:rsidP="00F2559F">
      <w:pPr>
        <w:rPr>
          <w:b/>
        </w:rPr>
      </w:pPr>
      <w:r w:rsidRPr="00F2559F">
        <w:rPr>
          <w:b/>
        </w:rPr>
        <w:t>Issue</w:t>
      </w:r>
      <w:r>
        <w:rPr>
          <w:b/>
        </w:rPr>
        <w:t>s/opportunities</w:t>
      </w:r>
      <w:r w:rsidRPr="00F2559F">
        <w:rPr>
          <w:b/>
        </w:rPr>
        <w:t>:</w:t>
      </w:r>
    </w:p>
    <w:p w:rsidR="00066F6C" w:rsidRDefault="007A347A">
      <w:r>
        <w:t>T</w:t>
      </w:r>
      <w:r w:rsidR="00F84F4E">
        <w:t>he business has expanded into the Fire safety market and are actively promoting fire safety service contracts</w:t>
      </w:r>
      <w:r w:rsidR="000E2FE6">
        <w:t xml:space="preserve"> to prospective customers. M</w:t>
      </w:r>
      <w:r w:rsidR="00F84F4E">
        <w:t>embers of the compliance team</w:t>
      </w:r>
      <w:r w:rsidR="000E2FE6">
        <w:t xml:space="preserve"> who are</w:t>
      </w:r>
      <w:r w:rsidR="00F84F4E">
        <w:t xml:space="preserve"> responsible for loading service contract orders into Pivotal 5.9 are unable </w:t>
      </w:r>
      <w:r>
        <w:t xml:space="preserve">to load </w:t>
      </w:r>
      <w:r w:rsidR="00F84F4E">
        <w:t>fire s</w:t>
      </w:r>
      <w:r w:rsidR="00CD7D05">
        <w:t>afety contracts, as t</w:t>
      </w:r>
      <w:r>
        <w:t xml:space="preserve">he order capture view for service contacts does not contain a “Fire” dropdown option in the “Contract Type” field. </w:t>
      </w:r>
    </w:p>
    <w:p w:rsidR="00066F6C" w:rsidRDefault="00066F6C">
      <w:bookmarkStart w:id="0" w:name="_GoBack"/>
      <w:bookmarkEnd w:id="0"/>
    </w:p>
    <w:p w:rsidR="00066F6C" w:rsidRDefault="00066F6C">
      <w:pPr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6645320" cy="2683824"/>
            <wp:effectExtent l="0" t="0" r="3175" b="2540"/>
            <wp:docPr id="1" name="Picture 1" descr="cid:image001.png@01D530F0.6523D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30F0.6523D8B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34"/>
                    <a:stretch/>
                  </pic:blipFill>
                  <pic:spPr bwMode="auto">
                    <a:xfrm>
                      <a:off x="0" y="0"/>
                      <a:ext cx="6645910" cy="268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F6C" w:rsidRDefault="00066F6C">
      <w:pPr>
        <w:rPr>
          <w:b/>
        </w:rPr>
      </w:pPr>
    </w:p>
    <w:p w:rsidR="007A347A" w:rsidRDefault="007A347A">
      <w:pPr>
        <w:rPr>
          <w:b/>
        </w:rPr>
      </w:pPr>
      <w:r w:rsidRPr="007A347A">
        <w:rPr>
          <w:b/>
        </w:rPr>
        <w:t>Proposed change</w:t>
      </w:r>
      <w:r w:rsidR="00DF217C">
        <w:rPr>
          <w:b/>
        </w:rPr>
        <w:t>s</w:t>
      </w:r>
    </w:p>
    <w:p w:rsidR="004D6070" w:rsidRPr="004D6070" w:rsidRDefault="004D6070" w:rsidP="004D6070">
      <w:pPr>
        <w:pStyle w:val="ListParagraph"/>
        <w:numPr>
          <w:ilvl w:val="0"/>
          <w:numId w:val="5"/>
        </w:numPr>
      </w:pPr>
      <w:r w:rsidRPr="004D6070">
        <w:t xml:space="preserve">Add </w:t>
      </w:r>
      <w:r w:rsidR="00C841CC">
        <w:t>‘</w:t>
      </w:r>
      <w:r w:rsidRPr="004D6070">
        <w:t>Fire</w:t>
      </w:r>
      <w:r w:rsidR="00C841CC">
        <w:t>’</w:t>
      </w:r>
      <w:r w:rsidRPr="004D6070">
        <w:t xml:space="preserve"> as a contract type option in the dropdown field</w:t>
      </w:r>
      <w:r w:rsidR="00DF217C">
        <w:t xml:space="preserve"> </w:t>
      </w:r>
      <w:r w:rsidRPr="004D6070">
        <w:t xml:space="preserve"> </w:t>
      </w:r>
    </w:p>
    <w:p w:rsidR="004D6070" w:rsidRPr="004D6070" w:rsidRDefault="004D6070" w:rsidP="004D6070">
      <w:pPr>
        <w:rPr>
          <w:b/>
        </w:rPr>
      </w:pPr>
    </w:p>
    <w:sectPr w:rsidR="004D6070" w:rsidRPr="004D6070" w:rsidSect="002A44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471D"/>
    <w:multiLevelType w:val="hybridMultilevel"/>
    <w:tmpl w:val="DBA86CEE"/>
    <w:lvl w:ilvl="0" w:tplc="5DF611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2F3AB7"/>
    <w:multiLevelType w:val="hybridMultilevel"/>
    <w:tmpl w:val="7D6C011E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4A061806"/>
    <w:multiLevelType w:val="hybridMultilevel"/>
    <w:tmpl w:val="E24E5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642DA"/>
    <w:multiLevelType w:val="hybridMultilevel"/>
    <w:tmpl w:val="E5CA13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E94B20"/>
    <w:multiLevelType w:val="hybridMultilevel"/>
    <w:tmpl w:val="7FFE9FB4"/>
    <w:lvl w:ilvl="0" w:tplc="5DF611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152CB6"/>
    <w:multiLevelType w:val="hybridMultilevel"/>
    <w:tmpl w:val="083AE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9F"/>
    <w:rsid w:val="00066F6C"/>
    <w:rsid w:val="000E2FE6"/>
    <w:rsid w:val="002A4448"/>
    <w:rsid w:val="004D6070"/>
    <w:rsid w:val="007A347A"/>
    <w:rsid w:val="008F009A"/>
    <w:rsid w:val="00C11A3E"/>
    <w:rsid w:val="00C807B3"/>
    <w:rsid w:val="00C841CC"/>
    <w:rsid w:val="00CD7D05"/>
    <w:rsid w:val="00DF217C"/>
    <w:rsid w:val="00F2559F"/>
    <w:rsid w:val="00F8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1A70"/>
  <w15:chartTrackingRefBased/>
  <w15:docId w15:val="{B781AF7B-FF21-4863-BE09-C6089CC5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5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21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530F0.6523D8B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JLA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Hasib</dc:creator>
  <cp:keywords/>
  <dc:description/>
  <cp:lastModifiedBy>Abdul Hasib</cp:lastModifiedBy>
  <cp:revision>7</cp:revision>
  <dcterms:created xsi:type="dcterms:W3CDTF">2019-07-02T10:59:00Z</dcterms:created>
  <dcterms:modified xsi:type="dcterms:W3CDTF">2019-07-03T07:13:00Z</dcterms:modified>
</cp:coreProperties>
</file>