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1E990" w14:textId="5E6E43C5" w:rsidR="00C15AF6" w:rsidRPr="006758BF" w:rsidRDefault="00C15AF6" w:rsidP="00C15AF6">
      <w:pPr>
        <w:jc w:val="left"/>
        <w:rPr>
          <w:rFonts w:ascii="Times New Roman" w:eastAsia="Times New Roman" w:hAnsi="Times New Roman" w:cs="Times New Roman"/>
          <w:b/>
          <w:sz w:val="28"/>
          <w:lang w:val="en-GB"/>
        </w:rPr>
      </w:pPr>
      <w:r w:rsidRPr="006758BF">
        <w:rPr>
          <w:rFonts w:ascii="Times New Roman" w:eastAsia="Times New Roman" w:hAnsi="Times New Roman" w:cs="Times New Roman"/>
          <w:b/>
          <w:sz w:val="28"/>
          <w:lang w:val="en-GB"/>
        </w:rPr>
        <w:t xml:space="preserve">Increasing evapotranspiration results in </w:t>
      </w:r>
      <w:r>
        <w:rPr>
          <w:rFonts w:ascii="Times New Roman" w:eastAsia="Times New Roman" w:hAnsi="Times New Roman" w:cs="Times New Roman"/>
          <w:b/>
          <w:sz w:val="28"/>
          <w:lang w:val="en-GB"/>
        </w:rPr>
        <w:t>d</w:t>
      </w:r>
      <w:r w:rsidRPr="00534FE0">
        <w:rPr>
          <w:rFonts w:ascii="Times New Roman" w:eastAsia="Times New Roman" w:hAnsi="Times New Roman" w:cs="Times New Roman"/>
          <w:b/>
          <w:sz w:val="28"/>
          <w:lang w:val="en-GB"/>
        </w:rPr>
        <w:t xml:space="preserve">ecoupling of </w:t>
      </w:r>
      <w:r w:rsidR="0034074C">
        <w:rPr>
          <w:rFonts w:ascii="Times New Roman" w:eastAsia="Times New Roman" w:hAnsi="Times New Roman" w:cs="Times New Roman"/>
          <w:b/>
          <w:sz w:val="28"/>
          <w:lang w:val="en-GB"/>
        </w:rPr>
        <w:t>vegetation</w:t>
      </w:r>
      <w:r w:rsidR="0034074C" w:rsidRPr="006758BF">
        <w:rPr>
          <w:rFonts w:ascii="Times New Roman" w:eastAsia="Times New Roman" w:hAnsi="Times New Roman" w:cs="Times New Roman"/>
          <w:b/>
          <w:sz w:val="28"/>
          <w:lang w:val="en-GB"/>
        </w:rPr>
        <w:t xml:space="preserve"> </w:t>
      </w:r>
      <w:r w:rsidR="00BA41F1">
        <w:rPr>
          <w:rFonts w:ascii="Times New Roman" w:eastAsia="Times New Roman" w:hAnsi="Times New Roman" w:cs="Times New Roman"/>
          <w:b/>
          <w:sz w:val="28"/>
          <w:lang w:val="en-GB"/>
        </w:rPr>
        <w:t xml:space="preserve">responses to warming </w:t>
      </w:r>
      <w:r w:rsidR="00BA41F1" w:rsidRPr="00534FE0">
        <w:rPr>
          <w:rFonts w:ascii="Times New Roman" w:eastAsia="Times New Roman" w:hAnsi="Times New Roman" w:cs="Times New Roman"/>
          <w:b/>
          <w:sz w:val="28"/>
          <w:lang w:val="en-GB"/>
        </w:rPr>
        <w:t>in Tibet</w:t>
      </w:r>
      <w:r w:rsidR="00407064">
        <w:rPr>
          <w:rFonts w:ascii="Times New Roman" w:eastAsia="Times New Roman" w:hAnsi="Times New Roman" w:cs="Times New Roman"/>
          <w:b/>
          <w:sz w:val="28"/>
          <w:lang w:val="en-GB"/>
        </w:rPr>
        <w:t>an</w:t>
      </w:r>
      <w:r w:rsidR="00BA41F1" w:rsidRPr="00534FE0">
        <w:rPr>
          <w:rFonts w:ascii="Times New Roman" w:eastAsia="Times New Roman" w:hAnsi="Times New Roman" w:cs="Times New Roman"/>
          <w:b/>
          <w:sz w:val="28"/>
          <w:lang w:val="en-GB"/>
        </w:rPr>
        <w:t xml:space="preserve"> Plateau</w:t>
      </w:r>
    </w:p>
    <w:p w14:paraId="20E4383D" w14:textId="1F77F411" w:rsidR="00C15AF6" w:rsidRDefault="00BA41F1" w:rsidP="006758BF">
      <w:pPr>
        <w:spacing w:line="480" w:lineRule="auto"/>
        <w:jc w:val="left"/>
        <w:rPr>
          <w:rFonts w:ascii="Times New Roman" w:hAnsi="Times New Roman" w:cs="Times New Roman"/>
          <w:bCs/>
          <w:sz w:val="28"/>
          <w:lang w:val="en-GB"/>
        </w:rPr>
      </w:pPr>
      <w:r w:rsidRPr="00BA41F1">
        <w:rPr>
          <w:rFonts w:ascii="Times New Roman" w:hAnsi="Times New Roman" w:cs="Times New Roman" w:hint="eastAsia"/>
          <w:bCs/>
          <w:sz w:val="28"/>
          <w:lang w:val="en-GB"/>
        </w:rPr>
        <w:t>X</w:t>
      </w:r>
      <w:r w:rsidRPr="00BA41F1">
        <w:rPr>
          <w:rFonts w:ascii="Times New Roman" w:hAnsi="Times New Roman" w:cs="Times New Roman"/>
          <w:bCs/>
          <w:sz w:val="28"/>
          <w:lang w:val="en-GB"/>
        </w:rPr>
        <w:t xml:space="preserve">ue Dai, </w:t>
      </w:r>
      <w:proofErr w:type="spellStart"/>
      <w:r w:rsidRPr="00BA41F1">
        <w:rPr>
          <w:rFonts w:ascii="Times New Roman" w:hAnsi="Times New Roman" w:cs="Times New Roman"/>
          <w:bCs/>
          <w:sz w:val="28"/>
          <w:lang w:val="en-GB"/>
        </w:rPr>
        <w:t>Zhongbo</w:t>
      </w:r>
      <w:proofErr w:type="spellEnd"/>
      <w:r w:rsidRPr="00BA41F1">
        <w:rPr>
          <w:rFonts w:ascii="Times New Roman" w:hAnsi="Times New Roman" w:cs="Times New Roman"/>
          <w:bCs/>
          <w:sz w:val="28"/>
          <w:lang w:val="en-GB"/>
        </w:rPr>
        <w:t xml:space="preserve"> Yu</w:t>
      </w:r>
      <w:r w:rsidR="002A52BE">
        <w:rPr>
          <w:rFonts w:ascii="Times New Roman" w:hAnsi="Times New Roman" w:cs="Times New Roman"/>
          <w:bCs/>
          <w:sz w:val="28"/>
          <w:lang w:val="en-GB"/>
        </w:rPr>
        <w:t>*</w:t>
      </w:r>
    </w:p>
    <w:p w14:paraId="57DB061E" w14:textId="77777777" w:rsidR="00645F74" w:rsidRPr="009900CD" w:rsidRDefault="00645F74" w:rsidP="006758BF">
      <w:pPr>
        <w:spacing w:line="480" w:lineRule="auto"/>
        <w:jc w:val="left"/>
        <w:rPr>
          <w:rFonts w:ascii="楷体" w:eastAsia="楷体" w:hAnsi="楷体" w:cs="Times New Roman"/>
          <w:bCs/>
          <w:sz w:val="28"/>
          <w:lang w:val="en-GB"/>
        </w:rPr>
      </w:pPr>
    </w:p>
    <w:p w14:paraId="69AF6AEB" w14:textId="77777777" w:rsidR="00904DC7" w:rsidRPr="00534FE0" w:rsidRDefault="00904DC7" w:rsidP="00BF6EBA">
      <w:pPr>
        <w:spacing w:before="312"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br w:type="page"/>
      </w:r>
    </w:p>
    <w:p w14:paraId="21C78DA2" w14:textId="08AE0741" w:rsidR="00C465D3" w:rsidRPr="00615A71" w:rsidRDefault="00F37690" w:rsidP="008A564F">
      <w:pPr>
        <w:spacing w:before="312" w:line="480" w:lineRule="auto"/>
        <w:jc w:val="left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lastRenderedPageBreak/>
        <w:t>Abstract</w:t>
      </w:r>
    </w:p>
    <w:p w14:paraId="7F913B1E" w14:textId="518DA576" w:rsidR="00C465D3" w:rsidRPr="00534FE0" w:rsidRDefault="00BA41F1" w:rsidP="00BA41F1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 xml:space="preserve">Plant growth often responds positively to warming </w:t>
      </w:r>
      <w:r w:rsidRPr="00BA41F1">
        <w:rPr>
          <w:rFonts w:ascii="Times New Roman" w:eastAsia="Times New Roman" w:hAnsi="Times New Roman" w:cs="Times New Roman"/>
          <w:lang w:val="en-GB"/>
        </w:rPr>
        <w:t xml:space="preserve">in </w:t>
      </w:r>
      <w:r w:rsidR="00E94BBB" w:rsidRPr="00E94BBB">
        <w:rPr>
          <w:rFonts w:ascii="Times New Roman" w:eastAsia="Times New Roman" w:hAnsi="Times New Roman" w:cs="Times New Roman"/>
          <w:lang w:val="en-GB"/>
        </w:rPr>
        <w:t>ambient temperature</w:t>
      </w:r>
      <w:r w:rsidR="00A650A9">
        <w:rPr>
          <w:rFonts w:ascii="Times New Roman" w:eastAsia="Times New Roman" w:hAnsi="Times New Roman" w:cs="Times New Roman"/>
          <w:lang w:val="en-GB"/>
        </w:rPr>
        <w:t>.</w:t>
      </w:r>
      <w:r w:rsidR="005C5786">
        <w:rPr>
          <w:rFonts w:ascii="Times New Roman" w:eastAsia="Times New Roman" w:hAnsi="Times New Roman" w:cs="Times New Roman"/>
          <w:lang w:val="en-GB"/>
        </w:rPr>
        <w:t xml:space="preserve"> </w:t>
      </w:r>
      <w:r w:rsidR="00A650A9">
        <w:rPr>
          <w:rFonts w:ascii="Times New Roman" w:eastAsia="Times New Roman" w:hAnsi="Times New Roman" w:cs="Times New Roman"/>
          <w:lang w:val="en-GB"/>
        </w:rPr>
        <w:t>Hence,</w:t>
      </w:r>
      <w:r w:rsidR="00E94BBB">
        <w:rPr>
          <w:rFonts w:ascii="Times New Roman" w:eastAsia="Times New Roman" w:hAnsi="Times New Roman" w:cs="Times New Roman"/>
          <w:lang w:val="en-GB"/>
        </w:rPr>
        <w:t xml:space="preserve"> most e</w:t>
      </w:r>
      <w:r w:rsidR="00E94BBB" w:rsidRPr="00E94BBB">
        <w:rPr>
          <w:rFonts w:ascii="Times New Roman" w:eastAsia="Times New Roman" w:hAnsi="Times New Roman" w:cs="Times New Roman"/>
          <w:lang w:val="en-GB"/>
        </w:rPr>
        <w:t xml:space="preserve">arth system models agree on continued future increases in </w:t>
      </w:r>
      <w:proofErr w:type="spellStart"/>
      <w:r w:rsidR="00E94BBB">
        <w:rPr>
          <w:rFonts w:ascii="Times New Roman" w:eastAsia="Times New Roman" w:hAnsi="Times New Roman" w:cs="Times New Roman"/>
          <w:lang w:val="en-GB"/>
        </w:rPr>
        <w:t>vegtation</w:t>
      </w:r>
      <w:proofErr w:type="spellEnd"/>
      <w:r w:rsidR="00E94BBB" w:rsidRPr="00E94BBB">
        <w:rPr>
          <w:rFonts w:ascii="Times New Roman" w:eastAsia="Times New Roman" w:hAnsi="Times New Roman" w:cs="Times New Roman"/>
          <w:lang w:val="en-GB"/>
        </w:rPr>
        <w:t xml:space="preserve"> </w:t>
      </w:r>
      <w:r w:rsidR="00E94BBB">
        <w:rPr>
          <w:rFonts w:ascii="Times New Roman" w:eastAsia="Times New Roman" w:hAnsi="Times New Roman" w:cs="Times New Roman"/>
          <w:lang w:val="en-GB"/>
        </w:rPr>
        <w:t>cover</w:t>
      </w:r>
      <w:r w:rsidR="00E94BBB" w:rsidRPr="00E94BBB">
        <w:rPr>
          <w:rFonts w:ascii="Times New Roman" w:eastAsia="Times New Roman" w:hAnsi="Times New Roman" w:cs="Times New Roman"/>
          <w:lang w:val="en-GB"/>
        </w:rPr>
        <w:t xml:space="preserve"> due to </w:t>
      </w:r>
      <w:r w:rsidR="00E94BBB" w:rsidRPr="00534FE0">
        <w:rPr>
          <w:rFonts w:ascii="Times New Roman" w:eastAsia="Times New Roman" w:hAnsi="Times New Roman" w:cs="Times New Roman"/>
          <w:lang w:val="en-GB"/>
        </w:rPr>
        <w:t>elevated temperatures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. However, using two satellite-derived proxies of vegetation cover during 1982-2020, we found </w:t>
      </w:r>
      <w:r w:rsidR="005C5786">
        <w:rPr>
          <w:rFonts w:ascii="Times New Roman" w:eastAsia="Times New Roman" w:hAnsi="Times New Roman" w:cs="Times New Roman"/>
          <w:lang w:val="en-GB"/>
        </w:rPr>
        <w:t xml:space="preserve">the mid-vegetated </w:t>
      </w:r>
      <w:proofErr w:type="spellStart"/>
      <w:r w:rsidR="005C5786" w:rsidRPr="00CA5E97">
        <w:rPr>
          <w:rFonts w:ascii="Times New Roman" w:eastAsia="Times New Roman" w:hAnsi="Times New Roman" w:cs="Times New Roman"/>
          <w:lang w:val="en-GB"/>
        </w:rPr>
        <w:t>alpline</w:t>
      </w:r>
      <w:proofErr w:type="spellEnd"/>
      <w:r w:rsidR="005C5786" w:rsidRPr="00CA5E97">
        <w:rPr>
          <w:rFonts w:ascii="Times New Roman" w:eastAsia="Times New Roman" w:hAnsi="Times New Roman" w:cs="Times New Roman"/>
          <w:lang w:val="en-GB"/>
        </w:rPr>
        <w:t xml:space="preserve"> </w:t>
      </w:r>
      <w:r w:rsidR="000D3E55" w:rsidRPr="00CA5E97">
        <w:rPr>
          <w:rFonts w:ascii="Times New Roman" w:eastAsia="Times New Roman" w:hAnsi="Times New Roman" w:cs="Times New Roman"/>
          <w:lang w:val="en-GB"/>
        </w:rPr>
        <w:t>ecosystem</w:t>
      </w:r>
      <w:r w:rsidR="005C5786">
        <w:rPr>
          <w:rFonts w:ascii="Times New Roman" w:eastAsia="Times New Roman" w:hAnsi="Times New Roman" w:cs="Times New Roman"/>
          <w:lang w:val="en-GB"/>
        </w:rPr>
        <w:t xml:space="preserve"> in the </w:t>
      </w:r>
      <w:r w:rsidR="005C5786" w:rsidRPr="00534FE0">
        <w:rPr>
          <w:rFonts w:ascii="Times New Roman" w:eastAsia="Times New Roman" w:hAnsi="Times New Roman" w:cs="Times New Roman"/>
          <w:lang w:val="en-GB"/>
        </w:rPr>
        <w:t>Tibet</w:t>
      </w:r>
      <w:r w:rsidR="00407064">
        <w:rPr>
          <w:rFonts w:ascii="Times New Roman" w:eastAsia="Times New Roman" w:hAnsi="Times New Roman" w:cs="Times New Roman"/>
          <w:lang w:val="en-GB"/>
        </w:rPr>
        <w:t>an</w:t>
      </w:r>
      <w:r w:rsidR="005C5786" w:rsidRPr="00534FE0">
        <w:rPr>
          <w:rFonts w:ascii="Times New Roman" w:eastAsia="Times New Roman" w:hAnsi="Times New Roman" w:cs="Times New Roman"/>
          <w:lang w:val="en-GB"/>
        </w:rPr>
        <w:t xml:space="preserve"> Plateau </w:t>
      </w:r>
      <w:r w:rsidR="005C5786">
        <w:rPr>
          <w:rFonts w:ascii="Times New Roman" w:eastAsia="Times New Roman" w:hAnsi="Times New Roman" w:cs="Times New Roman"/>
          <w:lang w:val="en-GB"/>
        </w:rPr>
        <w:t>was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significant degrad</w:t>
      </w:r>
      <w:r w:rsidR="005C5786">
        <w:rPr>
          <w:rFonts w:ascii="Times New Roman" w:eastAsia="Times New Roman" w:hAnsi="Times New Roman" w:cs="Times New Roman"/>
          <w:lang w:val="en-GB"/>
        </w:rPr>
        <w:t>ed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in </w:t>
      </w:r>
      <w:r w:rsidR="005C5786">
        <w:rPr>
          <w:rFonts w:ascii="Times New Roman" w:eastAsia="Times New Roman" w:hAnsi="Times New Roman" w:cs="Times New Roman"/>
          <w:lang w:val="en-GB"/>
        </w:rPr>
        <w:t xml:space="preserve">the </w:t>
      </w:r>
      <w:r w:rsidR="00755DDF">
        <w:rPr>
          <w:rFonts w:ascii="Times New Roman" w:eastAsia="Times New Roman" w:hAnsi="Times New Roman" w:cs="Times New Roman"/>
          <w:lang w:val="en-GB"/>
        </w:rPr>
        <w:t>latest</w:t>
      </w:r>
      <w:r w:rsidR="00C018A6">
        <w:rPr>
          <w:rFonts w:ascii="Times New Roman" w:eastAsia="Times New Roman" w:hAnsi="Times New Roman" w:cs="Times New Roman"/>
          <w:lang w:val="en-GB"/>
        </w:rPr>
        <w:t xml:space="preserve"> </w:t>
      </w:r>
      <w:r w:rsidR="000D5775">
        <w:rPr>
          <w:rFonts w:ascii="Times New Roman" w:eastAsia="Times New Roman" w:hAnsi="Times New Roman" w:cs="Times New Roman"/>
          <w:lang w:val="en-GB"/>
        </w:rPr>
        <w:t>significantly</w:t>
      </w:r>
      <w:r w:rsidR="00C018A6" w:rsidRPr="00534FE0">
        <w:rPr>
          <w:rFonts w:ascii="Times New Roman" w:eastAsia="Times New Roman" w:hAnsi="Times New Roman" w:cs="Times New Roman"/>
          <w:lang w:val="en-GB"/>
        </w:rPr>
        <w:t>–</w:t>
      </w:r>
      <w:r w:rsidR="000D5775">
        <w:rPr>
          <w:rFonts w:ascii="Times New Roman" w:eastAsia="Times New Roman" w:hAnsi="Times New Roman" w:cs="Times New Roman"/>
          <w:lang w:val="en-GB"/>
        </w:rPr>
        <w:t xml:space="preserve">warmed </w:t>
      </w:r>
      <w:r w:rsidR="005C5786">
        <w:rPr>
          <w:rFonts w:ascii="Times New Roman" w:eastAsia="Times New Roman" w:hAnsi="Times New Roman" w:cs="Times New Roman"/>
          <w:lang w:val="en-GB"/>
        </w:rPr>
        <w:t>40 years</w:t>
      </w:r>
      <w:r w:rsidR="00F37690" w:rsidRPr="00534FE0">
        <w:rPr>
          <w:rFonts w:ascii="Times New Roman" w:eastAsia="Times New Roman" w:hAnsi="Times New Roman" w:cs="Times New Roman"/>
          <w:lang w:val="en-GB"/>
        </w:rPr>
        <w:t>. The observed temperature response curves of vegetation revealed that the positive vegetation</w:t>
      </w:r>
      <w:r w:rsidR="008F47F9" w:rsidRPr="00534FE0">
        <w:rPr>
          <w:rFonts w:ascii="Times New Roman" w:eastAsia="Times New Roman" w:hAnsi="Times New Roman" w:cs="Times New Roman"/>
          <w:lang w:val="en-GB"/>
        </w:rPr>
        <w:t>–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temperature relationships in the high- and low-vegetated areas </w:t>
      </w:r>
      <w:r w:rsidR="005A301F" w:rsidRPr="00534FE0">
        <w:rPr>
          <w:rFonts w:ascii="Times New Roman" w:eastAsia="Times New Roman" w:hAnsi="Times New Roman" w:cs="Times New Roman"/>
          <w:lang w:val="en-GB"/>
        </w:rPr>
        <w:t>w</w:t>
      </w:r>
      <w:r w:rsidR="005A301F">
        <w:rPr>
          <w:rFonts w:ascii="Times New Roman" w:eastAsia="Times New Roman" w:hAnsi="Times New Roman" w:cs="Times New Roman"/>
          <w:lang w:val="en-GB"/>
        </w:rPr>
        <w:t>ere</w:t>
      </w:r>
      <w:r w:rsidR="005A301F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reversed in the mid-vegetated area. </w:t>
      </w:r>
      <w:r w:rsidR="00024D0E">
        <w:rPr>
          <w:rFonts w:ascii="Times New Roman" w:eastAsia="Times New Roman" w:hAnsi="Times New Roman" w:cs="Times New Roman"/>
          <w:lang w:val="en-GB"/>
        </w:rPr>
        <w:t>A</w:t>
      </w:r>
      <w:r w:rsidR="00F37690" w:rsidRPr="0034074C">
        <w:rPr>
          <w:rFonts w:ascii="Times New Roman" w:eastAsia="Times New Roman" w:hAnsi="Times New Roman" w:cs="Times New Roman"/>
          <w:lang w:val="en-GB"/>
        </w:rPr>
        <w:t xml:space="preserve"> structural equation </w:t>
      </w:r>
      <w:r w:rsidR="00534FE0" w:rsidRPr="0034074C">
        <w:rPr>
          <w:rFonts w:ascii="Times New Roman" w:eastAsia="Times New Roman" w:hAnsi="Times New Roman" w:cs="Times New Roman"/>
          <w:lang w:val="en-GB"/>
        </w:rPr>
        <w:t>modelling</w:t>
      </w:r>
      <w:r w:rsidR="00F37690" w:rsidRPr="0034074C">
        <w:rPr>
          <w:rFonts w:ascii="Times New Roman" w:eastAsia="Times New Roman" w:hAnsi="Times New Roman" w:cs="Times New Roman"/>
          <w:lang w:val="en-GB"/>
        </w:rPr>
        <w:t xml:space="preserve"> (SEM) </w:t>
      </w:r>
      <w:r w:rsidR="00024D0E" w:rsidRPr="00024D0E">
        <w:rPr>
          <w:rFonts w:ascii="Times New Roman" w:eastAsia="Times New Roman" w:hAnsi="Times New Roman" w:cs="Times New Roman"/>
          <w:lang w:val="en-GB"/>
        </w:rPr>
        <w:t>detected a clear evidence</w:t>
      </w:r>
      <w:r w:rsidR="00024D0E">
        <w:rPr>
          <w:rFonts w:ascii="Times New Roman" w:eastAsia="Times New Roman" w:hAnsi="Times New Roman" w:cs="Times New Roman"/>
          <w:lang w:val="en-GB"/>
        </w:rPr>
        <w:t xml:space="preserve"> in th</w:t>
      </w:r>
      <w:r w:rsidR="005C5786">
        <w:rPr>
          <w:rFonts w:ascii="Times New Roman" w:eastAsia="Times New Roman" w:hAnsi="Times New Roman" w:cs="Times New Roman"/>
          <w:lang w:val="en-GB"/>
        </w:rPr>
        <w:t>e</w:t>
      </w:r>
      <w:r w:rsidR="000F4352">
        <w:rPr>
          <w:rFonts w:ascii="Times New Roman" w:eastAsia="Times New Roman" w:hAnsi="Times New Roman" w:cs="Times New Roman"/>
          <w:lang w:val="en-GB"/>
        </w:rPr>
        <w:t xml:space="preserve"> </w:t>
      </w:r>
      <w:r w:rsidR="005C5786">
        <w:rPr>
          <w:rFonts w:ascii="Times New Roman" w:eastAsia="Times New Roman" w:hAnsi="Times New Roman" w:cs="Times New Roman"/>
          <w:lang w:val="en-GB"/>
        </w:rPr>
        <w:t>degrading</w:t>
      </w:r>
      <w:r w:rsidR="00024D0E">
        <w:rPr>
          <w:rFonts w:ascii="Times New Roman" w:eastAsia="Times New Roman" w:hAnsi="Times New Roman" w:cs="Times New Roman"/>
          <w:lang w:val="en-GB"/>
        </w:rPr>
        <w:t xml:space="preserve"> area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that warmer temperature </w:t>
      </w:r>
      <w:proofErr w:type="spellStart"/>
      <w:r w:rsidR="009A00CE">
        <w:rPr>
          <w:rFonts w:ascii="Times New Roman" w:eastAsia="Times New Roman" w:hAnsi="Times New Roman" w:cs="Times New Roman"/>
          <w:lang w:val="en-GB"/>
        </w:rPr>
        <w:t>sitmulates</w:t>
      </w:r>
      <w:proofErr w:type="spellEnd"/>
      <w:r w:rsidR="009A00CE">
        <w:rPr>
          <w:rFonts w:ascii="Times New Roman" w:eastAsia="Times New Roman" w:hAnsi="Times New Roman" w:cs="Times New Roman"/>
          <w:lang w:val="en-GB"/>
        </w:rPr>
        <w:t xml:space="preserve"> evapotranspiration and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increases water consumption of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ecosystem (warming to drought, </w:t>
      </w:r>
      <w:r w:rsidR="00F37690" w:rsidRPr="00534FE0">
        <w:rPr>
          <w:rFonts w:ascii="Times New Roman" w:eastAsia="Times New Roman" w:hAnsi="Times New Roman" w:cs="Times New Roman"/>
          <w:i/>
          <w:lang w:val="en-GB"/>
        </w:rPr>
        <w:t>r</w:t>
      </w:r>
      <w:r w:rsidR="00F37690" w:rsidRPr="00534FE0">
        <w:rPr>
          <w:rFonts w:ascii="Times New Roman" w:eastAsia="Times New Roman" w:hAnsi="Times New Roman" w:cs="Times New Roman"/>
          <w:i/>
          <w:vertAlign w:val="subscript"/>
          <w:lang w:val="en-GB"/>
        </w:rPr>
        <w:t>∂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= 0.</w:t>
      </w:r>
      <w:r w:rsidR="00A650A9">
        <w:rPr>
          <w:rFonts w:ascii="Times New Roman" w:eastAsia="Times New Roman" w:hAnsi="Times New Roman" w:cs="Times New Roman"/>
          <w:lang w:val="en-GB"/>
        </w:rPr>
        <w:t>34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), which in turn, significantly </w:t>
      </w:r>
      <w:r w:rsidR="00AC6744" w:rsidRPr="00AC6744">
        <w:rPr>
          <w:rFonts w:ascii="Times New Roman" w:eastAsia="Times New Roman" w:hAnsi="Times New Roman" w:cs="Times New Roman" w:hint="eastAsia"/>
          <w:lang w:val="en-GB"/>
        </w:rPr>
        <w:t>reduc</w:t>
      </w:r>
      <w:r w:rsidR="00C4521B">
        <w:rPr>
          <w:rFonts w:ascii="Times New Roman" w:eastAsia="Times New Roman" w:hAnsi="Times New Roman" w:cs="Times New Roman"/>
          <w:lang w:val="en-GB"/>
        </w:rPr>
        <w:t xml:space="preserve">es soil water </w:t>
      </w:r>
      <w:r w:rsidR="009A00CE">
        <w:rPr>
          <w:rFonts w:ascii="Times New Roman" w:eastAsia="Times New Roman" w:hAnsi="Times New Roman" w:cs="Times New Roman"/>
          <w:lang w:val="en-GB"/>
        </w:rPr>
        <w:t>con</w:t>
      </w:r>
      <w:r w:rsidR="00AC6744">
        <w:rPr>
          <w:rFonts w:ascii="Times New Roman" w:eastAsia="Times New Roman" w:hAnsi="Times New Roman" w:cs="Times New Roman"/>
          <w:lang w:val="en-GB"/>
        </w:rPr>
        <w:t>tent</w:t>
      </w:r>
      <w:r w:rsidR="009A00CE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(drought to water availability, </w:t>
      </w:r>
      <w:r w:rsidR="00F37690" w:rsidRPr="00534FE0">
        <w:rPr>
          <w:rFonts w:ascii="Times New Roman" w:eastAsia="Times New Roman" w:hAnsi="Times New Roman" w:cs="Times New Roman"/>
          <w:i/>
          <w:lang w:val="en-GB"/>
        </w:rPr>
        <w:t>r</w:t>
      </w:r>
      <w:r w:rsidR="00F37690" w:rsidRPr="00534FE0">
        <w:rPr>
          <w:rFonts w:ascii="Times New Roman" w:eastAsia="Times New Roman" w:hAnsi="Times New Roman" w:cs="Times New Roman"/>
          <w:i/>
          <w:vertAlign w:val="subscript"/>
          <w:lang w:val="en-GB"/>
        </w:rPr>
        <w:t>∂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= −0.</w:t>
      </w:r>
      <w:r w:rsidR="00A650A9">
        <w:rPr>
          <w:rFonts w:ascii="Times New Roman" w:eastAsia="Times New Roman" w:hAnsi="Times New Roman" w:cs="Times New Roman"/>
          <w:lang w:val="en-GB"/>
        </w:rPr>
        <w:t>68</w:t>
      </w:r>
      <w:r w:rsidR="00F37690" w:rsidRPr="00534FE0">
        <w:rPr>
          <w:rFonts w:ascii="Times New Roman" w:eastAsia="Times New Roman" w:hAnsi="Times New Roman" w:cs="Times New Roman"/>
          <w:lang w:val="en-GB"/>
        </w:rPr>
        <w:t>)</w:t>
      </w:r>
      <w:r w:rsidR="00822D62" w:rsidRPr="00822D62">
        <w:rPr>
          <w:rFonts w:ascii="Times New Roman" w:eastAsia="Times New Roman" w:hAnsi="Times New Roman" w:cs="Times New Roman"/>
          <w:lang w:val="en-GB"/>
        </w:rPr>
        <w:t xml:space="preserve">, leading to </w:t>
      </w:r>
      <w:r w:rsidR="00FA0A58">
        <w:rPr>
          <w:rFonts w:ascii="Times New Roman" w:eastAsia="Times New Roman" w:hAnsi="Times New Roman" w:cs="Times New Roman"/>
          <w:lang w:val="en-GB"/>
        </w:rPr>
        <w:t xml:space="preserve">reducing water availability and </w:t>
      </w:r>
      <w:r w:rsidR="00880E0F">
        <w:rPr>
          <w:rFonts w:ascii="Times New Roman" w:eastAsia="Times New Roman" w:hAnsi="Times New Roman" w:cs="Times New Roman"/>
          <w:lang w:val="en-GB"/>
        </w:rPr>
        <w:t>restraining</w:t>
      </w:r>
      <w:r w:rsidR="00822D62" w:rsidRPr="00822D62">
        <w:rPr>
          <w:rFonts w:ascii="Times New Roman" w:eastAsia="Times New Roman" w:hAnsi="Times New Roman" w:cs="Times New Roman"/>
          <w:lang w:val="en-GB"/>
        </w:rPr>
        <w:t xml:space="preserve"> of </w:t>
      </w:r>
      <w:r w:rsidR="00880E0F">
        <w:rPr>
          <w:rFonts w:ascii="Times New Roman" w:eastAsia="Times New Roman" w:hAnsi="Times New Roman" w:cs="Times New Roman"/>
          <w:lang w:val="en-GB"/>
        </w:rPr>
        <w:t>vegetation growth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C4521B" w:rsidRPr="00C4521B">
        <w:rPr>
          <w:rFonts w:ascii="Times New Roman" w:eastAsia="Times New Roman" w:hAnsi="Times New Roman" w:cs="Times New Roman"/>
          <w:lang w:val="en-GB"/>
        </w:rPr>
        <w:t>T</w:t>
      </w:r>
      <w:r w:rsidR="00C4521B" w:rsidRPr="00044380">
        <w:rPr>
          <w:rFonts w:ascii="Times New Roman" w:eastAsia="Times New Roman" w:hAnsi="Times New Roman" w:cs="Times New Roman"/>
          <w:lang w:val="en-GB"/>
        </w:rPr>
        <w:t>h</w:t>
      </w:r>
      <w:r w:rsidR="00044380" w:rsidRPr="00044380">
        <w:rPr>
          <w:rFonts w:ascii="Times New Roman" w:hAnsi="Times New Roman" w:cs="Times New Roman"/>
          <w:lang w:val="en-GB"/>
        </w:rPr>
        <w:t>is</w:t>
      </w:r>
      <w:r w:rsidR="00C4521B" w:rsidRPr="00044380">
        <w:rPr>
          <w:rFonts w:ascii="Times New Roman" w:eastAsia="Times New Roman" w:hAnsi="Times New Roman" w:cs="Times New Roman"/>
          <w:lang w:val="en-GB"/>
        </w:rPr>
        <w:t xml:space="preserve"> co</w:t>
      </w:r>
      <w:r w:rsidR="00C4521B" w:rsidRPr="00C4521B">
        <w:rPr>
          <w:rFonts w:ascii="Times New Roman" w:eastAsia="Times New Roman" w:hAnsi="Times New Roman" w:cs="Times New Roman"/>
          <w:lang w:val="en-GB"/>
        </w:rPr>
        <w:t>nsequence of such warming influences was only detect</w:t>
      </w:r>
      <w:r w:rsidR="00C4010C">
        <w:rPr>
          <w:rFonts w:ascii="Times New Roman" w:eastAsia="Times New Roman" w:hAnsi="Times New Roman" w:cs="Times New Roman"/>
          <w:lang w:val="en-GB"/>
        </w:rPr>
        <w:t>ab</w:t>
      </w:r>
      <w:r w:rsidR="00AC6744" w:rsidRPr="00AC6744">
        <w:rPr>
          <w:rFonts w:ascii="Times New Roman" w:eastAsia="Times New Roman" w:hAnsi="Times New Roman" w:cs="Times New Roman" w:hint="eastAsia"/>
          <w:lang w:val="en-GB"/>
        </w:rPr>
        <w:t>l</w:t>
      </w:r>
      <w:r w:rsidR="00C4010C">
        <w:rPr>
          <w:rFonts w:ascii="Times New Roman" w:eastAsia="Times New Roman" w:hAnsi="Times New Roman" w:cs="Times New Roman"/>
          <w:lang w:val="en-GB"/>
        </w:rPr>
        <w:t>e</w:t>
      </w:r>
      <w:r w:rsidR="00C4521B" w:rsidRPr="00C4521B">
        <w:rPr>
          <w:rFonts w:ascii="Times New Roman" w:eastAsia="Times New Roman" w:hAnsi="Times New Roman" w:cs="Times New Roman"/>
          <w:lang w:val="en-GB"/>
        </w:rPr>
        <w:t xml:space="preserve"> </w:t>
      </w:r>
      <w:r w:rsidR="00C4521B">
        <w:rPr>
          <w:rFonts w:ascii="Times New Roman" w:eastAsia="Times New Roman" w:hAnsi="Times New Roman" w:cs="Times New Roman"/>
          <w:lang w:val="en-GB"/>
        </w:rPr>
        <w:t>in</w:t>
      </w:r>
      <w:r w:rsidR="00650B9D" w:rsidRPr="00650B9D">
        <w:rPr>
          <w:rFonts w:ascii="Times New Roman" w:eastAsia="Times New Roman" w:hAnsi="Times New Roman" w:cs="Times New Roman"/>
          <w:lang w:val="en-GB"/>
        </w:rPr>
        <w:t xml:space="preserve"> </w:t>
      </w:r>
      <w:r w:rsidR="00650B9D">
        <w:rPr>
          <w:rFonts w:ascii="Times New Roman" w:eastAsia="Times New Roman" w:hAnsi="Times New Roman" w:cs="Times New Roman"/>
          <w:lang w:val="en-GB"/>
        </w:rPr>
        <w:t>the moderately vegetated area</w:t>
      </w:r>
      <w:r w:rsidR="00C4521B">
        <w:rPr>
          <w:rFonts w:ascii="Times New Roman" w:eastAsia="Times New Roman" w:hAnsi="Times New Roman" w:cs="Times New Roman"/>
          <w:lang w:val="en-GB"/>
        </w:rPr>
        <w:t xml:space="preserve"> in the Tibetan Plateau</w:t>
      </w:r>
      <w:r w:rsidR="00650B9D" w:rsidRPr="00650B9D">
        <w:rPr>
          <w:rFonts w:ascii="Times New Roman" w:eastAsia="Times New Roman" w:hAnsi="Times New Roman" w:cs="Times New Roman"/>
          <w:lang w:val="en-GB"/>
        </w:rPr>
        <w:t xml:space="preserve">, as plant </w:t>
      </w:r>
      <w:r w:rsidR="00C4521B">
        <w:rPr>
          <w:rFonts w:ascii="Times New Roman" w:eastAsia="Times New Roman" w:hAnsi="Times New Roman" w:cs="Times New Roman"/>
          <w:lang w:val="en-GB"/>
        </w:rPr>
        <w:t xml:space="preserve">transpiration </w:t>
      </w:r>
      <w:r w:rsidR="00650B9D">
        <w:rPr>
          <w:rFonts w:ascii="Times New Roman" w:eastAsia="Times New Roman" w:hAnsi="Times New Roman" w:cs="Times New Roman"/>
          <w:lang w:val="en-GB"/>
        </w:rPr>
        <w:t>here</w:t>
      </w:r>
      <w:r w:rsidR="00650B9D" w:rsidRPr="00650B9D">
        <w:rPr>
          <w:rFonts w:ascii="Times New Roman" w:eastAsia="Times New Roman" w:hAnsi="Times New Roman" w:cs="Times New Roman"/>
          <w:lang w:val="en-GB"/>
        </w:rPr>
        <w:t xml:space="preserve"> tend</w:t>
      </w:r>
      <w:r w:rsidR="00C4521B">
        <w:rPr>
          <w:rFonts w:ascii="Times New Roman" w:eastAsia="Times New Roman" w:hAnsi="Times New Roman" w:cs="Times New Roman"/>
          <w:lang w:val="en-GB"/>
        </w:rPr>
        <w:t>s</w:t>
      </w:r>
      <w:r w:rsidR="00650B9D" w:rsidRPr="00650B9D">
        <w:rPr>
          <w:rFonts w:ascii="Times New Roman" w:eastAsia="Times New Roman" w:hAnsi="Times New Roman" w:cs="Times New Roman"/>
          <w:lang w:val="en-GB"/>
        </w:rPr>
        <w:t xml:space="preserve"> to response more sens</w:t>
      </w:r>
      <w:r w:rsidR="00C4521B">
        <w:rPr>
          <w:rFonts w:ascii="Times New Roman" w:eastAsia="Times New Roman" w:hAnsi="Times New Roman" w:cs="Times New Roman"/>
          <w:lang w:val="en-GB"/>
        </w:rPr>
        <w:t>i</w:t>
      </w:r>
      <w:r w:rsidR="00650B9D" w:rsidRPr="00650B9D">
        <w:rPr>
          <w:rFonts w:ascii="Times New Roman" w:eastAsia="Times New Roman" w:hAnsi="Times New Roman" w:cs="Times New Roman"/>
          <w:lang w:val="en-GB"/>
        </w:rPr>
        <w:t>ti</w:t>
      </w:r>
      <w:r w:rsidR="00650B9D">
        <w:rPr>
          <w:rFonts w:ascii="Times New Roman" w:eastAsia="Times New Roman" w:hAnsi="Times New Roman" w:cs="Times New Roman"/>
          <w:lang w:val="en-GB"/>
        </w:rPr>
        <w:t>ve</w:t>
      </w:r>
      <w:r w:rsidR="00650B9D" w:rsidRPr="00650B9D">
        <w:rPr>
          <w:rFonts w:ascii="Times New Roman" w:eastAsia="Times New Roman" w:hAnsi="Times New Roman" w:cs="Times New Roman"/>
          <w:lang w:val="en-GB"/>
        </w:rPr>
        <w:t>ly to</w:t>
      </w:r>
      <w:r w:rsidR="00650B9D">
        <w:rPr>
          <w:rFonts w:ascii="Times New Roman" w:eastAsia="Times New Roman" w:hAnsi="Times New Roman" w:cs="Times New Roman"/>
          <w:lang w:val="en-GB"/>
        </w:rPr>
        <w:t xml:space="preserve"> water availability changes (compared to the highly-vegetated areas) and account</w:t>
      </w:r>
      <w:r w:rsidR="00C4521B">
        <w:rPr>
          <w:rFonts w:ascii="Times New Roman" w:eastAsia="Times New Roman" w:hAnsi="Times New Roman" w:cs="Times New Roman"/>
          <w:lang w:val="en-GB"/>
        </w:rPr>
        <w:t>s</w:t>
      </w:r>
      <w:r w:rsidR="00650B9D">
        <w:rPr>
          <w:rFonts w:ascii="Times New Roman" w:eastAsia="Times New Roman" w:hAnsi="Times New Roman" w:cs="Times New Roman"/>
          <w:lang w:val="en-GB"/>
        </w:rPr>
        <w:t xml:space="preserve"> for a larger </w:t>
      </w:r>
      <w:r w:rsidR="00650B9D" w:rsidRPr="00650B9D">
        <w:rPr>
          <w:rFonts w:ascii="Times New Roman" w:eastAsia="Times New Roman" w:hAnsi="Times New Roman" w:cs="Times New Roman"/>
          <w:lang w:val="en-GB"/>
        </w:rPr>
        <w:t xml:space="preserve">proportion of the total </w:t>
      </w:r>
      <w:r w:rsidR="00C4521B">
        <w:rPr>
          <w:rFonts w:ascii="Times New Roman" w:eastAsia="Times New Roman" w:hAnsi="Times New Roman" w:cs="Times New Roman"/>
          <w:lang w:val="en-GB"/>
        </w:rPr>
        <w:t>water consumption</w:t>
      </w:r>
      <w:r w:rsidR="00650B9D">
        <w:rPr>
          <w:rFonts w:ascii="Times New Roman" w:eastAsia="Times New Roman" w:hAnsi="Times New Roman" w:cs="Times New Roman"/>
          <w:lang w:val="en-GB"/>
        </w:rPr>
        <w:t xml:space="preserve"> (compared to the low-vegetated area)</w:t>
      </w:r>
      <w:r w:rsidR="00650B9D" w:rsidRPr="00650B9D">
        <w:rPr>
          <w:rFonts w:ascii="Times New Roman" w:eastAsia="Times New Roman" w:hAnsi="Times New Roman" w:cs="Times New Roman"/>
          <w:lang w:val="en-GB"/>
        </w:rPr>
        <w:t xml:space="preserve">. </w:t>
      </w:r>
      <w:r w:rsidR="00F37690" w:rsidRPr="00534FE0">
        <w:rPr>
          <w:rFonts w:ascii="Times New Roman" w:eastAsia="Times New Roman" w:hAnsi="Times New Roman" w:cs="Times New Roman"/>
          <w:lang w:val="en-GB"/>
        </w:rPr>
        <w:t>Th</w:t>
      </w:r>
      <w:r w:rsidR="00D53C1D" w:rsidRPr="00D53C1D">
        <w:rPr>
          <w:rFonts w:ascii="Times New Roman" w:eastAsia="Times New Roman" w:hAnsi="Times New Roman" w:cs="Times New Roman" w:hint="eastAsia"/>
          <w:lang w:val="en-GB"/>
        </w:rPr>
        <w:t>ese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024D0E">
        <w:rPr>
          <w:rFonts w:ascii="Times New Roman" w:eastAsia="Times New Roman" w:hAnsi="Times New Roman" w:cs="Times New Roman"/>
          <w:lang w:val="en-GB"/>
        </w:rPr>
        <w:t>findings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emphasize the risk of vegetation degradation in </w:t>
      </w:r>
      <w:r w:rsidR="00024D0E">
        <w:rPr>
          <w:rFonts w:ascii="Times New Roman" w:eastAsia="Times New Roman" w:hAnsi="Times New Roman" w:cs="Times New Roman"/>
          <w:lang w:val="en-GB"/>
        </w:rPr>
        <w:t>mid-vegetated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areas under elevated temperatures</w:t>
      </w:r>
      <w:r w:rsidR="00D53C1D">
        <w:rPr>
          <w:rFonts w:ascii="Times New Roman" w:eastAsia="Times New Roman" w:hAnsi="Times New Roman" w:cs="Times New Roman"/>
          <w:lang w:val="en-GB"/>
        </w:rPr>
        <w:t xml:space="preserve"> in the Tibet</w:t>
      </w:r>
      <w:r w:rsidR="00407064">
        <w:rPr>
          <w:rFonts w:ascii="Times New Roman" w:eastAsia="Times New Roman" w:hAnsi="Times New Roman" w:cs="Times New Roman"/>
          <w:lang w:val="en-GB"/>
        </w:rPr>
        <w:t>an</w:t>
      </w:r>
      <w:r w:rsidR="00D53C1D">
        <w:rPr>
          <w:rFonts w:ascii="Times New Roman" w:eastAsia="Times New Roman" w:hAnsi="Times New Roman" w:cs="Times New Roman"/>
          <w:lang w:val="en-GB"/>
        </w:rPr>
        <w:t xml:space="preserve"> Plateau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, and highlight the central role of </w:t>
      </w:r>
      <w:r w:rsidR="009B0139">
        <w:rPr>
          <w:rFonts w:ascii="Times New Roman" w:eastAsia="Times New Roman" w:hAnsi="Times New Roman" w:cs="Times New Roman"/>
          <w:lang w:val="en-GB"/>
        </w:rPr>
        <w:t xml:space="preserve">plant </w:t>
      </w:r>
      <w:r w:rsidR="009B0139" w:rsidRPr="00534FE0">
        <w:rPr>
          <w:rFonts w:ascii="Times New Roman" w:eastAsia="Times New Roman" w:hAnsi="Times New Roman" w:cs="Times New Roman"/>
          <w:lang w:val="en-GB"/>
        </w:rPr>
        <w:t xml:space="preserve">transpiration </w:t>
      </w:r>
      <w:r w:rsidR="00F37690" w:rsidRPr="00534FE0">
        <w:rPr>
          <w:rFonts w:ascii="Times New Roman" w:eastAsia="Times New Roman" w:hAnsi="Times New Roman" w:cs="Times New Roman"/>
          <w:lang w:val="en-GB"/>
        </w:rPr>
        <w:t>in regulating the intensity water availability stress on vegetation prediction under elevated temperatures.</w:t>
      </w:r>
    </w:p>
    <w:p w14:paraId="0195E1BE" w14:textId="1FD4F325" w:rsidR="00C465D3" w:rsidRPr="00615A71" w:rsidRDefault="00F37690" w:rsidP="008A564F">
      <w:pPr>
        <w:spacing w:before="312" w:line="480" w:lineRule="auto"/>
        <w:jc w:val="left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Introduction</w:t>
      </w:r>
    </w:p>
    <w:p w14:paraId="6E01E29A" w14:textId="13DBBE88" w:rsidR="00C465D3" w:rsidRPr="00534FE0" w:rsidRDefault="00F37690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t xml:space="preserve">Previous </w:t>
      </w:r>
      <w:r w:rsidR="00A650A9">
        <w:rPr>
          <w:rFonts w:ascii="Times New Roman" w:eastAsia="Times New Roman" w:hAnsi="Times New Roman" w:cs="Times New Roman"/>
          <w:lang w:val="en-GB"/>
        </w:rPr>
        <w:t>in situ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9E2939" w:rsidRPr="00534FE0">
        <w:rPr>
          <w:rFonts w:ascii="Times New Roman" w:eastAsia="Times New Roman" w:hAnsi="Times New Roman" w:cs="Times New Roman"/>
          <w:lang w:val="en-GB"/>
        </w:rPr>
        <w:t xml:space="preserve">studies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have documented a </w:t>
      </w:r>
      <w:r w:rsidR="009E2939" w:rsidRPr="00534FE0">
        <w:rPr>
          <w:rFonts w:ascii="Times New Roman" w:eastAsia="Times New Roman" w:hAnsi="Times New Roman" w:cs="Times New Roman"/>
          <w:lang w:val="en-GB"/>
        </w:rPr>
        <w:t xml:space="preserve">strong </w:t>
      </w:r>
      <w:r w:rsidRPr="00534FE0">
        <w:rPr>
          <w:rFonts w:ascii="Times New Roman" w:eastAsia="Times New Roman" w:hAnsi="Times New Roman" w:cs="Times New Roman"/>
          <w:lang w:val="en-GB"/>
        </w:rPr>
        <w:t>positive relationship between vegetation cover and growing season temperature</w:t>
      </w:r>
      <w:r w:rsidR="00534FE0" w:rsidRPr="00534FE0">
        <w:rPr>
          <w:rFonts w:ascii="Times New Roman" w:eastAsia="Times New Roman" w:hAnsi="Times New Roman" w:cs="Times New Roman"/>
          <w:vertAlign w:val="superscript"/>
          <w:lang w:val="en-GB"/>
        </w:rPr>
        <w:t>1</w:t>
      </w:r>
      <w:r w:rsidR="00B43A37">
        <w:rPr>
          <w:rFonts w:ascii="Times New Roman" w:eastAsia="Times New Roman" w:hAnsi="Times New Roman" w:cs="Times New Roman"/>
          <w:vertAlign w:val="superscript"/>
          <w:lang w:val="en-GB"/>
        </w:rPr>
        <w:t>-3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This relationship can be interpreted as an increase in </w:t>
      </w:r>
      <w:r w:rsidRPr="00534FE0">
        <w:rPr>
          <w:rFonts w:ascii="Times New Roman" w:eastAsia="Times New Roman" w:hAnsi="Times New Roman" w:cs="Times New Roman"/>
          <w:lang w:val="en-GB"/>
        </w:rPr>
        <w:lastRenderedPageBreak/>
        <w:t>photosynthesis in response to warmer climate condition</w:t>
      </w:r>
      <w:r w:rsidR="005A301F">
        <w:rPr>
          <w:rFonts w:ascii="Times New Roman" w:eastAsia="Times New Roman" w:hAnsi="Times New Roman" w:cs="Times New Roman"/>
          <w:lang w:val="en-GB"/>
        </w:rPr>
        <w:t>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through many ways such as photosynthesis-related biochemical processes (such as enzymatic reaction rates) and photosynthesis-related biophysical processes (such as CO</w:t>
      </w:r>
      <w:r w:rsidRPr="00534FE0">
        <w:rPr>
          <w:rFonts w:ascii="Times New Roman" w:eastAsia="Times New Roman" w:hAnsi="Times New Roman" w:cs="Times New Roman"/>
          <w:vertAlign w:val="subscript"/>
          <w:lang w:val="en-GB"/>
        </w:rPr>
        <w:t>2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and water exchange between the leaf and the atmospheric)</w:t>
      </w:r>
      <w:r w:rsidR="00B43A37">
        <w:rPr>
          <w:rFonts w:ascii="Times New Roman" w:eastAsia="Times New Roman" w:hAnsi="Times New Roman" w:cs="Times New Roman"/>
          <w:vertAlign w:val="superscript"/>
          <w:lang w:val="en-GB"/>
        </w:rPr>
        <w:t>4-6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F1084A" w:rsidRPr="00534FE0">
        <w:rPr>
          <w:rFonts w:ascii="Times New Roman" w:eastAsia="Times New Roman" w:hAnsi="Times New Roman" w:cs="Times New Roman"/>
          <w:lang w:val="en-GB"/>
        </w:rPr>
        <w:t xml:space="preserve">It is one of the most accepted hypotheses in the field of </w:t>
      </w:r>
      <w:r w:rsidR="00407064">
        <w:rPr>
          <w:rFonts w:ascii="Times New Roman" w:eastAsia="Times New Roman" w:hAnsi="Times New Roman" w:cs="Times New Roman"/>
          <w:lang w:val="en-GB"/>
        </w:rPr>
        <w:t>e</w:t>
      </w:r>
      <w:r w:rsidR="00F1084A" w:rsidRPr="00534FE0">
        <w:rPr>
          <w:rFonts w:ascii="Times New Roman" w:eastAsia="Times New Roman" w:hAnsi="Times New Roman" w:cs="Times New Roman"/>
          <w:lang w:val="en-GB"/>
        </w:rPr>
        <w:t xml:space="preserve">cology that higher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temperature </w:t>
      </w:r>
      <w:r w:rsidR="00F1084A" w:rsidRPr="00534FE0">
        <w:rPr>
          <w:rFonts w:ascii="Times New Roman" w:eastAsia="Times New Roman" w:hAnsi="Times New Roman" w:cs="Times New Roman"/>
          <w:lang w:val="en-GB"/>
        </w:rPr>
        <w:t>during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1084A" w:rsidRPr="00534FE0">
        <w:rPr>
          <w:rFonts w:ascii="Times New Roman" w:eastAsia="Times New Roman" w:hAnsi="Times New Roman" w:cs="Times New Roman"/>
          <w:lang w:val="en-GB"/>
        </w:rPr>
        <w:t xml:space="preserve">the growing </w:t>
      </w:r>
      <w:r w:rsidRPr="00534FE0">
        <w:rPr>
          <w:rFonts w:ascii="Times New Roman" w:eastAsia="Times New Roman" w:hAnsi="Times New Roman" w:cs="Times New Roman"/>
          <w:lang w:val="en-GB"/>
        </w:rPr>
        <w:t>season promotes plant growth</w:t>
      </w:r>
      <w:r w:rsidR="00F1084A" w:rsidRPr="00534FE0">
        <w:rPr>
          <w:rFonts w:ascii="Times New Roman" w:eastAsia="Times New Roman" w:hAnsi="Times New Roman" w:cs="Times New Roman"/>
          <w:lang w:val="en-GB"/>
        </w:rPr>
        <w:t>.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C4312E" w:rsidRPr="00534FE0">
        <w:rPr>
          <w:rFonts w:ascii="Times New Roman" w:eastAsia="Times New Roman" w:hAnsi="Times New Roman" w:cs="Times New Roman"/>
          <w:lang w:val="en-GB"/>
        </w:rPr>
        <w:t xml:space="preserve">This </w:t>
      </w:r>
      <w:r w:rsidR="00AA1BB5">
        <w:rPr>
          <w:rFonts w:ascii="Times New Roman" w:eastAsia="Times New Roman" w:hAnsi="Times New Roman" w:cs="Times New Roman"/>
          <w:lang w:val="en-GB"/>
        </w:rPr>
        <w:t xml:space="preserve">hypothesis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has been directly incorporated into various </w:t>
      </w:r>
      <w:r w:rsidR="00AB5A5C">
        <w:rPr>
          <w:rFonts w:ascii="Times New Roman" w:eastAsia="Times New Roman" w:hAnsi="Times New Roman" w:cs="Times New Roman"/>
          <w:lang w:val="en-GB"/>
        </w:rPr>
        <w:t>terrestrial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ecosystem models</w:t>
      </w:r>
      <w:r w:rsidR="00AA1BB5">
        <w:rPr>
          <w:rFonts w:ascii="Times New Roman" w:eastAsia="Times New Roman" w:hAnsi="Times New Roman" w:cs="Times New Roman"/>
          <w:lang w:val="en-GB"/>
        </w:rPr>
        <w:t xml:space="preserve"> that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have variants to account for acclimation, that is, a temporal adjustment of optimum photosynthetic temperature to air temperature during growth</w:t>
      </w:r>
      <w:r w:rsidR="00117B6B">
        <w:rPr>
          <w:rFonts w:ascii="Times New Roman" w:eastAsia="Times New Roman" w:hAnsi="Times New Roman" w:cs="Times New Roman"/>
          <w:vertAlign w:val="superscript"/>
          <w:lang w:val="en-GB"/>
        </w:rPr>
        <w:t>2</w:t>
      </w:r>
      <w:r w:rsidR="00A771D5" w:rsidRPr="00117B6B">
        <w:rPr>
          <w:rFonts w:ascii="Times New Roman" w:eastAsia="Times New Roman" w:hAnsi="Times New Roman" w:cs="Times New Roman"/>
          <w:vertAlign w:val="superscript"/>
          <w:lang w:val="en-GB"/>
        </w:rPr>
        <w:t>,7,8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C4312E" w:rsidRPr="00534FE0">
        <w:rPr>
          <w:rFonts w:ascii="Times New Roman" w:eastAsia="Times New Roman" w:hAnsi="Times New Roman" w:cs="Times New Roman"/>
          <w:lang w:val="en-GB"/>
        </w:rPr>
        <w:t xml:space="preserve">Several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vegetation studies have </w:t>
      </w:r>
      <w:r w:rsidR="00C4312E" w:rsidRPr="00534FE0">
        <w:rPr>
          <w:rFonts w:ascii="Times New Roman" w:eastAsia="Times New Roman" w:hAnsi="Times New Roman" w:cs="Times New Roman"/>
          <w:lang w:val="en-GB"/>
        </w:rPr>
        <w:t>further validated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this </w:t>
      </w:r>
      <w:bookmarkStart w:id="0" w:name="_Hlk72390007"/>
      <w:r w:rsidRPr="00534FE0">
        <w:rPr>
          <w:rFonts w:ascii="Times New Roman" w:eastAsia="Times New Roman" w:hAnsi="Times New Roman" w:cs="Times New Roman"/>
          <w:lang w:val="en-GB"/>
        </w:rPr>
        <w:t>hypothesis</w:t>
      </w:r>
      <w:bookmarkEnd w:id="0"/>
      <w:r w:rsidR="00C4312E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2D37EF" w:rsidRPr="00534FE0">
        <w:rPr>
          <w:rFonts w:ascii="Times New Roman" w:eastAsia="Times New Roman" w:hAnsi="Times New Roman" w:cs="Times New Roman"/>
          <w:lang w:val="en-GB"/>
        </w:rPr>
        <w:t>with</w:t>
      </w:r>
      <w:r w:rsidR="00C4312E" w:rsidRPr="00534FE0">
        <w:rPr>
          <w:rFonts w:ascii="Times New Roman" w:eastAsia="Times New Roman" w:hAnsi="Times New Roman" w:cs="Times New Roman"/>
          <w:lang w:val="en-GB"/>
        </w:rPr>
        <w:t xml:space="preserve"> remote sensing techniques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and </w:t>
      </w:r>
      <w:r w:rsidR="00C4312E" w:rsidRPr="00534FE0">
        <w:rPr>
          <w:rFonts w:ascii="Times New Roman" w:eastAsia="Times New Roman" w:hAnsi="Times New Roman" w:cs="Times New Roman"/>
          <w:lang w:val="en-GB"/>
        </w:rPr>
        <w:t xml:space="preserve">have </w:t>
      </w:r>
      <w:r w:rsidRPr="00534FE0">
        <w:rPr>
          <w:rFonts w:ascii="Times New Roman" w:eastAsia="Times New Roman" w:hAnsi="Times New Roman" w:cs="Times New Roman"/>
          <w:lang w:val="en-GB"/>
        </w:rPr>
        <w:t>observed significant greening tendencies of terrestrial ecosystems, especially in the northern high latitudes</w:t>
      </w:r>
      <w:r w:rsidR="00A771D5" w:rsidRPr="00A258C4">
        <w:rPr>
          <w:rFonts w:ascii="Times New Roman" w:eastAsia="Times New Roman" w:hAnsi="Times New Roman" w:cs="Times New Roman"/>
          <w:vertAlign w:val="superscript"/>
          <w:lang w:val="en-GB"/>
        </w:rPr>
        <w:t>9,10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AA1BB5">
        <w:rPr>
          <w:rFonts w:ascii="Times New Roman" w:eastAsia="Times New Roman" w:hAnsi="Times New Roman" w:cs="Times New Roman"/>
          <w:lang w:val="en-GB"/>
        </w:rPr>
        <w:t>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ome studies partly attribute </w:t>
      </w:r>
      <w:r w:rsidR="005174C7" w:rsidRPr="00534FE0">
        <w:rPr>
          <w:rFonts w:ascii="Times New Roman" w:eastAsia="Times New Roman" w:hAnsi="Times New Roman" w:cs="Times New Roman"/>
          <w:lang w:val="en-GB"/>
        </w:rPr>
        <w:t xml:space="preserve">these </w:t>
      </w:r>
      <w:r w:rsidRPr="00534FE0">
        <w:rPr>
          <w:rFonts w:ascii="Times New Roman" w:eastAsia="Times New Roman" w:hAnsi="Times New Roman" w:cs="Times New Roman"/>
          <w:lang w:val="en-GB"/>
        </w:rPr>
        <w:t>changes to variations in the atmospheric composition, such as CO</w:t>
      </w:r>
      <w:r w:rsidRPr="00534FE0">
        <w:rPr>
          <w:rFonts w:ascii="Times New Roman" w:eastAsia="Times New Roman" w:hAnsi="Times New Roman" w:cs="Times New Roman"/>
          <w:vertAlign w:val="subscript"/>
          <w:lang w:val="en-GB"/>
        </w:rPr>
        <w:t>2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fertilization effect</w:t>
      </w:r>
      <w:r w:rsidR="00A771D5" w:rsidRPr="00A258C4">
        <w:rPr>
          <w:rFonts w:ascii="Times New Roman" w:eastAsia="Times New Roman" w:hAnsi="Times New Roman" w:cs="Times New Roman"/>
          <w:vertAlign w:val="superscript"/>
          <w:lang w:val="en-GB"/>
        </w:rPr>
        <w:t>11,12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, nitrogen deposition</w:t>
      </w:r>
      <w:r w:rsidR="00A771D5" w:rsidRPr="00760D11">
        <w:rPr>
          <w:rFonts w:ascii="Times New Roman" w:eastAsia="Times New Roman" w:hAnsi="Times New Roman" w:cs="Times New Roman"/>
          <w:vertAlign w:val="superscript"/>
          <w:lang w:val="en-GB"/>
        </w:rPr>
        <w:t>13,14</w:t>
      </w:r>
      <w:r w:rsidRPr="00534FE0">
        <w:rPr>
          <w:rFonts w:ascii="Times New Roman" w:eastAsia="Times New Roman" w:hAnsi="Times New Roman" w:cs="Times New Roman"/>
          <w:lang w:val="en-GB"/>
        </w:rPr>
        <w:t>, aerosol increase</w:t>
      </w:r>
      <w:r w:rsidR="001B304B" w:rsidRPr="00534FE0">
        <w:rPr>
          <w:rFonts w:ascii="Times New Roman" w:eastAsia="Times New Roman" w:hAnsi="Times New Roman" w:cs="Times New Roman"/>
          <w:lang w:val="en-GB"/>
        </w:rPr>
        <w:t>,</w:t>
      </w:r>
      <w:r w:rsidR="00A771D5">
        <w:rPr>
          <w:rFonts w:ascii="Times New Roman" w:eastAsia="Times New Roman" w:hAnsi="Times New Roman" w:cs="Times New Roman"/>
          <w:vertAlign w:val="superscript"/>
          <w:lang w:val="en-GB"/>
        </w:rPr>
        <w:t>15</w:t>
      </w:r>
      <w:r w:rsidR="004949E9" w:rsidRPr="00534FE0">
        <w:rPr>
          <w:rFonts w:ascii="Times New Roman" w:eastAsia="Times New Roman" w:hAnsi="Times New Roman" w:cs="Times New Roman"/>
          <w:vertAlign w:val="superscript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or ozone hole</w:t>
      </w:r>
      <w:r w:rsidR="00760D11" w:rsidRPr="00760D11">
        <w:rPr>
          <w:rFonts w:ascii="Times New Roman" w:eastAsia="Times New Roman" w:hAnsi="Times New Roman" w:cs="Times New Roman"/>
          <w:vertAlign w:val="superscript"/>
          <w:lang w:val="en-GB"/>
        </w:rPr>
        <w:t>10</w:t>
      </w:r>
      <w:r w:rsidRPr="00534FE0">
        <w:rPr>
          <w:rFonts w:ascii="Times New Roman" w:eastAsia="Times New Roman" w:hAnsi="Times New Roman" w:cs="Times New Roman"/>
          <w:lang w:val="en-GB"/>
        </w:rPr>
        <w:t>, and intensified human land management</w:t>
      </w:r>
      <w:r w:rsidR="005174C7" w:rsidRPr="00534FE0">
        <w:rPr>
          <w:rFonts w:ascii="Times New Roman" w:eastAsia="Times New Roman" w:hAnsi="Times New Roman" w:cs="Times New Roman"/>
          <w:lang w:val="en-GB"/>
        </w:rPr>
        <w:t xml:space="preserve">,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such as afforestation in China and </w:t>
      </w:r>
      <w:r w:rsidR="005174C7" w:rsidRPr="00534FE0">
        <w:rPr>
          <w:rFonts w:ascii="Times New Roman" w:eastAsia="Times New Roman" w:hAnsi="Times New Roman" w:cs="Times New Roman"/>
          <w:lang w:val="en-GB"/>
        </w:rPr>
        <w:t xml:space="preserve">intensive farming </w:t>
      </w:r>
      <w:r w:rsidRPr="00534FE0">
        <w:rPr>
          <w:rFonts w:ascii="Times New Roman" w:eastAsia="Times New Roman" w:hAnsi="Times New Roman" w:cs="Times New Roman"/>
          <w:lang w:val="en-GB"/>
        </w:rPr>
        <w:t>in India</w:t>
      </w:r>
      <w:r w:rsidR="00626A59">
        <w:rPr>
          <w:rFonts w:ascii="Times New Roman" w:eastAsia="Times New Roman" w:hAnsi="Times New Roman" w:cs="Times New Roman"/>
          <w:vertAlign w:val="superscript"/>
          <w:lang w:val="en-GB"/>
        </w:rPr>
        <w:t>13</w:t>
      </w:r>
      <w:r w:rsidRPr="00534FE0">
        <w:rPr>
          <w:rFonts w:ascii="Times New Roman" w:eastAsia="Times New Roman" w:hAnsi="Times New Roman" w:cs="Times New Roman"/>
          <w:vertAlign w:val="superscript"/>
          <w:lang w:val="en-GB"/>
        </w:rPr>
        <w:t>,</w:t>
      </w:r>
      <w:r w:rsidR="00626A59">
        <w:rPr>
          <w:rFonts w:ascii="Times New Roman" w:eastAsia="Times New Roman" w:hAnsi="Times New Roman" w:cs="Times New Roman"/>
          <w:vertAlign w:val="superscript"/>
          <w:lang w:val="en-GB"/>
        </w:rPr>
        <w:t>16-18</w:t>
      </w:r>
      <w:r w:rsidR="005174C7" w:rsidRPr="00534FE0">
        <w:rPr>
          <w:rFonts w:ascii="Times New Roman" w:eastAsia="Times New Roman" w:hAnsi="Times New Roman" w:cs="Times New Roman"/>
          <w:lang w:val="en-GB"/>
        </w:rPr>
        <w:t>. However</w:t>
      </w:r>
      <w:r w:rsidR="00AA1BB5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5174C7" w:rsidRPr="00534FE0">
        <w:rPr>
          <w:rFonts w:ascii="Times New Roman" w:eastAsia="Times New Roman" w:hAnsi="Times New Roman" w:cs="Times New Roman"/>
          <w:lang w:val="en-GB"/>
        </w:rPr>
        <w:t xml:space="preserve">global </w:t>
      </w:r>
      <w:r w:rsidRPr="00534FE0">
        <w:rPr>
          <w:rFonts w:ascii="Times New Roman" w:eastAsia="Times New Roman" w:hAnsi="Times New Roman" w:cs="Times New Roman"/>
          <w:lang w:val="en-GB"/>
        </w:rPr>
        <w:t>warming</w:t>
      </w:r>
      <w:r w:rsidR="005174C7" w:rsidRPr="00534FE0">
        <w:rPr>
          <w:rFonts w:ascii="Times New Roman" w:eastAsia="Times New Roman" w:hAnsi="Times New Roman" w:cs="Times New Roman"/>
          <w:lang w:val="en-GB"/>
        </w:rPr>
        <w:t xml:space="preserve"> or increase in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temperature is one of the main reasons for the </w:t>
      </w:r>
      <w:r w:rsidR="00DF190C" w:rsidRPr="00534FE0">
        <w:rPr>
          <w:rFonts w:ascii="Times New Roman" w:eastAsia="Times New Roman" w:hAnsi="Times New Roman" w:cs="Times New Roman"/>
          <w:lang w:val="en-GB"/>
        </w:rPr>
        <w:t>rejuvenation</w:t>
      </w:r>
      <w:r w:rsidR="004949E9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of terrestrial</w:t>
      </w:r>
      <w:r w:rsidR="004949E9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vegetation</w:t>
      </w:r>
      <w:r w:rsidR="00F75600">
        <w:rPr>
          <w:rFonts w:ascii="Times New Roman" w:eastAsia="Times New Roman" w:hAnsi="Times New Roman" w:cs="Times New Roman"/>
          <w:vertAlign w:val="superscript"/>
          <w:lang w:val="en-GB"/>
        </w:rPr>
        <w:t>10,</w:t>
      </w:r>
      <w:r w:rsidRPr="00534FE0">
        <w:rPr>
          <w:rFonts w:ascii="Times New Roman" w:eastAsia="Times New Roman" w:hAnsi="Times New Roman" w:cs="Times New Roman"/>
          <w:vertAlign w:val="superscript"/>
          <w:lang w:val="en-GB"/>
        </w:rPr>
        <w:t>1</w:t>
      </w:r>
      <w:r w:rsidR="00F75600">
        <w:rPr>
          <w:rFonts w:ascii="Times New Roman" w:eastAsia="Times New Roman" w:hAnsi="Times New Roman" w:cs="Times New Roman"/>
          <w:vertAlign w:val="superscript"/>
          <w:lang w:val="en-GB"/>
        </w:rPr>
        <w:t>9</w:t>
      </w:r>
      <w:r w:rsidRPr="00534FE0">
        <w:rPr>
          <w:rFonts w:ascii="Times New Roman" w:eastAsia="Times New Roman" w:hAnsi="Times New Roman" w:cs="Times New Roman"/>
          <w:vertAlign w:val="superscript"/>
          <w:lang w:val="en-GB"/>
        </w:rPr>
        <w:t>–2</w:t>
      </w:r>
      <w:r w:rsidR="00F75600">
        <w:rPr>
          <w:rFonts w:ascii="Times New Roman" w:eastAsia="Times New Roman" w:hAnsi="Times New Roman" w:cs="Times New Roman"/>
          <w:vertAlign w:val="superscript"/>
          <w:lang w:val="en-GB"/>
        </w:rPr>
        <w:t>1</w:t>
      </w:r>
    </w:p>
    <w:p w14:paraId="48C35457" w14:textId="0E7F768E" w:rsidR="00C465D3" w:rsidRPr="00534FE0" w:rsidRDefault="00DF190C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proofErr w:type="gramStart"/>
      <w:r w:rsidRPr="00534FE0">
        <w:rPr>
          <w:rFonts w:ascii="Times New Roman" w:eastAsia="Times New Roman" w:hAnsi="Times New Roman" w:cs="Times New Roman"/>
          <w:lang w:val="en-GB"/>
        </w:rPr>
        <w:t>As a consequence of</w:t>
      </w:r>
      <w:proofErr w:type="gramEnd"/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obtaining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a positive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relationship </w:t>
      </w:r>
      <w:r w:rsidR="00D65178" w:rsidRPr="00534FE0">
        <w:rPr>
          <w:rFonts w:ascii="Times New Roman" w:eastAsia="Times New Roman" w:hAnsi="Times New Roman" w:cs="Times New Roman"/>
          <w:lang w:val="en-GB"/>
        </w:rPr>
        <w:t xml:space="preserve">between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temperature </w:t>
      </w:r>
      <w:r w:rsidR="00D65178" w:rsidRPr="00534FE0">
        <w:rPr>
          <w:rFonts w:ascii="Times New Roman" w:eastAsia="Times New Roman" w:hAnsi="Times New Roman" w:cs="Times New Roman"/>
          <w:lang w:val="en-GB"/>
        </w:rPr>
        <w:t>and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vegetation, most ecosystem models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predict that ecosystems will continue to </w:t>
      </w:r>
      <w:r w:rsidR="00D65178" w:rsidRPr="00534FE0">
        <w:rPr>
          <w:rFonts w:ascii="Times New Roman" w:eastAsia="Times New Roman" w:hAnsi="Times New Roman" w:cs="Times New Roman"/>
          <w:lang w:val="en-GB"/>
        </w:rPr>
        <w:t xml:space="preserve">accumulate </w:t>
      </w:r>
      <w:r w:rsidR="00F37690" w:rsidRPr="00534FE0">
        <w:rPr>
          <w:rFonts w:ascii="Times New Roman" w:eastAsia="Times New Roman" w:hAnsi="Times New Roman" w:cs="Times New Roman"/>
          <w:lang w:val="en-GB"/>
        </w:rPr>
        <w:t>vegetation in a warmer world</w:t>
      </w:r>
      <w:r w:rsidR="008428D1">
        <w:rPr>
          <w:rFonts w:ascii="Times New Roman" w:eastAsia="Times New Roman" w:hAnsi="Times New Roman" w:cs="Times New Roman"/>
          <w:vertAlign w:val="superscript"/>
          <w:lang w:val="en-GB"/>
        </w:rPr>
        <w:t>11,22</w:t>
      </w:r>
      <w:r w:rsidR="00F37690" w:rsidRPr="00534FE0">
        <w:rPr>
          <w:rFonts w:ascii="Times New Roman" w:eastAsia="Times New Roman" w:hAnsi="Times New Roman" w:cs="Times New Roman"/>
          <w:lang w:val="en-GB"/>
        </w:rPr>
        <w:t>. However, some regional</w:t>
      </w:r>
      <w:r w:rsidR="00D65178" w:rsidRPr="00534FE0">
        <w:rPr>
          <w:rFonts w:ascii="Times New Roman" w:eastAsia="Times New Roman" w:hAnsi="Times New Roman" w:cs="Times New Roman"/>
          <w:lang w:val="en-GB"/>
        </w:rPr>
        <w:t xml:space="preserve"> case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studies have </w:t>
      </w:r>
      <w:r w:rsidR="006E2F7F" w:rsidRPr="00534FE0">
        <w:rPr>
          <w:rFonts w:ascii="Times New Roman" w:eastAsia="Times New Roman" w:hAnsi="Times New Roman" w:cs="Times New Roman"/>
          <w:lang w:val="en-GB"/>
        </w:rPr>
        <w:t xml:space="preserve">recently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found a divergence (or decoupling) in the </w:t>
      </w:r>
      <w:r w:rsidR="006E2F7F" w:rsidRPr="00534FE0">
        <w:rPr>
          <w:rFonts w:ascii="Times New Roman" w:eastAsia="Times New Roman" w:hAnsi="Times New Roman" w:cs="Times New Roman"/>
          <w:lang w:val="en-GB"/>
        </w:rPr>
        <w:t>relationship between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vegetation growth </w:t>
      </w:r>
      <w:r w:rsidR="00D65178" w:rsidRPr="00534FE0">
        <w:rPr>
          <w:rFonts w:ascii="Times New Roman" w:eastAsia="Times New Roman" w:hAnsi="Times New Roman" w:cs="Times New Roman"/>
          <w:lang w:val="en-GB"/>
        </w:rPr>
        <w:t xml:space="preserve">and </w:t>
      </w:r>
      <w:r w:rsidR="00F37690" w:rsidRPr="00534FE0">
        <w:rPr>
          <w:rFonts w:ascii="Times New Roman" w:eastAsia="Times New Roman" w:hAnsi="Times New Roman" w:cs="Times New Roman"/>
          <w:lang w:val="en-GB"/>
        </w:rPr>
        <w:t>warming</w:t>
      </w:r>
      <w:r w:rsidR="00F37690" w:rsidRPr="00534FE0">
        <w:rPr>
          <w:rFonts w:ascii="Times New Roman" w:eastAsia="Times New Roman" w:hAnsi="Times New Roman" w:cs="Times New Roman"/>
          <w:vertAlign w:val="superscript"/>
          <w:lang w:val="en-GB"/>
        </w:rPr>
        <w:t>6,2</w:t>
      </w:r>
      <w:r w:rsidR="00DF312E">
        <w:rPr>
          <w:rFonts w:ascii="Times New Roman" w:eastAsia="Times New Roman" w:hAnsi="Times New Roman" w:cs="Times New Roman"/>
          <w:vertAlign w:val="superscript"/>
          <w:lang w:val="en-GB"/>
        </w:rPr>
        <w:t>3-25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. For example, </w:t>
      </w:r>
      <w:proofErr w:type="spellStart"/>
      <w:r w:rsidR="00F37690" w:rsidRPr="00534FE0">
        <w:rPr>
          <w:rFonts w:ascii="Times New Roman" w:eastAsia="Times New Roman" w:hAnsi="Times New Roman" w:cs="Times New Roman"/>
          <w:lang w:val="en-GB"/>
        </w:rPr>
        <w:t>D’Arrigo</w:t>
      </w:r>
      <w:proofErr w:type="spellEnd"/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et al.</w:t>
      </w:r>
      <w:r w:rsidR="000B7CAB">
        <w:rPr>
          <w:rFonts w:ascii="Times New Roman" w:eastAsia="Times New Roman" w:hAnsi="Times New Roman" w:cs="Times New Roman"/>
          <w:vertAlign w:val="superscript"/>
          <w:lang w:val="en-GB"/>
        </w:rPr>
        <w:t>26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6E2F7F" w:rsidRPr="00534FE0">
        <w:rPr>
          <w:rFonts w:ascii="Times New Roman" w:eastAsia="Times New Roman" w:hAnsi="Times New Roman" w:cs="Times New Roman"/>
          <w:lang w:val="en-GB"/>
        </w:rPr>
        <w:t xml:space="preserve">reported </w:t>
      </w:r>
      <w:r w:rsidR="004949E9" w:rsidRPr="00534FE0">
        <w:rPr>
          <w:rFonts w:ascii="Times New Roman" w:eastAsia="Times New Roman" w:hAnsi="Times New Roman" w:cs="Times New Roman"/>
          <w:lang w:val="en-GB"/>
        </w:rPr>
        <w:t>a</w:t>
      </w:r>
      <w:r w:rsidR="006E2F7F" w:rsidRPr="00534FE0">
        <w:rPr>
          <w:rFonts w:ascii="Times New Roman" w:eastAsia="Times New Roman" w:hAnsi="Times New Roman" w:cs="Times New Roman"/>
          <w:lang w:val="en-GB"/>
        </w:rPr>
        <w:t xml:space="preserve"> decline in 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>temperature sensitivity of tree growth</w:t>
      </w:r>
      <w:r w:rsidR="000F2178" w:rsidRPr="00534FE0">
        <w:rPr>
          <w:rFonts w:ascii="Times New Roman" w:eastAsia="Times New Roman" w:hAnsi="Times New Roman" w:cs="Times New Roman"/>
          <w:lang w:val="en-GB"/>
        </w:rPr>
        <w:t>,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6E2F7F" w:rsidRPr="00534FE0">
        <w:rPr>
          <w:rFonts w:ascii="Times New Roman" w:eastAsia="Times New Roman" w:hAnsi="Times New Roman" w:cs="Times New Roman"/>
          <w:lang w:val="en-GB"/>
        </w:rPr>
        <w:t xml:space="preserve">based on the tree-ring </w:t>
      </w:r>
      <w:r w:rsidR="00F37690" w:rsidRPr="00534FE0">
        <w:rPr>
          <w:rFonts w:ascii="Times New Roman" w:eastAsia="Times New Roman" w:hAnsi="Times New Roman" w:cs="Times New Roman"/>
          <w:lang w:val="en-GB"/>
        </w:rPr>
        <w:t>time series</w:t>
      </w:r>
      <w:r w:rsidR="000F2178" w:rsidRPr="00534FE0">
        <w:rPr>
          <w:rFonts w:ascii="Times New Roman" w:eastAsia="Times New Roman" w:hAnsi="Times New Roman" w:cs="Times New Roman"/>
          <w:lang w:val="en-GB"/>
        </w:rPr>
        <w:t>,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during </w:t>
      </w:r>
      <w:r w:rsidR="00AA1BB5">
        <w:rPr>
          <w:rFonts w:ascii="Times New Roman" w:eastAsia="Times New Roman" w:hAnsi="Times New Roman" w:cs="Times New Roman"/>
          <w:lang w:val="en-GB"/>
        </w:rPr>
        <w:t>late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twentieth century. Sanders-DeMott et al.</w:t>
      </w:r>
      <w:r w:rsidR="00F37690" w:rsidRPr="00534FE0">
        <w:rPr>
          <w:rFonts w:ascii="Times New Roman" w:eastAsia="Times New Roman" w:hAnsi="Times New Roman" w:cs="Times New Roman"/>
          <w:vertAlign w:val="superscript"/>
          <w:lang w:val="en-GB"/>
        </w:rPr>
        <w:t>2</w:t>
      </w:r>
      <w:r w:rsidR="000B7CAB">
        <w:rPr>
          <w:rFonts w:ascii="Times New Roman" w:eastAsia="Times New Roman" w:hAnsi="Times New Roman" w:cs="Times New Roman"/>
          <w:vertAlign w:val="superscript"/>
          <w:lang w:val="en-GB"/>
        </w:rPr>
        <w:t>7</w:t>
      </w:r>
      <w:r w:rsidR="000F2178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revealed that the strength (correlation) of linkage between vegetation productivity and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temperature has declined from 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lastRenderedPageBreak/>
        <w:t xml:space="preserve">early 1980s to 2011 </w:t>
      </w:r>
      <w:r w:rsidR="000F2178" w:rsidRPr="00534FE0">
        <w:rPr>
          <w:rFonts w:ascii="Times New Roman" w:eastAsia="Times New Roman" w:hAnsi="Times New Roman" w:cs="Times New Roman"/>
          <w:lang w:val="en-GB"/>
        </w:rPr>
        <w:t xml:space="preserve">in </w:t>
      </w:r>
      <w:r w:rsidR="00F37690" w:rsidRPr="00534FE0">
        <w:rPr>
          <w:rFonts w:ascii="Times New Roman" w:eastAsia="Times New Roman" w:hAnsi="Times New Roman" w:cs="Times New Roman"/>
          <w:lang w:val="en-GB"/>
        </w:rPr>
        <w:t>the northern hemisphere. Some studies even found non-linear relationship</w:t>
      </w:r>
      <w:r w:rsidR="00AB5A5C">
        <w:rPr>
          <w:rFonts w:ascii="Times New Roman" w:eastAsia="Times New Roman" w:hAnsi="Times New Roman" w:cs="Times New Roman"/>
          <w:lang w:val="en-GB"/>
        </w:rPr>
        <w:t>s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(similar to Gaussian relationship</w:t>
      </w:r>
      <w:r w:rsidR="00AB5A5C">
        <w:rPr>
          <w:rFonts w:ascii="Times New Roman" w:eastAsia="Times New Roman" w:hAnsi="Times New Roman" w:cs="Times New Roman"/>
          <w:lang w:val="en-GB"/>
        </w:rPr>
        <w:t>s</w:t>
      </w:r>
      <w:r w:rsidR="00F37690" w:rsidRPr="00534FE0">
        <w:rPr>
          <w:rFonts w:ascii="Times New Roman" w:eastAsia="Times New Roman" w:hAnsi="Times New Roman" w:cs="Times New Roman"/>
          <w:lang w:val="en-GB"/>
        </w:rPr>
        <w:t>) between vegetation and temperature</w:t>
      </w:r>
      <w:r w:rsidR="000F2178" w:rsidRPr="00534FE0">
        <w:rPr>
          <w:rFonts w:ascii="Times New Roman" w:eastAsia="Times New Roman" w:hAnsi="Times New Roman" w:cs="Times New Roman"/>
          <w:lang w:val="en-GB"/>
        </w:rPr>
        <w:t>, implying that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plant productivity increases with temperature </w:t>
      </w:r>
      <w:r w:rsidR="000F2178" w:rsidRPr="00534FE0">
        <w:rPr>
          <w:rFonts w:ascii="Times New Roman" w:eastAsia="Times New Roman" w:hAnsi="Times New Roman" w:cs="Times New Roman"/>
          <w:lang w:val="en-GB"/>
        </w:rPr>
        <w:t xml:space="preserve">up </w:t>
      </w:r>
      <w:r w:rsidR="00F37690" w:rsidRPr="00534FE0">
        <w:rPr>
          <w:rFonts w:ascii="Times New Roman" w:eastAsia="Times New Roman" w:hAnsi="Times New Roman" w:cs="Times New Roman"/>
          <w:lang w:val="en-GB"/>
        </w:rPr>
        <w:t>to a certain extent</w:t>
      </w:r>
      <w:r w:rsidR="005B2123">
        <w:rPr>
          <w:rFonts w:ascii="Times New Roman" w:eastAsia="Times New Roman" w:hAnsi="Times New Roman" w:cs="Times New Roman"/>
          <w:lang w:val="en-GB"/>
        </w:rPr>
        <w:t xml:space="preserve"> and</w:t>
      </w:r>
      <w:r w:rsidR="000F2178" w:rsidRPr="00534FE0">
        <w:rPr>
          <w:rFonts w:ascii="Times New Roman" w:eastAsia="Times New Roman" w:hAnsi="Times New Roman" w:cs="Times New Roman"/>
          <w:lang w:val="en-GB"/>
        </w:rPr>
        <w:t xml:space="preserve"> decreas</w:t>
      </w:r>
      <w:r w:rsidR="005B2123">
        <w:rPr>
          <w:rFonts w:ascii="Times New Roman" w:eastAsia="Times New Roman" w:hAnsi="Times New Roman" w:cs="Times New Roman"/>
          <w:lang w:val="en-GB"/>
        </w:rPr>
        <w:t>es thereafter</w:t>
      </w:r>
      <w:r w:rsidR="00F37690" w:rsidRPr="00534FE0">
        <w:rPr>
          <w:rFonts w:ascii="Times New Roman" w:eastAsia="Times New Roman" w:hAnsi="Times New Roman" w:cs="Times New Roman"/>
          <w:vertAlign w:val="superscript"/>
          <w:lang w:val="en-GB"/>
        </w:rPr>
        <w:t>2</w:t>
      </w:r>
      <w:r w:rsidR="000B7CAB">
        <w:rPr>
          <w:rFonts w:ascii="Times New Roman" w:eastAsia="Times New Roman" w:hAnsi="Times New Roman" w:cs="Times New Roman"/>
          <w:vertAlign w:val="superscript"/>
          <w:lang w:val="en-GB"/>
        </w:rPr>
        <w:t>8,29</w:t>
      </w:r>
      <w:r w:rsidR="003A1570" w:rsidRPr="003A1570">
        <w:rPr>
          <w:rFonts w:ascii="Times New Roman" w:eastAsia="Times New Roman" w:hAnsi="Times New Roman" w:cs="Times New Roman"/>
          <w:lang w:val="en-GB"/>
        </w:rPr>
        <w:t>.</w:t>
      </w:r>
      <w:r w:rsidR="003A1570">
        <w:rPr>
          <w:rFonts w:ascii="Times New Roman" w:eastAsia="Times New Roman" w:hAnsi="Times New Roman" w:cs="Times New Roman"/>
          <w:lang w:val="en-GB"/>
        </w:rPr>
        <w:t xml:space="preserve"> </w:t>
      </w:r>
      <w:r w:rsidR="00716E5C" w:rsidRPr="00AB5A5C">
        <w:rPr>
          <w:rFonts w:ascii="Times New Roman" w:eastAsia="Times New Roman" w:hAnsi="Times New Roman" w:cs="Times New Roman"/>
          <w:lang w:val="en-GB"/>
        </w:rPr>
        <w:t>Th</w:t>
      </w:r>
      <w:r w:rsidR="00AB5A5C" w:rsidRPr="00AB5A5C">
        <w:rPr>
          <w:rFonts w:ascii="Times New Roman" w:eastAsia="Times New Roman" w:hAnsi="Times New Roman" w:cs="Times New Roman"/>
          <w:lang w:val="en-GB"/>
        </w:rPr>
        <w:t>ese</w:t>
      </w:r>
      <w:r w:rsidR="00716E5C" w:rsidRPr="00AB5A5C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divergence </w:t>
      </w:r>
      <w:r w:rsidR="00716E5C" w:rsidRPr="00AB5A5C">
        <w:rPr>
          <w:rFonts w:ascii="Times New Roman" w:eastAsia="Times New Roman" w:hAnsi="Times New Roman" w:cs="Times New Roman"/>
          <w:lang w:val="en-GB"/>
        </w:rPr>
        <w:t xml:space="preserve">or </w:t>
      </w:r>
      <w:r w:rsidR="00F37690" w:rsidRPr="00AB5A5C">
        <w:rPr>
          <w:rFonts w:ascii="Times New Roman" w:eastAsia="Times New Roman" w:hAnsi="Times New Roman" w:cs="Times New Roman"/>
          <w:lang w:val="en-GB"/>
        </w:rPr>
        <w:t>decoupling phenomen</w:t>
      </w:r>
      <w:r w:rsidR="00AB5A5C" w:rsidRPr="00AB5A5C">
        <w:rPr>
          <w:rFonts w:ascii="Times New Roman" w:eastAsia="Times New Roman" w:hAnsi="Times New Roman" w:cs="Times New Roman"/>
          <w:lang w:val="en-GB"/>
        </w:rPr>
        <w:t>a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 </w:t>
      </w:r>
      <w:r w:rsidR="00716E5C" w:rsidRPr="00AB5A5C">
        <w:rPr>
          <w:rFonts w:ascii="Times New Roman" w:eastAsia="Times New Roman" w:hAnsi="Times New Roman" w:cs="Times New Roman"/>
          <w:lang w:val="en-GB"/>
        </w:rPr>
        <w:t xml:space="preserve">suggest that 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the </w:t>
      </w:r>
      <w:r w:rsidR="00AB5A5C" w:rsidRPr="00AB5A5C">
        <w:rPr>
          <w:rFonts w:ascii="Times New Roman" w:eastAsia="Times New Roman" w:hAnsi="Times New Roman" w:cs="Times New Roman"/>
          <w:lang w:val="en-GB"/>
        </w:rPr>
        <w:t>hypothesis</w:t>
      </w:r>
      <w:r w:rsidR="00AB5A5C">
        <w:rPr>
          <w:rFonts w:ascii="Times New Roman" w:eastAsia="Times New Roman" w:hAnsi="Times New Roman" w:cs="Times New Roman"/>
          <w:lang w:val="en-GB"/>
        </w:rPr>
        <w:t xml:space="preserve"> of</w:t>
      </w:r>
      <w:r w:rsidR="00AB5A5C" w:rsidRPr="00AB5A5C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positive linear </w:t>
      </w:r>
      <w:r w:rsidR="00716E5C" w:rsidRPr="00AB5A5C">
        <w:rPr>
          <w:rFonts w:ascii="Times New Roman" w:eastAsia="Times New Roman" w:hAnsi="Times New Roman" w:cs="Times New Roman"/>
          <w:lang w:val="en-GB"/>
        </w:rPr>
        <w:t>relationship between vegetation and temperature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 may overestimate the response of vegetation to climate warming, and even draw</w:t>
      </w:r>
      <w:r w:rsidR="005A301F" w:rsidRPr="00AB5A5C">
        <w:rPr>
          <w:rFonts w:ascii="Times New Roman" w:eastAsia="Times New Roman" w:hAnsi="Times New Roman" w:cs="Times New Roman"/>
          <w:lang w:val="en-GB"/>
        </w:rPr>
        <w:t xml:space="preserve"> </w:t>
      </w:r>
      <w:r w:rsidR="003248BB" w:rsidRPr="00AB5A5C">
        <w:rPr>
          <w:rFonts w:ascii="Times New Roman" w:eastAsia="Times New Roman" w:hAnsi="Times New Roman" w:cs="Times New Roman"/>
          <w:lang w:val="en-GB"/>
        </w:rPr>
        <w:t xml:space="preserve">wrong </w:t>
      </w:r>
      <w:r w:rsidR="00716E5C" w:rsidRPr="00AB5A5C">
        <w:rPr>
          <w:rFonts w:ascii="Times New Roman" w:eastAsia="Times New Roman" w:hAnsi="Times New Roman" w:cs="Times New Roman"/>
          <w:lang w:val="en-GB"/>
        </w:rPr>
        <w:t xml:space="preserve">predictions </w:t>
      </w:r>
      <w:r w:rsidR="003248BB" w:rsidRPr="00AB5A5C">
        <w:rPr>
          <w:rFonts w:ascii="Times New Roman" w:eastAsia="Times New Roman" w:hAnsi="Times New Roman" w:cs="Times New Roman"/>
          <w:lang w:val="en-GB"/>
        </w:rPr>
        <w:t>for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 some </w:t>
      </w:r>
      <w:r w:rsidR="003248BB" w:rsidRPr="00AB5A5C">
        <w:rPr>
          <w:rFonts w:ascii="Times New Roman" w:eastAsia="Times New Roman" w:hAnsi="Times New Roman" w:cs="Times New Roman"/>
          <w:lang w:val="en-GB"/>
        </w:rPr>
        <w:t>degraded</w:t>
      </w:r>
      <w:r w:rsidR="00F37690" w:rsidRPr="00AB5A5C">
        <w:rPr>
          <w:rFonts w:ascii="Times New Roman" w:eastAsia="Times New Roman" w:hAnsi="Times New Roman" w:cs="Times New Roman"/>
          <w:lang w:val="en-GB"/>
        </w:rPr>
        <w:t xml:space="preserve"> or browning areas.</w:t>
      </w:r>
    </w:p>
    <w:p w14:paraId="1CCD9707" w14:textId="472AC8FD" w:rsidR="00C018A6" w:rsidRDefault="00F37690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t xml:space="preserve">The underlying mechanism of </w:t>
      </w:r>
      <w:r w:rsidR="003248BB" w:rsidRPr="00534FE0">
        <w:rPr>
          <w:rFonts w:ascii="Times New Roman" w:eastAsia="Times New Roman" w:hAnsi="Times New Roman" w:cs="Times New Roman"/>
          <w:lang w:val="en-GB"/>
        </w:rPr>
        <w:t xml:space="preserve">this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divergence or decoupling response is </w:t>
      </w:r>
      <w:r w:rsidR="005B2123">
        <w:rPr>
          <w:rFonts w:ascii="Times New Roman" w:eastAsia="Times New Roman" w:hAnsi="Times New Roman" w:cs="Times New Roman"/>
          <w:lang w:val="en-GB"/>
        </w:rPr>
        <w:t>un</w:t>
      </w:r>
      <w:r w:rsidRPr="00534FE0">
        <w:rPr>
          <w:rFonts w:ascii="Times New Roman" w:eastAsia="Times New Roman" w:hAnsi="Times New Roman" w:cs="Times New Roman"/>
          <w:lang w:val="en-GB"/>
        </w:rPr>
        <w:t>clear</w:t>
      </w:r>
      <w:r w:rsidRPr="00534FE0">
        <w:rPr>
          <w:rFonts w:ascii="Times New Roman" w:eastAsia="Times New Roman" w:hAnsi="Times New Roman" w:cs="Times New Roman"/>
          <w:vertAlign w:val="superscript"/>
          <w:lang w:val="en-GB"/>
        </w:rPr>
        <w:t>1</w:t>
      </w:r>
      <w:r w:rsidR="00042054">
        <w:rPr>
          <w:rFonts w:ascii="Times New Roman" w:eastAsia="Times New Roman" w:hAnsi="Times New Roman" w:cs="Times New Roman"/>
          <w:vertAlign w:val="superscript"/>
          <w:lang w:val="en-GB"/>
        </w:rPr>
        <w:t>0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Pr="001775DF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One classic hypothesis </w:t>
      </w:r>
      <w:r w:rsidR="003248BB" w:rsidRPr="001775DF">
        <w:rPr>
          <w:rFonts w:ascii="Times New Roman" w:eastAsia="Times New Roman" w:hAnsi="Times New Roman" w:cs="Times New Roman"/>
          <w:lang w:val="en-GB"/>
        </w:rPr>
        <w:t xml:space="preserve">suggests </w:t>
      </w:r>
      <w:r w:rsidRPr="001775DF">
        <w:rPr>
          <w:rFonts w:ascii="Times New Roman" w:eastAsia="Times New Roman" w:hAnsi="Times New Roman" w:cs="Times New Roman"/>
          <w:lang w:val="en-GB"/>
        </w:rPr>
        <w:t>that plant</w:t>
      </w:r>
      <w:r w:rsidR="003248BB" w:rsidRPr="001775DF">
        <w:rPr>
          <w:rFonts w:ascii="Times New Roman" w:eastAsia="Times New Roman" w:hAnsi="Times New Roman" w:cs="Times New Roman"/>
          <w:lang w:val="en-GB"/>
        </w:rPr>
        <w:t xml:space="preserve"> response</w:t>
      </w:r>
      <w:r w:rsidRPr="001775DF">
        <w:rPr>
          <w:rFonts w:ascii="Times New Roman" w:eastAsia="Times New Roman" w:hAnsi="Times New Roman" w:cs="Times New Roman"/>
          <w:lang w:val="en-GB"/>
        </w:rPr>
        <w:t xml:space="preserve"> to temperature rise is only sensitive </w:t>
      </w:r>
      <w:r w:rsidR="001F04E4" w:rsidRPr="001775DF">
        <w:rPr>
          <w:rFonts w:ascii="Times New Roman" w:eastAsia="Times New Roman" w:hAnsi="Times New Roman" w:cs="Times New Roman"/>
          <w:lang w:val="en-GB"/>
        </w:rPr>
        <w:t xml:space="preserve">for </w:t>
      </w:r>
      <w:r w:rsidRPr="001775DF">
        <w:rPr>
          <w:rFonts w:ascii="Times New Roman" w:eastAsia="Times New Roman" w:hAnsi="Times New Roman" w:cs="Times New Roman"/>
          <w:lang w:val="en-GB"/>
        </w:rPr>
        <w:t>a s</w:t>
      </w:r>
      <w:r w:rsidRPr="00745A5F">
        <w:rPr>
          <w:rFonts w:ascii="Times New Roman" w:eastAsia="Times New Roman" w:hAnsi="Times New Roman" w:cs="Times New Roman"/>
          <w:lang w:val="en-GB"/>
        </w:rPr>
        <w:t xml:space="preserve">hort time, and with the improvement of the adaptability of plants to temperature rise, their sensitivity to temperature rise will also </w:t>
      </w:r>
      <w:r w:rsidRPr="001775DF">
        <w:rPr>
          <w:rFonts w:ascii="Times New Roman" w:eastAsia="Times New Roman" w:hAnsi="Times New Roman" w:cs="Times New Roman"/>
          <w:lang w:val="en-GB"/>
        </w:rPr>
        <w:t>decrease</w:t>
      </w:r>
      <w:r w:rsidR="00463411">
        <w:rPr>
          <w:rFonts w:ascii="Times New Roman" w:eastAsia="Times New Roman" w:hAnsi="Times New Roman" w:cs="Times New Roman"/>
          <w:vertAlign w:val="superscript"/>
          <w:lang w:val="en-GB"/>
        </w:rPr>
        <w:t>30</w:t>
      </w:r>
      <w:r w:rsidR="001775DF">
        <w:rPr>
          <w:rFonts w:ascii="Times New Roman" w:eastAsia="Times New Roman" w:hAnsi="Times New Roman" w:cs="Times New Roman"/>
          <w:vertAlign w:val="superscript"/>
          <w:lang w:val="en-GB"/>
        </w:rPr>
        <w:t>,</w:t>
      </w:r>
      <w:r w:rsidR="00463411">
        <w:rPr>
          <w:rFonts w:ascii="Times New Roman" w:eastAsia="Times New Roman" w:hAnsi="Times New Roman" w:cs="Times New Roman"/>
          <w:vertAlign w:val="superscript"/>
          <w:lang w:val="en-GB"/>
        </w:rPr>
        <w:t>31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The resource limitation hypothesis </w:t>
      </w:r>
      <w:r w:rsidR="001F04E4" w:rsidRPr="00534FE0">
        <w:rPr>
          <w:rFonts w:ascii="Times New Roman" w:eastAsia="Times New Roman" w:hAnsi="Times New Roman" w:cs="Times New Roman"/>
          <w:lang w:val="en-GB"/>
        </w:rPr>
        <w:t xml:space="preserve">proposes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that the divergence or decoupling response of vegetation to warming depends on the interaction of multiple environmental </w:t>
      </w:r>
      <w:r w:rsidR="001F04E4" w:rsidRPr="00534FE0">
        <w:rPr>
          <w:rFonts w:ascii="Times New Roman" w:eastAsia="Times New Roman" w:hAnsi="Times New Roman" w:cs="Times New Roman"/>
          <w:lang w:val="en-GB"/>
        </w:rPr>
        <w:t>resources and the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response</w:t>
      </w:r>
      <w:r w:rsidR="005A301F">
        <w:rPr>
          <w:rFonts w:ascii="Times New Roman" w:eastAsia="Times New Roman" w:hAnsi="Times New Roman" w:cs="Times New Roman"/>
          <w:lang w:val="en-GB"/>
        </w:rPr>
        <w:t>-</w:t>
      </w:r>
      <w:r w:rsidRPr="00534FE0">
        <w:rPr>
          <w:rFonts w:ascii="Times New Roman" w:eastAsia="Times New Roman" w:hAnsi="Times New Roman" w:cs="Times New Roman"/>
          <w:lang w:val="en-GB"/>
        </w:rPr>
        <w:t>ability of plants decreases</w:t>
      </w:r>
      <w:r w:rsidR="001F04E4" w:rsidRPr="00534FE0">
        <w:rPr>
          <w:rFonts w:ascii="Times New Roman" w:eastAsia="Times New Roman" w:hAnsi="Times New Roman" w:cs="Times New Roman"/>
          <w:lang w:val="en-GB"/>
        </w:rPr>
        <w:t xml:space="preserve"> with the consumption of resources</w:t>
      </w:r>
      <w:r w:rsidR="003F4B1B">
        <w:rPr>
          <w:rFonts w:ascii="Times New Roman" w:eastAsia="Times New Roman" w:hAnsi="Times New Roman" w:cs="Times New Roman"/>
          <w:vertAlign w:val="superscript"/>
          <w:lang w:val="en-GB"/>
        </w:rPr>
        <w:t>5,32-3</w:t>
      </w:r>
      <w:r w:rsidR="00A05A9E">
        <w:rPr>
          <w:rFonts w:ascii="Times New Roman" w:eastAsia="Times New Roman" w:hAnsi="Times New Roman" w:cs="Times New Roman"/>
          <w:vertAlign w:val="superscript"/>
          <w:lang w:val="en-GB"/>
        </w:rPr>
        <w:t>4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C018A6">
        <w:rPr>
          <w:rFonts w:ascii="Times New Roman" w:eastAsia="Times New Roman" w:hAnsi="Times New Roman" w:cs="Times New Roman"/>
          <w:lang w:val="en-GB"/>
        </w:rPr>
        <w:t>As water is</w:t>
      </w:r>
      <w:r w:rsidR="00B55C74" w:rsidRPr="00B55C74">
        <w:rPr>
          <w:rFonts w:ascii="Times New Roman" w:eastAsia="Times New Roman" w:hAnsi="Times New Roman" w:cs="Times New Roman"/>
          <w:lang w:val="en-GB"/>
        </w:rPr>
        <w:t xml:space="preserve"> </w:t>
      </w:r>
      <w:r w:rsidR="00B55C74">
        <w:rPr>
          <w:rFonts w:ascii="Times New Roman" w:eastAsia="Times New Roman" w:hAnsi="Times New Roman" w:cs="Times New Roman"/>
          <w:lang w:val="en-GB"/>
        </w:rPr>
        <w:t>one of</w:t>
      </w:r>
      <w:r w:rsidR="00C018A6">
        <w:rPr>
          <w:rFonts w:ascii="Times New Roman" w:eastAsia="Times New Roman" w:hAnsi="Times New Roman" w:cs="Times New Roman"/>
          <w:lang w:val="en-GB"/>
        </w:rPr>
        <w:t xml:space="preserve"> the </w:t>
      </w:r>
      <w:r w:rsidR="00C018A6" w:rsidRPr="00C018A6">
        <w:rPr>
          <w:rFonts w:ascii="Times New Roman" w:eastAsia="Times New Roman" w:hAnsi="Times New Roman" w:cs="Times New Roman"/>
          <w:lang w:val="en-GB"/>
        </w:rPr>
        <w:t>most important resource</w:t>
      </w:r>
      <w:r w:rsidR="00B55C74">
        <w:rPr>
          <w:rFonts w:ascii="Times New Roman" w:eastAsia="Times New Roman" w:hAnsi="Times New Roman" w:cs="Times New Roman"/>
          <w:lang w:val="en-GB"/>
        </w:rPr>
        <w:t>s</w:t>
      </w:r>
      <w:r w:rsidR="00C018A6" w:rsidRPr="00C018A6">
        <w:rPr>
          <w:rFonts w:ascii="Times New Roman" w:eastAsia="Times New Roman" w:hAnsi="Times New Roman" w:cs="Times New Roman"/>
          <w:lang w:val="en-GB"/>
        </w:rPr>
        <w:t xml:space="preserve"> for plant growth</w:t>
      </w:r>
      <w:r w:rsidR="00C018A6">
        <w:rPr>
          <w:rFonts w:ascii="Times New Roman" w:eastAsia="Times New Roman" w:hAnsi="Times New Roman" w:cs="Times New Roman"/>
          <w:lang w:val="en-GB"/>
        </w:rPr>
        <w:t>, s</w:t>
      </w:r>
      <w:r w:rsidR="001F04E4" w:rsidRPr="00534FE0">
        <w:rPr>
          <w:rFonts w:ascii="Times New Roman" w:eastAsia="Times New Roman" w:hAnsi="Times New Roman" w:cs="Times New Roman"/>
          <w:lang w:val="en-GB"/>
        </w:rPr>
        <w:t>ome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studies </w:t>
      </w:r>
      <w:r w:rsidR="001F04E4" w:rsidRPr="00534FE0">
        <w:rPr>
          <w:rFonts w:ascii="Times New Roman" w:eastAsia="Times New Roman" w:hAnsi="Times New Roman" w:cs="Times New Roman"/>
          <w:lang w:val="en-GB"/>
        </w:rPr>
        <w:t xml:space="preserve">have tried </w:t>
      </w:r>
      <w:r w:rsidRPr="00534FE0">
        <w:rPr>
          <w:rFonts w:ascii="Times New Roman" w:eastAsia="Times New Roman" w:hAnsi="Times New Roman" w:cs="Times New Roman"/>
          <w:lang w:val="en-GB"/>
        </w:rPr>
        <w:t>to explain the divergence problems from the aspects of water transport mechanism of photosynthesis and explore the role of water in regulating plant response to temperature. For instance, Liu et al.</w:t>
      </w:r>
      <w:r w:rsidRPr="00534FE0">
        <w:rPr>
          <w:rFonts w:ascii="Times New Roman" w:eastAsia="Times New Roman" w:hAnsi="Times New Roman" w:cs="Times New Roman"/>
          <w:vertAlign w:val="superscript"/>
          <w:lang w:val="en-GB"/>
        </w:rPr>
        <w:t>35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1F04E4" w:rsidRPr="00534FE0">
        <w:rPr>
          <w:rFonts w:ascii="Times New Roman" w:eastAsia="Times New Roman" w:hAnsi="Times New Roman" w:cs="Times New Roman"/>
          <w:lang w:val="en-GB"/>
        </w:rPr>
        <w:t xml:space="preserve">implied </w:t>
      </w:r>
      <w:r w:rsidRPr="00534FE0">
        <w:rPr>
          <w:rFonts w:ascii="Times New Roman" w:eastAsia="Times New Roman" w:hAnsi="Times New Roman" w:cs="Times New Roman"/>
          <w:lang w:val="en-GB"/>
        </w:rPr>
        <w:t>that elevated temperature</w:t>
      </w:r>
      <w:r w:rsidR="001F04E4" w:rsidRPr="00534FE0">
        <w:rPr>
          <w:rFonts w:ascii="Times New Roman" w:eastAsia="Times New Roman" w:hAnsi="Times New Roman" w:cs="Times New Roman"/>
          <w:lang w:val="en-GB"/>
        </w:rPr>
        <w:t>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will increase the saturated vapor pressure (VPD)</w:t>
      </w:r>
      <w:r w:rsidR="001F04E4" w:rsidRPr="00534FE0">
        <w:rPr>
          <w:rFonts w:ascii="Times New Roman" w:eastAsia="Times New Roman" w:hAnsi="Times New Roman" w:cs="Times New Roman"/>
          <w:lang w:val="en-GB"/>
        </w:rPr>
        <w:t xml:space="preserve"> of air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, </w:t>
      </w:r>
      <w:r w:rsidR="001F04E4" w:rsidRPr="00534FE0">
        <w:rPr>
          <w:rFonts w:ascii="Times New Roman" w:eastAsia="Times New Roman" w:hAnsi="Times New Roman" w:cs="Times New Roman"/>
          <w:lang w:val="en-GB"/>
        </w:rPr>
        <w:t>which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will </w:t>
      </w:r>
      <w:r w:rsidR="001F04E4" w:rsidRPr="00534FE0">
        <w:rPr>
          <w:rFonts w:ascii="Times New Roman" w:eastAsia="Times New Roman" w:hAnsi="Times New Roman" w:cs="Times New Roman"/>
          <w:lang w:val="en-GB"/>
        </w:rPr>
        <w:t>result in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1F04E4" w:rsidRPr="00534FE0">
        <w:rPr>
          <w:rFonts w:ascii="Times New Roman" w:eastAsia="Times New Roman" w:hAnsi="Times New Roman" w:cs="Times New Roman"/>
          <w:lang w:val="en-GB"/>
        </w:rPr>
        <w:t>stomatal closure</w:t>
      </w:r>
      <w:r w:rsidR="00950313" w:rsidRPr="00534FE0">
        <w:rPr>
          <w:rFonts w:ascii="Times New Roman" w:eastAsia="Times New Roman" w:hAnsi="Times New Roman" w:cs="Times New Roman"/>
          <w:lang w:val="en-GB"/>
        </w:rPr>
        <w:t>, inhibiting</w:t>
      </w:r>
      <w:r w:rsidR="005A301F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plant growth. However, many studies </w:t>
      </w:r>
      <w:r w:rsidR="00950313" w:rsidRPr="00534FE0">
        <w:rPr>
          <w:rFonts w:ascii="Times New Roman" w:eastAsia="Times New Roman" w:hAnsi="Times New Roman" w:cs="Times New Roman"/>
          <w:lang w:val="en-GB"/>
        </w:rPr>
        <w:t xml:space="preserve">argue </w:t>
      </w:r>
      <w:r w:rsidRPr="00534FE0">
        <w:rPr>
          <w:rFonts w:ascii="Times New Roman" w:eastAsia="Times New Roman" w:hAnsi="Times New Roman" w:cs="Times New Roman"/>
          <w:lang w:val="en-GB"/>
        </w:rPr>
        <w:t>that soil moisture</w:t>
      </w:r>
      <w:r w:rsidR="0081240B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950313" w:rsidRPr="00534FE0">
        <w:rPr>
          <w:rFonts w:ascii="Times New Roman" w:eastAsia="Times New Roman" w:hAnsi="Times New Roman" w:cs="Times New Roman"/>
          <w:lang w:val="en-GB"/>
        </w:rPr>
        <w:t>and not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air humidity</w:t>
      </w:r>
      <w:r w:rsidR="0081240B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dominates the global ecosystem </w:t>
      </w:r>
      <w:r w:rsidR="00C220A7">
        <w:rPr>
          <w:rFonts w:ascii="Times New Roman" w:eastAsia="Times New Roman" w:hAnsi="Times New Roman" w:cs="Times New Roman"/>
          <w:lang w:val="en-GB"/>
        </w:rPr>
        <w:t>vegetation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under drought stress</w:t>
      </w:r>
      <w:r w:rsidRPr="00534FE0">
        <w:rPr>
          <w:rFonts w:ascii="Times New Roman" w:eastAsia="Times New Roman" w:hAnsi="Times New Roman" w:cs="Times New Roman"/>
          <w:vertAlign w:val="superscript"/>
          <w:lang w:val="en-GB"/>
        </w:rPr>
        <w:t>36</w:t>
      </w:r>
      <w:r w:rsidRPr="00534FE0">
        <w:rPr>
          <w:rFonts w:ascii="Times New Roman" w:eastAsia="Times New Roman" w:hAnsi="Times New Roman" w:cs="Times New Roman"/>
          <w:lang w:val="en-GB"/>
        </w:rPr>
        <w:t>.</w:t>
      </w:r>
    </w:p>
    <w:p w14:paraId="74A1E298" w14:textId="4A2FC7B2" w:rsidR="00C465D3" w:rsidRPr="00534FE0" w:rsidRDefault="00C018A6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>From this perspective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, </w:t>
      </w:r>
      <w:r w:rsidR="00755DDF">
        <w:rPr>
          <w:rFonts w:ascii="Times New Roman" w:eastAsia="Times New Roman" w:hAnsi="Times New Roman" w:cs="Times New Roman"/>
          <w:lang w:val="en-GB"/>
        </w:rPr>
        <w:t>this study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950313" w:rsidRPr="00534FE0">
        <w:rPr>
          <w:rFonts w:ascii="Times New Roman" w:eastAsia="Times New Roman" w:hAnsi="Times New Roman" w:cs="Times New Roman"/>
          <w:lang w:val="en-GB"/>
        </w:rPr>
        <w:t xml:space="preserve">hypothesize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that warming </w:t>
      </w:r>
      <w:r w:rsidR="009E0E43">
        <w:rPr>
          <w:rFonts w:ascii="Times New Roman" w:eastAsia="Times New Roman" w:hAnsi="Times New Roman" w:cs="Times New Roman"/>
          <w:lang w:val="en-GB"/>
        </w:rPr>
        <w:t>can</w:t>
      </w:r>
      <w:r w:rsidR="009E0E43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reduce water availability (such as soil water content) of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ecosystem by increasing evapotranspiration, </w:t>
      </w:r>
      <w:r w:rsidR="00950313" w:rsidRPr="00534FE0">
        <w:rPr>
          <w:rFonts w:ascii="Times New Roman" w:eastAsia="Times New Roman" w:hAnsi="Times New Roman" w:cs="Times New Roman"/>
          <w:lang w:val="en-GB"/>
        </w:rPr>
        <w:t>thereby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950313" w:rsidRPr="00534FE0">
        <w:rPr>
          <w:rFonts w:ascii="Times New Roman" w:eastAsia="Times New Roman" w:hAnsi="Times New Roman" w:cs="Times New Roman"/>
          <w:lang w:val="en-GB"/>
        </w:rPr>
        <w:t xml:space="preserve">inhibiting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the growth of </w:t>
      </w:r>
      <w:proofErr w:type="gramStart"/>
      <w:r w:rsidR="00F37690" w:rsidRPr="00534FE0">
        <w:rPr>
          <w:rFonts w:ascii="Times New Roman" w:eastAsia="Times New Roman" w:hAnsi="Times New Roman" w:cs="Times New Roman"/>
          <w:lang w:val="en-GB"/>
        </w:rPr>
        <w:t>vegetation</w:t>
      </w:r>
      <w:proofErr w:type="gramEnd"/>
      <w:r w:rsidR="00950313" w:rsidRPr="00534FE0">
        <w:rPr>
          <w:rFonts w:ascii="Times New Roman" w:eastAsia="Times New Roman" w:hAnsi="Times New Roman" w:cs="Times New Roman"/>
          <w:lang w:val="en-GB"/>
        </w:rPr>
        <w:t xml:space="preserve"> and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leading to divergence of vegetation responses to warming.</w:t>
      </w:r>
      <w:r w:rsidR="00FA494A" w:rsidRPr="00534FE0">
        <w:rPr>
          <w:rFonts w:ascii="Times New Roman" w:eastAsia="Times New Roman" w:hAnsi="Times New Roman" w:cs="Times New Roman"/>
          <w:lang w:val="en-GB"/>
        </w:rPr>
        <w:t xml:space="preserve"> We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test </w:t>
      </w:r>
      <w:r w:rsidR="00755DDF">
        <w:rPr>
          <w:rFonts w:ascii="Times New Roman" w:eastAsia="Times New Roman" w:hAnsi="Times New Roman" w:cs="Times New Roman"/>
          <w:lang w:val="en-GB"/>
        </w:rPr>
        <w:lastRenderedPageBreak/>
        <w:t xml:space="preserve">this </w:t>
      </w:r>
      <w:r w:rsidR="00F37690" w:rsidRPr="00534FE0">
        <w:rPr>
          <w:rFonts w:ascii="Times New Roman" w:eastAsia="Times New Roman" w:hAnsi="Times New Roman" w:cs="Times New Roman"/>
          <w:lang w:val="en-GB"/>
        </w:rPr>
        <w:t>assumption</w:t>
      </w:r>
      <w:r w:rsidR="00FA494A" w:rsidRPr="00534FE0">
        <w:rPr>
          <w:rFonts w:ascii="Times New Roman" w:eastAsia="Times New Roman" w:hAnsi="Times New Roman" w:cs="Times New Roman"/>
          <w:lang w:val="en-GB"/>
        </w:rPr>
        <w:t xml:space="preserve"> by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9E0E43">
        <w:rPr>
          <w:rFonts w:ascii="Times New Roman" w:eastAsia="Times New Roman" w:hAnsi="Times New Roman" w:cs="Times New Roman"/>
          <w:lang w:val="en-GB"/>
        </w:rPr>
        <w:t>investigating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vegetation cover changes </w:t>
      </w:r>
      <w:r w:rsidR="00C001E2" w:rsidRPr="00534FE0">
        <w:rPr>
          <w:rFonts w:ascii="Times New Roman" w:eastAsia="Times New Roman" w:hAnsi="Times New Roman" w:cs="Times New Roman"/>
          <w:lang w:val="en-GB"/>
        </w:rPr>
        <w:t xml:space="preserve">on </w:t>
      </w:r>
      <w:r w:rsidR="00F37690" w:rsidRPr="00534FE0">
        <w:rPr>
          <w:rFonts w:ascii="Times New Roman" w:eastAsia="Times New Roman" w:hAnsi="Times New Roman" w:cs="Times New Roman"/>
          <w:lang w:val="en-GB"/>
        </w:rPr>
        <w:t>the Tibet</w:t>
      </w:r>
      <w:r w:rsidR="00407064">
        <w:rPr>
          <w:rFonts w:ascii="Times New Roman" w:eastAsia="Times New Roman" w:hAnsi="Times New Roman" w:cs="Times New Roman"/>
          <w:lang w:val="en-GB"/>
        </w:rPr>
        <w:t>an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Plateau</w:t>
      </w:r>
      <w:r w:rsidR="00FA494A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in the </w:t>
      </w:r>
      <w:r w:rsidR="00C001E2" w:rsidRPr="00534FE0">
        <w:rPr>
          <w:rFonts w:ascii="Times New Roman" w:eastAsia="Times New Roman" w:hAnsi="Times New Roman" w:cs="Times New Roman"/>
          <w:lang w:val="en-GB"/>
        </w:rPr>
        <w:t xml:space="preserve">last </w:t>
      </w:r>
      <w:r w:rsidR="00F37690" w:rsidRPr="00534FE0">
        <w:rPr>
          <w:rFonts w:ascii="Times New Roman" w:eastAsia="Times New Roman" w:hAnsi="Times New Roman" w:cs="Times New Roman"/>
          <w:lang w:val="en-GB"/>
        </w:rPr>
        <w:t>40 years (198</w:t>
      </w:r>
      <w:r w:rsidR="00C220A7">
        <w:rPr>
          <w:rFonts w:ascii="Times New Roman" w:eastAsia="Times New Roman" w:hAnsi="Times New Roman" w:cs="Times New Roman"/>
          <w:lang w:val="en-GB"/>
        </w:rPr>
        <w:t>2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-2020) and </w:t>
      </w:r>
      <w:r w:rsidR="00FA494A" w:rsidRPr="00534FE0">
        <w:rPr>
          <w:rFonts w:ascii="Times New Roman" w:eastAsia="Times New Roman" w:hAnsi="Times New Roman" w:cs="Times New Roman"/>
          <w:lang w:val="en-GB"/>
        </w:rPr>
        <w:t>evaluate the mechanisms underlying the decoupling phenomenon.</w:t>
      </w:r>
    </w:p>
    <w:p w14:paraId="017ED0A4" w14:textId="77777777" w:rsidR="00C465D3" w:rsidRPr="00615A71" w:rsidRDefault="00F37690" w:rsidP="008A564F">
      <w:pPr>
        <w:spacing w:before="312" w:line="480" w:lineRule="auto"/>
        <w:jc w:val="left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Results and discussion</w:t>
      </w:r>
    </w:p>
    <w:p w14:paraId="7916DAF2" w14:textId="5904A89E" w:rsidR="00C465D3" w:rsidRDefault="00F37690" w:rsidP="00BF6EBA">
      <w:pPr>
        <w:spacing w:line="480" w:lineRule="auto"/>
        <w:ind w:firstLine="422"/>
        <w:jc w:val="left"/>
        <w:rPr>
          <w:rFonts w:ascii="Times New Roman" w:eastAsia="Times New Roman" w:hAnsi="Times New Roman" w:cs="Times New Roman"/>
          <w:lang w:val="en-GB"/>
        </w:rPr>
      </w:pPr>
      <w:r w:rsidRPr="005C5A3C">
        <w:rPr>
          <w:rFonts w:ascii="Times New Roman" w:eastAsia="Times New Roman" w:hAnsi="Times New Roman" w:cs="Times New Roman"/>
          <w:b/>
          <w:lang w:val="en-GB"/>
        </w:rPr>
        <w:t xml:space="preserve">Satellite observation.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We </w:t>
      </w:r>
      <w:r w:rsidR="00C001E2" w:rsidRPr="00534FE0">
        <w:rPr>
          <w:rFonts w:ascii="Times New Roman" w:eastAsia="Times New Roman" w:hAnsi="Times New Roman" w:cs="Times New Roman"/>
          <w:lang w:val="en-GB"/>
        </w:rPr>
        <w:t xml:space="preserve">used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Vegetation Coverage Index (VCI, measuring the fractional of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vegetated area, </w:t>
      </w:r>
      <w:r w:rsidR="008F47F9" w:rsidRPr="00DC6347">
        <w:rPr>
          <w:rFonts w:ascii="Times New Roman" w:eastAsia="Times New Roman" w:hAnsi="Times New Roman" w:cs="Times New Roman"/>
          <w:lang w:val="en-GB"/>
        </w:rPr>
        <w:t>F</w:t>
      </w:r>
      <w:r w:rsidRPr="00DC6347">
        <w:rPr>
          <w:rFonts w:ascii="Times New Roman" w:eastAsia="Times New Roman" w:hAnsi="Times New Roman" w:cs="Times New Roman"/>
          <w:lang w:val="en-GB"/>
        </w:rPr>
        <w:t>ig.</w:t>
      </w:r>
      <w:r w:rsidR="009E0E43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1a) and Leaf Area Index (LAI, measuring the number of layers of leaves, </w:t>
      </w:r>
      <w:r w:rsidR="008F47F9" w:rsidRPr="00DC6347">
        <w:rPr>
          <w:rFonts w:ascii="Times New Roman" w:eastAsia="Times New Roman" w:hAnsi="Times New Roman" w:cs="Times New Roman"/>
          <w:lang w:val="en-GB"/>
        </w:rPr>
        <w:t>F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ig.1b) to characterize the vegetation cover characteristics of </w:t>
      </w:r>
      <w:r w:rsidR="008F47F9" w:rsidRPr="00DC6347">
        <w:rPr>
          <w:rFonts w:ascii="Times New Roman" w:eastAsia="Times New Roman" w:hAnsi="Times New Roman" w:cs="Times New Roman"/>
          <w:lang w:val="en-GB"/>
        </w:rPr>
        <w:t>a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lpine </w:t>
      </w:r>
      <w:r w:rsidR="005E57A0">
        <w:rPr>
          <w:rFonts w:ascii="Times New Roman" w:eastAsia="Times New Roman" w:hAnsi="Times New Roman" w:cs="Times New Roman"/>
          <w:lang w:val="en-GB"/>
        </w:rPr>
        <w:t>ecosystem</w:t>
      </w:r>
      <w:r w:rsidR="005E57A0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Pr="00DC6347">
        <w:rPr>
          <w:rFonts w:ascii="Times New Roman" w:eastAsia="Times New Roman" w:hAnsi="Times New Roman" w:cs="Times New Roman"/>
          <w:lang w:val="en-GB"/>
        </w:rPr>
        <w:t>in Tibet</w:t>
      </w:r>
      <w:r w:rsidR="002C5C85" w:rsidRPr="002C5C85">
        <w:rPr>
          <w:rFonts w:ascii="Times New Roman" w:eastAsia="Times New Roman" w:hAnsi="Times New Roman" w:cs="Times New Roman" w:hint="eastAsia"/>
          <w:lang w:val="en-GB"/>
        </w:rPr>
        <w:t>an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Plateau, and </w:t>
      </w:r>
      <w:r w:rsidR="001E33F2" w:rsidRPr="00DC6347">
        <w:rPr>
          <w:rFonts w:ascii="Times New Roman" w:eastAsia="Times New Roman" w:hAnsi="Times New Roman" w:cs="Times New Roman"/>
          <w:lang w:val="en-GB"/>
        </w:rPr>
        <w:t xml:space="preserve">provided </w:t>
      </w:r>
      <w:r w:rsidRPr="00DC6347">
        <w:rPr>
          <w:rFonts w:ascii="Times New Roman" w:eastAsia="Times New Roman" w:hAnsi="Times New Roman" w:cs="Times New Roman"/>
          <w:lang w:val="en-GB"/>
        </w:rPr>
        <w:t>the N</w:t>
      </w:r>
      <w:r w:rsidR="008F47F9" w:rsidRPr="00DC6347">
        <w:rPr>
          <w:rFonts w:ascii="Times New Roman" w:eastAsia="Times New Roman" w:hAnsi="Times New Roman" w:cs="Times New Roman"/>
          <w:lang w:val="en-GB"/>
        </w:rPr>
        <w:t>ormalized Difference Vegetation Index (NDVI)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="001E33F2" w:rsidRPr="00DC6347">
        <w:rPr>
          <w:rFonts w:ascii="Times New Roman" w:eastAsia="Times New Roman" w:hAnsi="Times New Roman" w:cs="Times New Roman"/>
          <w:lang w:val="en-GB"/>
        </w:rPr>
        <w:t xml:space="preserve">trends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from different datasets as reference (see Fig. </w:t>
      </w:r>
      <w:r w:rsidR="003F2040" w:rsidRPr="00DC6347">
        <w:rPr>
          <w:rFonts w:ascii="Times New Roman" w:eastAsia="Times New Roman" w:hAnsi="Times New Roman" w:cs="Times New Roman"/>
          <w:lang w:val="en-GB"/>
        </w:rPr>
        <w:t>S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1). </w:t>
      </w:r>
      <w:r w:rsidR="001E33F2" w:rsidRPr="00DC6347">
        <w:rPr>
          <w:rFonts w:ascii="Times New Roman" w:eastAsia="Times New Roman" w:hAnsi="Times New Roman" w:cs="Times New Roman"/>
          <w:lang w:val="en-GB"/>
        </w:rPr>
        <w:t>Between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198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2–2020, nearly 89% </w:t>
      </w:r>
      <w:r w:rsidR="005E57A0" w:rsidRPr="00DC6347">
        <w:rPr>
          <w:rFonts w:ascii="Times New Roman" w:eastAsia="Times New Roman" w:hAnsi="Times New Roman" w:cs="Times New Roman"/>
          <w:lang w:val="en-GB"/>
        </w:rPr>
        <w:t>alpine</w:t>
      </w:r>
      <w:r w:rsidR="005E57A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5E57A0">
        <w:rPr>
          <w:rFonts w:ascii="Times New Roman" w:eastAsia="Times New Roman" w:hAnsi="Times New Roman" w:cs="Times New Roman"/>
          <w:lang w:val="en-GB"/>
        </w:rPr>
        <w:t xml:space="preserve">ecosystem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of the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 </w:t>
      </w:r>
      <w:r w:rsidR="001E33F2" w:rsidRPr="00534FE0">
        <w:rPr>
          <w:rFonts w:ascii="Times New Roman" w:eastAsia="Times New Roman" w:hAnsi="Times New Roman" w:cs="Times New Roman"/>
          <w:lang w:val="en-GB"/>
        </w:rPr>
        <w:t xml:space="preserve">showed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an increasing trend in vegetation cover, with a rate of </w:t>
      </w:r>
      <w:r w:rsidR="001E33F2" w:rsidRPr="00534FE0">
        <w:rPr>
          <w:rFonts w:ascii="Times New Roman" w:eastAsia="Times New Roman" w:hAnsi="Times New Roman" w:cs="Times New Roman"/>
          <w:lang w:val="en-GB"/>
        </w:rPr>
        <w:t xml:space="preserve">change of </w:t>
      </w:r>
      <w:r w:rsidRPr="00534FE0">
        <w:rPr>
          <w:rFonts w:ascii="Times New Roman" w:eastAsia="Times New Roman" w:hAnsi="Times New Roman" w:cs="Times New Roman"/>
          <w:lang w:val="en-GB"/>
        </w:rPr>
        <w:t>0.0019 per year for VCI (</w:t>
      </w:r>
      <w:r w:rsidRPr="00534FE0">
        <w:rPr>
          <w:rFonts w:ascii="Times New Roman" w:eastAsia="Times New Roman" w:hAnsi="Times New Roman" w:cs="Times New Roman"/>
          <w:i/>
          <w:lang w:val="en-GB"/>
        </w:rPr>
        <w:t>p</w:t>
      </w:r>
      <w:r w:rsidR="001E33F2" w:rsidRPr="00534FE0">
        <w:rPr>
          <w:rFonts w:ascii="Times New Roman" w:eastAsia="Times New Roman" w:hAnsi="Times New Roman" w:cs="Times New Roman"/>
          <w:i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&lt;</w:t>
      </w:r>
      <w:r w:rsidR="001E33F2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0.001)</w:t>
      </w:r>
      <w:r w:rsidR="00C75A72" w:rsidRPr="00C75A72">
        <w:rPr>
          <w:rFonts w:ascii="Times New Roman" w:eastAsia="Times New Roman" w:hAnsi="Times New Roman" w:cs="Times New Roman"/>
          <w:lang w:val="en-GB"/>
        </w:rPr>
        <w:t xml:space="preserve"> </w:t>
      </w:r>
      <w:r w:rsidR="00C75A72" w:rsidRPr="00C75A72">
        <w:rPr>
          <w:rFonts w:ascii="Times New Roman" w:eastAsia="Times New Roman" w:hAnsi="Times New Roman" w:cs="Times New Roman" w:hint="eastAsia"/>
          <w:lang w:val="en-GB"/>
        </w:rPr>
        <w:t>and</w:t>
      </w:r>
      <w:r w:rsidR="00C75A72">
        <w:rPr>
          <w:rFonts w:ascii="Times New Roman" w:eastAsia="Times New Roman" w:hAnsi="Times New Roman" w:cs="Times New Roman"/>
          <w:lang w:val="en-GB"/>
        </w:rPr>
        <w:t xml:space="preserve"> </w:t>
      </w:r>
      <w:r w:rsidR="00C75A72" w:rsidRPr="00534FE0">
        <w:rPr>
          <w:rFonts w:ascii="Times New Roman" w:eastAsia="Times New Roman" w:hAnsi="Times New Roman" w:cs="Times New Roman"/>
          <w:lang w:val="en-GB"/>
        </w:rPr>
        <w:t>0.0096 per year for LAI (</w:t>
      </w:r>
      <w:r w:rsidR="00C75A72" w:rsidRPr="00534FE0">
        <w:rPr>
          <w:rFonts w:ascii="Times New Roman" w:eastAsia="Times New Roman" w:hAnsi="Times New Roman" w:cs="Times New Roman"/>
          <w:i/>
          <w:lang w:val="en-GB"/>
        </w:rPr>
        <w:t xml:space="preserve">p </w:t>
      </w:r>
      <w:r w:rsidR="00C75A72" w:rsidRPr="00534FE0">
        <w:rPr>
          <w:rFonts w:ascii="Times New Roman" w:eastAsia="Times New Roman" w:hAnsi="Times New Roman" w:cs="Times New Roman"/>
          <w:lang w:val="en-GB"/>
        </w:rPr>
        <w:t>&lt; 0.0001)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1E33F2" w:rsidRPr="00534FE0">
        <w:rPr>
          <w:rFonts w:ascii="Times New Roman" w:eastAsia="Times New Roman" w:hAnsi="Times New Roman" w:cs="Times New Roman"/>
          <w:lang w:val="en-GB"/>
        </w:rPr>
        <w:t xml:space="preserve">However,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degradation </w:t>
      </w:r>
      <w:r w:rsidR="001E33F2" w:rsidRPr="00534FE0">
        <w:rPr>
          <w:rFonts w:ascii="Times New Roman" w:eastAsia="Times New Roman" w:hAnsi="Times New Roman" w:cs="Times New Roman"/>
          <w:lang w:val="en-GB"/>
        </w:rPr>
        <w:t>was observed in the rema</w:t>
      </w:r>
      <w:r w:rsidR="005A301F">
        <w:rPr>
          <w:rFonts w:ascii="Times New Roman" w:eastAsia="Times New Roman" w:hAnsi="Times New Roman" w:cs="Times New Roman"/>
          <w:lang w:val="en-GB"/>
        </w:rPr>
        <w:t>in</w:t>
      </w:r>
      <w:r w:rsidR="001E33F2" w:rsidRPr="00534FE0">
        <w:rPr>
          <w:rFonts w:ascii="Times New Roman" w:eastAsia="Times New Roman" w:hAnsi="Times New Roman" w:cs="Times New Roman"/>
          <w:lang w:val="en-GB"/>
        </w:rPr>
        <w:t xml:space="preserve">ing 11% of the alpine </w:t>
      </w:r>
      <w:r w:rsidR="005E57A0">
        <w:rPr>
          <w:rFonts w:ascii="Times New Roman" w:eastAsia="Times New Roman" w:hAnsi="Times New Roman" w:cs="Times New Roman"/>
          <w:lang w:val="en-GB"/>
        </w:rPr>
        <w:t>ecosystem</w:t>
      </w:r>
      <w:r w:rsidR="005E57A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(marked as dark blue and light blue in Fig. 1a and b</w:t>
      </w:r>
      <w:r w:rsidR="00C82B91" w:rsidRPr="00534FE0">
        <w:rPr>
          <w:rFonts w:ascii="Times New Roman" w:eastAsia="Times New Roman" w:hAnsi="Times New Roman" w:cs="Times New Roman"/>
          <w:lang w:val="en-GB"/>
        </w:rPr>
        <w:t xml:space="preserve">, </w:t>
      </w:r>
      <w:r w:rsidR="00C82B91" w:rsidRPr="00DC6347">
        <w:rPr>
          <w:rFonts w:ascii="Times New Roman" w:eastAsia="Times New Roman" w:hAnsi="Times New Roman" w:cs="Times New Roman"/>
          <w:lang w:val="en-GB"/>
        </w:rPr>
        <w:t>respectively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), </w:t>
      </w:r>
      <w:r w:rsidR="00C82B91" w:rsidRPr="00DC6347">
        <w:rPr>
          <w:rFonts w:ascii="Times New Roman" w:eastAsia="Times New Roman" w:hAnsi="Times New Roman" w:cs="Times New Roman"/>
          <w:lang w:val="en-GB"/>
        </w:rPr>
        <w:t>with a significant rate of change (</w:t>
      </w:r>
      <w:r w:rsidR="00C82B91" w:rsidRPr="00DC6347">
        <w:rPr>
          <w:rFonts w:ascii="Times New Roman" w:eastAsia="Times New Roman" w:hAnsi="Times New Roman" w:cs="Times New Roman"/>
          <w:i/>
          <w:iCs/>
          <w:lang w:val="en-GB"/>
        </w:rPr>
        <w:t>p</w:t>
      </w:r>
      <w:r w:rsidR="00C82B91" w:rsidRPr="00DC6347">
        <w:rPr>
          <w:rFonts w:ascii="Times New Roman" w:eastAsia="Times New Roman" w:hAnsi="Times New Roman" w:cs="Times New Roman"/>
          <w:lang w:val="en-GB"/>
        </w:rPr>
        <w:t xml:space="preserve"> &lt; 0</w:t>
      </w:r>
      <w:r w:rsidR="00A66D74" w:rsidRPr="00DC6347">
        <w:rPr>
          <w:rFonts w:ascii="Times New Roman" w:eastAsia="Times New Roman" w:hAnsi="Times New Roman" w:cs="Times New Roman"/>
          <w:lang w:val="en-GB"/>
        </w:rPr>
        <w:t>.</w:t>
      </w:r>
      <w:r w:rsidR="00C82B91" w:rsidRPr="00DC6347">
        <w:rPr>
          <w:rFonts w:ascii="Times New Roman" w:eastAsia="Times New Roman" w:hAnsi="Times New Roman" w:cs="Times New Roman"/>
          <w:lang w:val="en-GB"/>
        </w:rPr>
        <w:t xml:space="preserve">05) of LAI </w:t>
      </w:r>
      <w:r w:rsidRPr="00DC6347">
        <w:rPr>
          <w:rFonts w:ascii="Times New Roman" w:eastAsia="Times New Roman" w:hAnsi="Times New Roman" w:cs="Times New Roman"/>
          <w:lang w:val="en-GB"/>
        </w:rPr>
        <w:t>(</w:t>
      </w:r>
      <w:r w:rsidRPr="00DC6347">
        <w:rPr>
          <w:rFonts w:ascii="Times New Roman" w:eastAsia="Times New Roman" w:hAnsi="Times New Roman" w:cs="Times New Roman"/>
          <w:i/>
          <w:lang w:val="en-GB"/>
        </w:rPr>
        <w:t>slope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= -0.0026 per year). </w:t>
      </w:r>
      <w:r w:rsidR="007D56D2" w:rsidRPr="00DC6347">
        <w:rPr>
          <w:rFonts w:ascii="Times New Roman" w:eastAsia="Times New Roman" w:hAnsi="Times New Roman" w:cs="Times New Roman"/>
          <w:lang w:val="en-GB"/>
        </w:rPr>
        <w:t>We noted that v</w:t>
      </w:r>
      <w:r w:rsidR="00C82B91" w:rsidRPr="00DC6347">
        <w:rPr>
          <w:rFonts w:ascii="Times New Roman" w:eastAsia="Times New Roman" w:hAnsi="Times New Roman" w:cs="Times New Roman"/>
          <w:lang w:val="en-GB"/>
        </w:rPr>
        <w:t>egetation in specific regions of Tibet</w:t>
      </w:r>
      <w:r w:rsidR="002C5C85">
        <w:rPr>
          <w:rFonts w:ascii="Times New Roman" w:eastAsia="Times New Roman" w:hAnsi="Times New Roman" w:cs="Times New Roman"/>
          <w:lang w:val="en-GB"/>
        </w:rPr>
        <w:t>an</w:t>
      </w:r>
      <w:r w:rsidR="00C82B91" w:rsidRPr="00DC6347">
        <w:rPr>
          <w:rFonts w:ascii="Times New Roman" w:eastAsia="Times New Roman" w:hAnsi="Times New Roman" w:cs="Times New Roman"/>
          <w:lang w:val="en-GB"/>
        </w:rPr>
        <w:t xml:space="preserve"> Plateau was degraded even under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warmer </w:t>
      </w:r>
      <w:r w:rsidR="00C82B91" w:rsidRPr="00DC6347">
        <w:rPr>
          <w:rFonts w:ascii="Times New Roman" w:eastAsia="Times New Roman" w:hAnsi="Times New Roman" w:cs="Times New Roman"/>
          <w:lang w:val="en-GB"/>
        </w:rPr>
        <w:t xml:space="preserve">climate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and </w:t>
      </w:r>
      <w:r w:rsidR="00FE5F99" w:rsidRPr="00DC6347">
        <w:rPr>
          <w:rFonts w:ascii="Times New Roman" w:eastAsia="Times New Roman" w:hAnsi="Times New Roman" w:cs="Times New Roman" w:hint="eastAsia"/>
          <w:lang w:val="en-GB"/>
        </w:rPr>
        <w:t>rel</w:t>
      </w:r>
      <w:r w:rsidR="00FE5F99" w:rsidRPr="00DC6347">
        <w:rPr>
          <w:rFonts w:ascii="Times New Roman" w:eastAsia="Times New Roman" w:hAnsi="Times New Roman" w:cs="Times New Roman"/>
          <w:lang w:val="en-GB"/>
        </w:rPr>
        <w:t>iev</w:t>
      </w:r>
      <w:r w:rsidR="00FE5F99" w:rsidRPr="00DC6347">
        <w:rPr>
          <w:rFonts w:ascii="Times New Roman" w:eastAsia="Times New Roman" w:hAnsi="Times New Roman" w:cs="Times New Roman" w:hint="eastAsia"/>
          <w:lang w:val="en-GB"/>
        </w:rPr>
        <w:t>e</w:t>
      </w:r>
      <w:r w:rsidR="00500BD6" w:rsidRPr="00DC6347">
        <w:rPr>
          <w:rFonts w:ascii="Times New Roman" w:eastAsia="Times New Roman" w:hAnsi="Times New Roman" w:cs="Times New Roman"/>
          <w:lang w:val="en-GB"/>
        </w:rPr>
        <w:t xml:space="preserve"> of </w:t>
      </w:r>
      <w:r w:rsidRPr="00DC6347">
        <w:rPr>
          <w:rFonts w:ascii="Times New Roman" w:eastAsia="Times New Roman" w:hAnsi="Times New Roman" w:cs="Times New Roman"/>
          <w:lang w:val="en-GB"/>
        </w:rPr>
        <w:t>chilling stress</w:t>
      </w:r>
      <w:r w:rsidR="00500BD6" w:rsidRPr="00DC6347">
        <w:rPr>
          <w:rFonts w:ascii="Times New Roman" w:eastAsia="Times New Roman" w:hAnsi="Times New Roman" w:cs="Times New Roman"/>
          <w:lang w:val="en-GB"/>
        </w:rPr>
        <w:t>.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Spatially, </w:t>
      </w:r>
      <w:r w:rsidR="00500BD6" w:rsidRPr="00DC6347">
        <w:rPr>
          <w:rFonts w:ascii="Times New Roman" w:eastAsia="Times New Roman" w:hAnsi="Times New Roman" w:cs="Times New Roman"/>
          <w:lang w:val="en-GB"/>
        </w:rPr>
        <w:t>this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area is </w:t>
      </w:r>
      <w:r w:rsidR="00500BD6" w:rsidRPr="00DC6347">
        <w:rPr>
          <w:rFonts w:ascii="Times New Roman" w:eastAsia="Times New Roman" w:hAnsi="Times New Roman" w:cs="Times New Roman"/>
          <w:lang w:val="en-GB"/>
        </w:rPr>
        <w:t xml:space="preserve">located </w:t>
      </w:r>
      <w:r w:rsidRPr="00DC6347">
        <w:rPr>
          <w:rFonts w:ascii="Times New Roman" w:eastAsia="Times New Roman" w:hAnsi="Times New Roman" w:cs="Times New Roman"/>
          <w:lang w:val="en-GB"/>
        </w:rPr>
        <w:t>exactly</w:t>
      </w:r>
      <w:r w:rsidR="00500BD6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="004B73E1" w:rsidRPr="00DC6347">
        <w:rPr>
          <w:rFonts w:ascii="Times New Roman" w:eastAsia="Times New Roman" w:hAnsi="Times New Roman" w:cs="Times New Roman"/>
          <w:lang w:val="en-GB"/>
        </w:rPr>
        <w:t>in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the mid</w:t>
      </w:r>
      <w:r w:rsidR="00500BD6" w:rsidRPr="00DC6347">
        <w:rPr>
          <w:rFonts w:ascii="Times New Roman" w:eastAsia="Times New Roman" w:hAnsi="Times New Roman" w:cs="Times New Roman"/>
          <w:lang w:val="en-GB"/>
        </w:rPr>
        <w:t xml:space="preserve">dle of the </w:t>
      </w:r>
      <w:r w:rsidRPr="00DC6347">
        <w:rPr>
          <w:rFonts w:ascii="Times New Roman" w:eastAsia="Times New Roman" w:hAnsi="Times New Roman" w:cs="Times New Roman"/>
          <w:lang w:val="en-GB"/>
        </w:rPr>
        <w:t>-vegetated area of the Tibet</w:t>
      </w:r>
      <w:r w:rsidR="002C5C85">
        <w:rPr>
          <w:rFonts w:ascii="Times New Roman" w:eastAsia="Times New Roman" w:hAnsi="Times New Roman" w:cs="Times New Roman"/>
          <w:lang w:val="en-GB"/>
        </w:rPr>
        <w:t>an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Plateau</w:t>
      </w:r>
      <w:r w:rsidR="00AA64C5" w:rsidRPr="00DC6347">
        <w:rPr>
          <w:rFonts w:ascii="Times New Roman" w:eastAsia="Times New Roman" w:hAnsi="Times New Roman" w:cs="Times New Roman"/>
          <w:lang w:val="en-GB"/>
        </w:rPr>
        <w:t>, as</w:t>
      </w:r>
      <w:r w:rsidR="00500BD6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vegetation cover of </w:t>
      </w:r>
      <w:r w:rsidR="0044445A" w:rsidRPr="00DC6347">
        <w:rPr>
          <w:rFonts w:ascii="Times New Roman" w:eastAsia="Times New Roman" w:hAnsi="Times New Roman" w:cs="Times New Roman"/>
          <w:lang w:val="en-GB"/>
        </w:rPr>
        <w:t>Tibet</w:t>
      </w:r>
      <w:r w:rsidR="002C5C85">
        <w:rPr>
          <w:rFonts w:ascii="Times New Roman" w:eastAsia="Times New Roman" w:hAnsi="Times New Roman" w:cs="Times New Roman"/>
          <w:lang w:val="en-GB"/>
        </w:rPr>
        <w:t>an</w:t>
      </w:r>
      <w:r w:rsidR="0044445A" w:rsidRPr="00DC6347">
        <w:rPr>
          <w:rFonts w:ascii="Times New Roman" w:eastAsia="Times New Roman" w:hAnsi="Times New Roman" w:cs="Times New Roman"/>
          <w:lang w:val="en-GB"/>
        </w:rPr>
        <w:t xml:space="preserve"> Plateau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generally follow</w:t>
      </w:r>
      <w:r w:rsidR="005A301F" w:rsidRPr="00DC6347">
        <w:rPr>
          <w:rFonts w:ascii="Times New Roman" w:eastAsia="Times New Roman" w:hAnsi="Times New Roman" w:cs="Times New Roman"/>
          <w:lang w:val="en-GB"/>
        </w:rPr>
        <w:t>s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a decreasing pattern </w:t>
      </w:r>
      <w:r w:rsidR="008F47F9" w:rsidRPr="00DC6347">
        <w:rPr>
          <w:rFonts w:ascii="Times New Roman" w:eastAsia="Times New Roman" w:hAnsi="Times New Roman" w:cs="Times New Roman"/>
          <w:lang w:val="en-GB"/>
        </w:rPr>
        <w:t>toward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="005A301F" w:rsidRPr="00DC6347">
        <w:rPr>
          <w:rFonts w:ascii="Times New Roman" w:eastAsia="Times New Roman" w:hAnsi="Times New Roman" w:cs="Times New Roman"/>
          <w:lang w:val="en-GB"/>
        </w:rPr>
        <w:t xml:space="preserve">the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northwest according to the terrain gradient (Fig. S2). This </w:t>
      </w:r>
      <w:r w:rsidR="004B73E1" w:rsidRPr="00DC6347">
        <w:rPr>
          <w:rFonts w:ascii="Times New Roman" w:eastAsia="Times New Roman" w:hAnsi="Times New Roman" w:cs="Times New Roman"/>
          <w:lang w:val="en-GB"/>
        </w:rPr>
        <w:t>fin</w:t>
      </w:r>
      <w:r w:rsidR="004B73E1">
        <w:rPr>
          <w:rFonts w:ascii="Times New Roman" w:eastAsia="Times New Roman" w:hAnsi="Times New Roman" w:cs="Times New Roman"/>
          <w:lang w:val="en-GB"/>
        </w:rPr>
        <w:t>ding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verifies the existence of divergence in vegetation response to warming in the Tibet</w:t>
      </w:r>
      <w:r w:rsidR="00620CFB">
        <w:rPr>
          <w:rFonts w:ascii="Times New Roman" w:eastAsia="Times New Roman" w:hAnsi="Times New Roman" w:cs="Times New Roman"/>
          <w:lang w:val="en-GB"/>
        </w:rPr>
        <w:t>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 and identifies its spatial </w:t>
      </w:r>
      <w:r w:rsidR="005E57A0">
        <w:rPr>
          <w:rFonts w:ascii="Times New Roman" w:eastAsia="Times New Roman" w:hAnsi="Times New Roman" w:cs="Times New Roman"/>
          <w:lang w:val="en-GB"/>
        </w:rPr>
        <w:t>extents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in the plateau.</w:t>
      </w:r>
    </w:p>
    <w:p w14:paraId="3CBE138F" w14:textId="3455D8DF" w:rsidR="00C510DE" w:rsidRDefault="00421565" w:rsidP="00C510DE">
      <w:pPr>
        <w:spacing w:line="480" w:lineRule="auto"/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34747B69" wp14:editId="5C6DB428">
            <wp:extent cx="5274310" cy="4801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B01" w14:textId="1A868FF4" w:rsidR="00C510DE" w:rsidRPr="00C510DE" w:rsidRDefault="00C510DE" w:rsidP="00C510DE">
      <w:pPr>
        <w:spacing w:line="480" w:lineRule="auto"/>
        <w:jc w:val="left"/>
        <w:rPr>
          <w:rFonts w:ascii="Times New Roman" w:hAnsi="Times New Roman" w:cs="Times New Roman"/>
          <w:sz w:val="18"/>
          <w:szCs w:val="18"/>
          <w:lang w:val="en-GB"/>
        </w:rPr>
      </w:pPr>
      <w:r w:rsidRPr="00C510DE">
        <w:rPr>
          <w:rFonts w:ascii="Times New Roman" w:hAnsi="Times New Roman" w:cs="Times New Roman" w:hint="eastAsia"/>
          <w:b/>
          <w:bCs/>
          <w:sz w:val="18"/>
          <w:szCs w:val="18"/>
          <w:lang w:val="en-GB"/>
        </w:rPr>
        <w:t>Figure</w:t>
      </w:r>
      <w:r w:rsidRPr="00C510DE">
        <w:rPr>
          <w:rFonts w:ascii="Times New Roman" w:hAnsi="Times New Roman" w:cs="Times New Roman"/>
          <w:b/>
          <w:bCs/>
          <w:sz w:val="18"/>
          <w:szCs w:val="18"/>
          <w:lang w:val="en-GB"/>
        </w:rPr>
        <w:t xml:space="preserve"> 1</w:t>
      </w:r>
      <w:r w:rsid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 xml:space="preserve"> |</w:t>
      </w:r>
      <w:r w:rsidRPr="00C510DE">
        <w:rPr>
          <w:rFonts w:ascii="Times New Roman" w:hAnsi="Times New Roman" w:cs="Times New Roman"/>
          <w:b/>
          <w:bCs/>
          <w:sz w:val="18"/>
          <w:szCs w:val="18"/>
          <w:lang w:val="en-GB"/>
        </w:rPr>
        <w:t xml:space="preserve"> Changes in two vegetation cover indexes Vegetation Coverage Index (VCI) and Leaf Area Index (LAI).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  <w:lang w:val="en-GB"/>
        </w:rPr>
        <w:t>a,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The maximum VCI trend in the growing seasons during 1982-2020. The VCI data is calculated from the Advanced Very-High-Resolution-Radiometer (AVHRR) Normalized Difference Vegetation Index (NDVI) dataset (see Method 2). </w:t>
      </w:r>
      <w:r>
        <w:rPr>
          <w:rFonts w:ascii="Times New Roman" w:hAnsi="Times New Roman" w:cs="Times New Roman"/>
          <w:b/>
          <w:bCs/>
          <w:sz w:val="18"/>
          <w:szCs w:val="18"/>
          <w:lang w:val="en-GB"/>
        </w:rPr>
        <w:t>b,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Growing season maximum AVHRR LAI trend during 1982-2020. The AVHRR LAI dataset is the average of three different products (GIMMS13, GLOBMAP23, and GLASS)</w:t>
      </w:r>
      <w:r w:rsidRPr="00BB6FAD">
        <w:rPr>
          <w:rFonts w:ascii="Times New Roman" w:hAnsi="Times New Roman" w:cs="Times New Roman"/>
          <w:sz w:val="18"/>
          <w:szCs w:val="18"/>
          <w:vertAlign w:val="superscript"/>
          <w:lang w:val="en-GB"/>
        </w:rPr>
        <w:t>41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. </w:t>
      </w:r>
      <w:r>
        <w:rPr>
          <w:rFonts w:ascii="Times New Roman" w:hAnsi="Times New Roman" w:cs="Times New Roman"/>
          <w:b/>
          <w:bCs/>
          <w:sz w:val="18"/>
          <w:szCs w:val="18"/>
          <w:lang w:val="en-GB"/>
        </w:rPr>
        <w:t>c,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</w:t>
      </w:r>
      <w:r w:rsidRPr="00C510DE">
        <w:rPr>
          <w:rFonts w:ascii="Times New Roman" w:hAnsi="Times New Roman" w:cs="Times New Roman"/>
          <w:b/>
          <w:bCs/>
          <w:sz w:val="18"/>
          <w:szCs w:val="18"/>
          <w:lang w:val="en-GB"/>
        </w:rPr>
        <w:t>d</w:t>
      </w:r>
      <w:r>
        <w:rPr>
          <w:rFonts w:ascii="Times New Roman" w:hAnsi="Times New Roman" w:cs="Times New Roman"/>
          <w:b/>
          <w:bCs/>
          <w:sz w:val="18"/>
          <w:szCs w:val="18"/>
          <w:lang w:val="en-GB"/>
        </w:rPr>
        <w:t>,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Changes in the growing season maximum VCI over the increasing and decreasing regions of vegetation cover during 1982–2020. </w:t>
      </w:r>
      <w:r>
        <w:rPr>
          <w:rFonts w:ascii="Times New Roman" w:hAnsi="Times New Roman" w:cs="Times New Roman"/>
          <w:b/>
          <w:bCs/>
          <w:sz w:val="18"/>
          <w:szCs w:val="18"/>
          <w:lang w:val="en-GB"/>
        </w:rPr>
        <w:t>e,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</w:t>
      </w:r>
      <w:r w:rsidRPr="00C510DE">
        <w:rPr>
          <w:rFonts w:ascii="Times New Roman" w:hAnsi="Times New Roman" w:cs="Times New Roman"/>
          <w:b/>
          <w:bCs/>
          <w:sz w:val="18"/>
          <w:szCs w:val="18"/>
          <w:lang w:val="en-GB"/>
        </w:rPr>
        <w:t>f</w:t>
      </w:r>
      <w:r>
        <w:rPr>
          <w:rFonts w:ascii="Times New Roman" w:hAnsi="Times New Roman" w:cs="Times New Roman"/>
          <w:b/>
          <w:bCs/>
          <w:sz w:val="18"/>
          <w:szCs w:val="18"/>
          <w:lang w:val="en-GB"/>
        </w:rPr>
        <w:t>,</w:t>
      </w:r>
      <w:r w:rsidRPr="00C510DE">
        <w:rPr>
          <w:rFonts w:ascii="Times New Roman" w:hAnsi="Times New Roman" w:cs="Times New Roman"/>
          <w:sz w:val="18"/>
          <w:szCs w:val="18"/>
          <w:lang w:val="en-GB"/>
        </w:rPr>
        <w:t xml:space="preserve"> Changes in the growing season maximum LAI over the increasing and decreasing regions of vegetation cover during 1982–2020.</w:t>
      </w:r>
    </w:p>
    <w:p w14:paraId="6F3AD57D" w14:textId="5AF4915E" w:rsidR="00C465D3" w:rsidRDefault="00F37690" w:rsidP="00BF6EBA">
      <w:pPr>
        <w:spacing w:line="480" w:lineRule="auto"/>
        <w:ind w:firstLine="422"/>
        <w:jc w:val="left"/>
        <w:rPr>
          <w:rFonts w:ascii="Times New Roman" w:eastAsia="Times New Roman" w:hAnsi="Times New Roman" w:cs="Times New Roman"/>
          <w:lang w:val="en-GB"/>
        </w:rPr>
      </w:pPr>
      <w:r w:rsidRPr="00615A71">
        <w:rPr>
          <w:rFonts w:ascii="Times New Roman" w:eastAsia="Times New Roman" w:hAnsi="Times New Roman" w:cs="Times New Roman"/>
          <w:b/>
          <w:lang w:val="en-GB"/>
        </w:rPr>
        <w:t xml:space="preserve">Temperature response curves of vegetation cover.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To quantify the responses of vegetation cover to temperature, we </w:t>
      </w:r>
      <w:r w:rsidR="00BD2EEA" w:rsidRPr="00534FE0">
        <w:rPr>
          <w:rFonts w:ascii="Times New Roman" w:eastAsia="Times New Roman" w:hAnsi="Times New Roman" w:cs="Times New Roman"/>
          <w:lang w:val="en-GB"/>
        </w:rPr>
        <w:t xml:space="preserve">created the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temperature response curves of </w:t>
      </w:r>
      <w:r w:rsidR="00500BD6" w:rsidRPr="00534FE0">
        <w:rPr>
          <w:rFonts w:ascii="Times New Roman" w:eastAsia="Times New Roman" w:hAnsi="Times New Roman" w:cs="Times New Roman"/>
          <w:lang w:val="en-GB"/>
        </w:rPr>
        <w:t>VCI and LAI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in the Tibet</w:t>
      </w:r>
      <w:r w:rsidR="00620CFB">
        <w:rPr>
          <w:rFonts w:ascii="Times New Roman" w:eastAsia="Times New Roman" w:hAnsi="Times New Roman" w:cs="Times New Roman"/>
          <w:lang w:val="en-GB"/>
        </w:rPr>
        <w:t>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DC6347">
        <w:rPr>
          <w:rFonts w:ascii="Times New Roman" w:eastAsia="Times New Roman" w:hAnsi="Times New Roman" w:cs="Times New Roman"/>
          <w:lang w:val="en-GB"/>
        </w:rPr>
        <w:lastRenderedPageBreak/>
        <w:t xml:space="preserve">Plateau in Fig. 2 (see Methods </w:t>
      </w:r>
      <w:r w:rsidR="00755DDF" w:rsidRPr="00DC6347">
        <w:rPr>
          <w:rFonts w:ascii="Times New Roman" w:eastAsia="Times New Roman" w:hAnsi="Times New Roman" w:cs="Times New Roman"/>
          <w:lang w:val="en-GB"/>
        </w:rPr>
        <w:t>6</w:t>
      </w:r>
      <w:r w:rsidRPr="00DC6347">
        <w:rPr>
          <w:rFonts w:ascii="Times New Roman" w:eastAsia="Times New Roman" w:hAnsi="Times New Roman" w:cs="Times New Roman"/>
          <w:lang w:val="en-GB"/>
        </w:rPr>
        <w:t>). The speci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fic results unveil </w:t>
      </w:r>
      <w:r w:rsidR="00383313">
        <w:rPr>
          <w:rFonts w:ascii="Times New Roman" w:eastAsia="Times New Roman" w:hAnsi="Times New Roman" w:cs="Times New Roman"/>
          <w:lang w:val="en-GB"/>
        </w:rPr>
        <w:t>significant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findings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that conflict with </w:t>
      </w:r>
      <w:r w:rsidR="0081240B">
        <w:rPr>
          <w:rFonts w:ascii="Times New Roman" w:eastAsia="Times New Roman" w:hAnsi="Times New Roman" w:cs="Times New Roman"/>
          <w:lang w:val="en-GB"/>
        </w:rPr>
        <w:t>previously reported</w:t>
      </w:r>
      <w:r w:rsidR="0081240B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results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; </w:t>
      </w:r>
      <w:r w:rsidRPr="00534FE0">
        <w:rPr>
          <w:rFonts w:ascii="Times New Roman" w:eastAsia="Times New Roman" w:hAnsi="Times New Roman" w:cs="Times New Roman"/>
          <w:lang w:val="en-GB"/>
        </w:rPr>
        <w:t>vegetation cover in both high-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vegetated areas (VCI &lt; 0.42 and LAI &lt; 1.04)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and low-vegetated areas </w:t>
      </w:r>
      <w:r w:rsidR="00696204" w:rsidRPr="00534FE0">
        <w:rPr>
          <w:rFonts w:ascii="Times New Roman" w:eastAsia="Times New Roman" w:hAnsi="Times New Roman" w:cs="Times New Roman"/>
          <w:lang w:val="en-GB"/>
        </w:rPr>
        <w:t>(</w:t>
      </w:r>
      <w:r w:rsidRPr="00534FE0">
        <w:rPr>
          <w:rFonts w:ascii="Times New Roman" w:eastAsia="Times New Roman" w:hAnsi="Times New Roman" w:cs="Times New Roman"/>
          <w:lang w:val="en-GB"/>
        </w:rPr>
        <w:t>VCI</w:t>
      </w:r>
      <w:r w:rsidR="00500BD6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&gt;</w:t>
      </w:r>
      <w:r w:rsidR="00500BD6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0.55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and </w:t>
      </w:r>
      <w:r w:rsidRPr="00534FE0">
        <w:rPr>
          <w:rFonts w:ascii="Times New Roman" w:eastAsia="Times New Roman" w:hAnsi="Times New Roman" w:cs="Times New Roman"/>
          <w:lang w:val="en-GB"/>
        </w:rPr>
        <w:t>LAI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&gt;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1.54) 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is </w:t>
      </w:r>
      <w:r w:rsidRPr="00534FE0">
        <w:rPr>
          <w:rFonts w:ascii="Times New Roman" w:eastAsia="Times New Roman" w:hAnsi="Times New Roman" w:cs="Times New Roman"/>
          <w:lang w:val="en-GB"/>
        </w:rPr>
        <w:t>positively correlated with the corresponding temperature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during the growing season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(May to October). However, in the 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moderately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vegetated area </w:t>
      </w:r>
      <w:r w:rsidR="00696204" w:rsidRPr="00534FE0">
        <w:rPr>
          <w:rFonts w:ascii="Times New Roman" w:eastAsia="Times New Roman" w:hAnsi="Times New Roman" w:cs="Times New Roman"/>
          <w:lang w:val="en-GB"/>
        </w:rPr>
        <w:t>(</w:t>
      </w:r>
      <w:r w:rsidRPr="00534FE0">
        <w:rPr>
          <w:rFonts w:ascii="Times New Roman" w:eastAsia="Times New Roman" w:hAnsi="Times New Roman" w:cs="Times New Roman"/>
          <w:lang w:val="en-GB"/>
        </w:rPr>
        <w:t>0.42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&lt;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VCI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&lt;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0.55 </w:t>
      </w:r>
      <w:r w:rsidR="00696204" w:rsidRPr="00534FE0">
        <w:rPr>
          <w:rFonts w:ascii="Times New Roman" w:eastAsia="Times New Roman" w:hAnsi="Times New Roman" w:cs="Times New Roman"/>
          <w:lang w:val="en-GB"/>
        </w:rPr>
        <w:t>and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1.04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&lt;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LAI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&lt;</w:t>
      </w:r>
      <w:r w:rsidR="00696204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1.54), vegetation cover is negatively correlated with the growing</w:t>
      </w:r>
      <w:r w:rsidR="008F47F9" w:rsidRPr="00534FE0">
        <w:rPr>
          <w:rFonts w:ascii="Times New Roman" w:eastAsia="Times New Roman" w:hAnsi="Times New Roman" w:cs="Times New Roman"/>
          <w:lang w:val="en-GB"/>
        </w:rPr>
        <w:t>-season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temperature. </w:t>
      </w:r>
      <w:r w:rsidRPr="0018256E">
        <w:rPr>
          <w:rFonts w:ascii="Times New Roman" w:eastAsia="Times New Roman" w:hAnsi="Times New Roman" w:cs="Times New Roman"/>
          <w:lang w:val="en-GB"/>
        </w:rPr>
        <w:t xml:space="preserve">Based on the thresholds provided by </w:t>
      </w:r>
      <w:r w:rsidRPr="00DC6347">
        <w:rPr>
          <w:rFonts w:ascii="Times New Roman" w:eastAsia="Times New Roman" w:hAnsi="Times New Roman" w:cs="Times New Roman"/>
          <w:lang w:val="en-GB"/>
        </w:rPr>
        <w:t>the turning points of the vegetation</w:t>
      </w:r>
      <w:r w:rsidR="008F47F9" w:rsidRPr="00DC6347">
        <w:rPr>
          <w:rFonts w:ascii="Times New Roman" w:eastAsia="Times New Roman" w:hAnsi="Times New Roman" w:cs="Times New Roman"/>
          <w:lang w:val="en-GB"/>
        </w:rPr>
        <w:t>–temperature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curves, we identified the spatial area with vegetation negatively related to temperature, mark</w:t>
      </w:r>
      <w:r w:rsidR="0081240B" w:rsidRPr="00DC6347">
        <w:rPr>
          <w:rFonts w:ascii="Times New Roman" w:eastAsia="Times New Roman" w:hAnsi="Times New Roman" w:cs="Times New Roman"/>
          <w:lang w:val="en-GB"/>
        </w:rPr>
        <w:t>ed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="0081240B" w:rsidRPr="00DC6347">
        <w:rPr>
          <w:rFonts w:ascii="Times New Roman" w:eastAsia="Times New Roman" w:hAnsi="Times New Roman" w:cs="Times New Roman"/>
          <w:lang w:val="en-GB"/>
        </w:rPr>
        <w:t xml:space="preserve">in </w:t>
      </w:r>
      <w:r w:rsidRPr="00DC6347">
        <w:rPr>
          <w:rFonts w:ascii="Times New Roman" w:eastAsia="Times New Roman" w:hAnsi="Times New Roman" w:cs="Times New Roman"/>
          <w:lang w:val="en-GB"/>
        </w:rPr>
        <w:t>yellow Fig</w:t>
      </w:r>
      <w:r w:rsidR="0081240B" w:rsidRPr="00DC6347">
        <w:rPr>
          <w:rFonts w:ascii="Times New Roman" w:eastAsia="Times New Roman" w:hAnsi="Times New Roman" w:cs="Times New Roman"/>
          <w:lang w:val="en-GB"/>
        </w:rPr>
        <w:t>s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. 2c and 2d. We see that the yellow areas are almost </w:t>
      </w:r>
      <w:r w:rsidR="00755DDF" w:rsidRPr="00DC6347">
        <w:rPr>
          <w:rFonts w:ascii="Times New Roman" w:eastAsia="Times New Roman" w:hAnsi="Times New Roman" w:cs="Times New Roman"/>
          <w:lang w:val="en-GB"/>
        </w:rPr>
        <w:t>overlay</w:t>
      </w:r>
      <w:r w:rsidR="005A301F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the degrading vegetation </w:t>
      </w:r>
      <w:r w:rsidR="0081240B" w:rsidRPr="00DC6347">
        <w:rPr>
          <w:rFonts w:ascii="Times New Roman" w:eastAsia="Times New Roman" w:hAnsi="Times New Roman" w:cs="Times New Roman"/>
          <w:lang w:val="en-GB"/>
        </w:rPr>
        <w:t>areas depicted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 in Fig. 1. That i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s, the specific areas with degrading vegetation observed in the mid-vegetated areas in Fig. 1 </w:t>
      </w:r>
      <w:r w:rsidR="005A301F">
        <w:rPr>
          <w:rFonts w:ascii="Times New Roman" w:eastAsia="Times New Roman" w:hAnsi="Times New Roman" w:cs="Times New Roman"/>
          <w:lang w:val="en-GB"/>
        </w:rPr>
        <w:t>are</w:t>
      </w:r>
      <w:r w:rsidR="005A301F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just a reflection of the negative response of vegetation to warming. </w:t>
      </w:r>
      <w:r w:rsidR="00031D88">
        <w:rPr>
          <w:rFonts w:ascii="Times New Roman" w:eastAsia="Times New Roman" w:hAnsi="Times New Roman" w:cs="Times New Roman"/>
          <w:lang w:val="en-GB"/>
        </w:rPr>
        <w:t>Notably, i</w:t>
      </w:r>
      <w:r w:rsidR="00620CFB">
        <w:rPr>
          <w:rFonts w:ascii="Times New Roman" w:eastAsia="Times New Roman" w:hAnsi="Times New Roman" w:cs="Times New Roman"/>
          <w:lang w:val="en-GB"/>
        </w:rPr>
        <w:t xml:space="preserve">n our </w:t>
      </w:r>
      <w:r w:rsidR="005C7DB6" w:rsidRPr="005C7DB6">
        <w:rPr>
          <w:rFonts w:ascii="Times New Roman" w:eastAsia="Times New Roman" w:hAnsi="Times New Roman" w:cs="Times New Roman" w:hint="eastAsia"/>
          <w:lang w:val="en-GB"/>
        </w:rPr>
        <w:t>recent</w:t>
      </w:r>
      <w:r w:rsidR="005C7DB6">
        <w:rPr>
          <w:rFonts w:ascii="Times New Roman" w:eastAsia="Times New Roman" w:hAnsi="Times New Roman" w:cs="Times New Roman"/>
          <w:lang w:val="en-GB"/>
        </w:rPr>
        <w:t xml:space="preserve"> </w:t>
      </w:r>
      <w:r w:rsidR="00620CFB">
        <w:rPr>
          <w:rFonts w:ascii="Times New Roman" w:eastAsia="Times New Roman" w:hAnsi="Times New Roman" w:cs="Times New Roman"/>
          <w:lang w:val="en-GB"/>
        </w:rPr>
        <w:t xml:space="preserve">field survey </w:t>
      </w:r>
      <w:r w:rsidR="00805FAE">
        <w:rPr>
          <w:rFonts w:ascii="Times New Roman" w:eastAsia="Times New Roman" w:hAnsi="Times New Roman" w:cs="Times New Roman"/>
          <w:lang w:val="en-GB"/>
        </w:rPr>
        <w:t xml:space="preserve">in the southeast of the Tibetan Plateau </w:t>
      </w:r>
      <w:r w:rsidR="005C7DB6">
        <w:rPr>
          <w:rFonts w:ascii="Times New Roman" w:eastAsia="Times New Roman" w:hAnsi="Times New Roman" w:cs="Times New Roman"/>
          <w:lang w:val="en-GB"/>
        </w:rPr>
        <w:t>(</w:t>
      </w:r>
      <w:r w:rsidR="005C7DB6" w:rsidRPr="005C7DB6">
        <w:rPr>
          <w:rFonts w:ascii="Times New Roman" w:eastAsia="Times New Roman" w:hAnsi="Times New Roman" w:cs="Times New Roman"/>
          <w:lang w:val="en-GB"/>
        </w:rPr>
        <w:t>M</w:t>
      </w:r>
      <w:r w:rsidR="005C7DB6" w:rsidRPr="005C7DB6">
        <w:rPr>
          <w:rFonts w:ascii="Times New Roman" w:hAnsi="Times New Roman" w:cs="Times New Roman"/>
          <w:lang w:val="en-GB"/>
        </w:rPr>
        <w:t>ay</w:t>
      </w:r>
      <w:r w:rsidR="005C7DB6" w:rsidRPr="005C7DB6">
        <w:rPr>
          <w:rFonts w:ascii="Times New Roman" w:eastAsia="Times New Roman" w:hAnsi="Times New Roman" w:cs="Times New Roman"/>
          <w:lang w:val="en-GB"/>
        </w:rPr>
        <w:t xml:space="preserve"> </w:t>
      </w:r>
      <w:r w:rsidR="005C7DB6">
        <w:rPr>
          <w:rFonts w:ascii="Times New Roman" w:eastAsia="Times New Roman" w:hAnsi="Times New Roman" w:cs="Times New Roman"/>
          <w:lang w:val="en-GB"/>
        </w:rPr>
        <w:t>13 to 20, 2021</w:t>
      </w:r>
      <w:r w:rsidR="005C7DB6" w:rsidRPr="005C7DB6">
        <w:rPr>
          <w:rFonts w:ascii="Times New Roman" w:eastAsia="Times New Roman" w:hAnsi="Times New Roman" w:cs="Times New Roman"/>
          <w:lang w:val="en-GB"/>
        </w:rPr>
        <w:t>)</w:t>
      </w:r>
      <w:r w:rsidR="00620CFB">
        <w:rPr>
          <w:rFonts w:ascii="Times New Roman" w:eastAsia="Times New Roman" w:hAnsi="Times New Roman" w:cs="Times New Roman"/>
          <w:lang w:val="en-GB"/>
        </w:rPr>
        <w:t>,</w:t>
      </w:r>
      <w:r w:rsidR="00FA0A58" w:rsidRPr="00031D88">
        <w:rPr>
          <w:rFonts w:ascii="Times New Roman" w:eastAsia="Times New Roman" w:hAnsi="Times New Roman" w:cs="Times New Roman"/>
          <w:lang w:val="en-GB"/>
        </w:rPr>
        <w:t xml:space="preserve"> </w:t>
      </w:r>
      <w:r w:rsidR="005E57A0">
        <w:rPr>
          <w:rFonts w:ascii="Times New Roman" w:eastAsia="Times New Roman" w:hAnsi="Times New Roman" w:cs="Times New Roman"/>
          <w:lang w:val="en-GB"/>
        </w:rPr>
        <w:t xml:space="preserve">we did observe </w:t>
      </w:r>
      <w:r w:rsidR="00031D88" w:rsidRPr="00031D88">
        <w:rPr>
          <w:rFonts w:ascii="Times New Roman" w:eastAsia="Times New Roman" w:hAnsi="Times New Roman" w:cs="Times New Roman"/>
          <w:lang w:val="en-GB"/>
        </w:rPr>
        <w:t xml:space="preserve">extensive </w:t>
      </w:r>
      <w:r w:rsidR="000C06C0">
        <w:rPr>
          <w:rFonts w:ascii="Times New Roman" w:eastAsia="Times New Roman" w:hAnsi="Times New Roman" w:cs="Times New Roman"/>
          <w:lang w:val="en-GB"/>
        </w:rPr>
        <w:t>forest</w:t>
      </w:r>
      <w:r w:rsidR="00FA0A58" w:rsidRPr="00FA0A58">
        <w:rPr>
          <w:rFonts w:ascii="Times New Roman" w:eastAsia="Times New Roman" w:hAnsi="Times New Roman" w:cs="Times New Roman"/>
          <w:lang w:val="en-GB"/>
        </w:rPr>
        <w:t xml:space="preserve"> with sporadic </w:t>
      </w:r>
      <w:r w:rsidR="00FA0A58">
        <w:rPr>
          <w:rFonts w:ascii="Times New Roman" w:eastAsia="Times New Roman" w:hAnsi="Times New Roman" w:cs="Times New Roman"/>
          <w:lang w:val="en-GB"/>
        </w:rPr>
        <w:t>dead</w:t>
      </w:r>
      <w:r w:rsidR="000C06C0">
        <w:rPr>
          <w:rFonts w:ascii="Times New Roman" w:eastAsia="Times New Roman" w:hAnsi="Times New Roman" w:cs="Times New Roman"/>
          <w:lang w:val="en-GB"/>
        </w:rPr>
        <w:t xml:space="preserve"> </w:t>
      </w:r>
      <w:r w:rsidR="000C06C0" w:rsidRPr="000C06C0">
        <w:rPr>
          <w:rFonts w:ascii="Times New Roman" w:eastAsia="Times New Roman" w:hAnsi="Times New Roman" w:cs="Times New Roman"/>
          <w:lang w:val="en-GB"/>
        </w:rPr>
        <w:t>birch</w:t>
      </w:r>
      <w:r w:rsidR="00FA0A58">
        <w:rPr>
          <w:rFonts w:ascii="Times New Roman" w:eastAsia="Times New Roman" w:hAnsi="Times New Roman" w:cs="Times New Roman"/>
          <w:lang w:val="en-GB"/>
        </w:rPr>
        <w:t xml:space="preserve"> </w:t>
      </w:r>
      <w:r w:rsidR="000C06C0">
        <w:rPr>
          <w:rFonts w:ascii="Times New Roman" w:eastAsia="Times New Roman" w:hAnsi="Times New Roman" w:cs="Times New Roman"/>
          <w:lang w:val="en-GB"/>
        </w:rPr>
        <w:t>(</w:t>
      </w:r>
      <w:r w:rsidR="000C06C0" w:rsidRPr="000C06C0">
        <w:rPr>
          <w:rFonts w:ascii="Times New Roman" w:eastAsia="Times New Roman" w:hAnsi="Times New Roman" w:cs="Times New Roman"/>
          <w:i/>
          <w:iCs/>
          <w:lang w:val="en-GB"/>
        </w:rPr>
        <w:t xml:space="preserve">Betula </w:t>
      </w:r>
      <w:proofErr w:type="spellStart"/>
      <w:r w:rsidR="000C06C0" w:rsidRPr="000C06C0">
        <w:rPr>
          <w:rFonts w:ascii="Times New Roman" w:eastAsia="Times New Roman" w:hAnsi="Times New Roman" w:cs="Times New Roman"/>
          <w:i/>
          <w:iCs/>
          <w:lang w:val="en-GB"/>
        </w:rPr>
        <w:t>platyphylla</w:t>
      </w:r>
      <w:proofErr w:type="spellEnd"/>
      <w:r w:rsidR="000C06C0" w:rsidRPr="000C06C0">
        <w:rPr>
          <w:rFonts w:ascii="Times New Roman" w:eastAsia="Times New Roman" w:hAnsi="Times New Roman" w:cs="Times New Roman"/>
          <w:lang w:val="en-GB"/>
        </w:rPr>
        <w:t xml:space="preserve"> Suk.</w:t>
      </w:r>
      <w:r w:rsidR="000C06C0">
        <w:rPr>
          <w:rFonts w:ascii="Times New Roman" w:eastAsia="Times New Roman" w:hAnsi="Times New Roman" w:cs="Times New Roman"/>
          <w:lang w:val="en-GB"/>
        </w:rPr>
        <w:t>)</w:t>
      </w:r>
      <w:r w:rsidR="00FA0A58" w:rsidRPr="00FA0A58">
        <w:rPr>
          <w:rFonts w:ascii="Times New Roman" w:eastAsia="Times New Roman" w:hAnsi="Times New Roman" w:cs="Times New Roman"/>
          <w:lang w:val="en-GB"/>
        </w:rPr>
        <w:t xml:space="preserve"> </w:t>
      </w:r>
      <w:r w:rsidR="005E57A0">
        <w:rPr>
          <w:rFonts w:ascii="Times New Roman" w:eastAsia="Times New Roman" w:hAnsi="Times New Roman" w:cs="Times New Roman"/>
          <w:lang w:val="en-GB"/>
        </w:rPr>
        <w:t>in the mid-vegetated areas</w:t>
      </w:r>
      <w:r w:rsidR="00031D88">
        <w:rPr>
          <w:rFonts w:ascii="Times New Roman" w:eastAsia="Times New Roman" w:hAnsi="Times New Roman" w:cs="Times New Roman"/>
          <w:lang w:val="en-GB"/>
        </w:rPr>
        <w:t xml:space="preserve"> (</w:t>
      </w:r>
      <w:r w:rsidR="00031D88" w:rsidRPr="00663F09">
        <w:rPr>
          <w:rFonts w:ascii="Times New Roman" w:eastAsia="Times New Roman" w:hAnsi="Times New Roman" w:cs="Times New Roman"/>
          <w:lang w:val="en-GB"/>
        </w:rPr>
        <w:t>Fig. S3</w:t>
      </w:r>
      <w:r w:rsidR="00031D88">
        <w:rPr>
          <w:rFonts w:ascii="Times New Roman" w:eastAsia="Times New Roman" w:hAnsi="Times New Roman" w:cs="Times New Roman"/>
          <w:lang w:val="en-GB"/>
        </w:rPr>
        <w:t>).</w:t>
      </w:r>
      <w:r w:rsidR="00620CFB">
        <w:rPr>
          <w:rFonts w:ascii="Times New Roman" w:eastAsia="Times New Roman" w:hAnsi="Times New Roman" w:cs="Times New Roman"/>
          <w:lang w:val="en-GB"/>
        </w:rPr>
        <w:t xml:space="preserve"> </w:t>
      </w:r>
      <w:r w:rsidR="00031D88">
        <w:rPr>
          <w:rFonts w:ascii="Times New Roman" w:eastAsia="Times New Roman" w:hAnsi="Times New Roman" w:cs="Times New Roman"/>
          <w:lang w:val="en-GB"/>
        </w:rPr>
        <w:t xml:space="preserve">This </w:t>
      </w:r>
      <w:r w:rsidR="005E57A0">
        <w:rPr>
          <w:rFonts w:ascii="Times New Roman" w:eastAsia="Times New Roman" w:hAnsi="Times New Roman" w:cs="Times New Roman"/>
          <w:lang w:val="en-GB"/>
        </w:rPr>
        <w:t>phenomenon</w:t>
      </w:r>
      <w:r w:rsidR="00FC76ED">
        <w:rPr>
          <w:rFonts w:ascii="Times New Roman" w:eastAsia="Times New Roman" w:hAnsi="Times New Roman" w:cs="Times New Roman"/>
          <w:lang w:val="en-GB"/>
        </w:rPr>
        <w:t xml:space="preserve"> verifi</w:t>
      </w:r>
      <w:r w:rsidR="005E57A0">
        <w:rPr>
          <w:rFonts w:ascii="Times New Roman" w:eastAsia="Times New Roman" w:hAnsi="Times New Roman" w:cs="Times New Roman"/>
          <w:lang w:val="en-GB"/>
        </w:rPr>
        <w:t>ed</w:t>
      </w:r>
      <w:r w:rsidR="00FC76ED">
        <w:rPr>
          <w:rFonts w:ascii="Times New Roman" w:eastAsia="Times New Roman" w:hAnsi="Times New Roman" w:cs="Times New Roman"/>
          <w:lang w:val="en-GB"/>
        </w:rPr>
        <w:t xml:space="preserve"> the </w:t>
      </w:r>
      <w:proofErr w:type="spellStart"/>
      <w:r w:rsidR="00620CFB">
        <w:rPr>
          <w:rFonts w:ascii="Times New Roman" w:eastAsia="Times New Roman" w:hAnsi="Times New Roman" w:cs="Times New Roman"/>
          <w:lang w:val="en-GB"/>
        </w:rPr>
        <w:t>degradat</w:t>
      </w:r>
      <w:r w:rsidR="00805FAE">
        <w:rPr>
          <w:rFonts w:ascii="Times New Roman" w:eastAsia="Times New Roman" w:hAnsi="Times New Roman" w:cs="Times New Roman"/>
          <w:lang w:val="en-GB"/>
        </w:rPr>
        <w:t>ing</w:t>
      </w:r>
      <w:proofErr w:type="spellEnd"/>
      <w:r w:rsidR="00805FAE">
        <w:rPr>
          <w:rFonts w:ascii="Times New Roman" w:eastAsia="Times New Roman" w:hAnsi="Times New Roman" w:cs="Times New Roman"/>
          <w:lang w:val="en-GB"/>
        </w:rPr>
        <w:t xml:space="preserve"> tendencies </w:t>
      </w:r>
      <w:r w:rsidR="00FC76ED">
        <w:rPr>
          <w:rFonts w:ascii="Times New Roman" w:eastAsia="Times New Roman" w:hAnsi="Times New Roman" w:cs="Times New Roman"/>
          <w:lang w:val="en-GB"/>
        </w:rPr>
        <w:t xml:space="preserve">detected </w:t>
      </w:r>
      <w:r w:rsidR="00805FAE">
        <w:rPr>
          <w:rFonts w:ascii="Times New Roman" w:eastAsia="Times New Roman" w:hAnsi="Times New Roman" w:cs="Times New Roman"/>
          <w:lang w:val="en-GB"/>
        </w:rPr>
        <w:t xml:space="preserve">by remote sensing </w:t>
      </w:r>
      <w:r w:rsidR="006867CD">
        <w:rPr>
          <w:rFonts w:ascii="Times New Roman" w:eastAsia="Times New Roman" w:hAnsi="Times New Roman" w:cs="Times New Roman"/>
          <w:lang w:val="en-GB"/>
        </w:rPr>
        <w:t xml:space="preserve">in </w:t>
      </w:r>
      <w:r w:rsidR="002620EF">
        <w:rPr>
          <w:rFonts w:ascii="Times New Roman" w:eastAsia="Times New Roman" w:hAnsi="Times New Roman" w:cs="Times New Roman"/>
          <w:lang w:val="en-GB"/>
        </w:rPr>
        <w:t>Fig. 1</w:t>
      </w:r>
      <w:r w:rsidR="00BE2BC4">
        <w:rPr>
          <w:rFonts w:ascii="Times New Roman" w:eastAsia="Times New Roman" w:hAnsi="Times New Roman" w:cs="Times New Roman"/>
          <w:lang w:val="en-GB"/>
        </w:rPr>
        <w:t xml:space="preserve"> </w:t>
      </w:r>
      <w:r w:rsidR="00805FAE">
        <w:rPr>
          <w:rFonts w:ascii="Times New Roman" w:eastAsia="Times New Roman" w:hAnsi="Times New Roman" w:cs="Times New Roman"/>
          <w:lang w:val="en-GB"/>
        </w:rPr>
        <w:t xml:space="preserve">and the </w:t>
      </w:r>
      <w:r w:rsidR="00BE2BC4" w:rsidRPr="0001565D">
        <w:rPr>
          <w:rFonts w:ascii="Times New Roman" w:eastAsia="Times New Roman" w:hAnsi="Times New Roman" w:cs="Times New Roman"/>
          <w:lang w:val="en-GB"/>
        </w:rPr>
        <w:t>divergence</w:t>
      </w:r>
      <w:r w:rsidR="00805FAE">
        <w:rPr>
          <w:rFonts w:ascii="Times New Roman" w:eastAsia="Times New Roman" w:hAnsi="Times New Roman" w:cs="Times New Roman"/>
          <w:lang w:val="en-GB"/>
        </w:rPr>
        <w:t xml:space="preserve"> problems revealed by temperature response curves</w:t>
      </w:r>
      <w:r w:rsidR="006867CD">
        <w:rPr>
          <w:rFonts w:ascii="Times New Roman" w:eastAsia="Times New Roman" w:hAnsi="Times New Roman" w:cs="Times New Roman"/>
          <w:lang w:val="en-GB"/>
        </w:rPr>
        <w:t xml:space="preserve"> </w:t>
      </w:r>
      <w:r w:rsidR="002620EF">
        <w:rPr>
          <w:rFonts w:ascii="Times New Roman" w:eastAsia="Times New Roman" w:hAnsi="Times New Roman" w:cs="Times New Roman"/>
          <w:lang w:val="en-GB"/>
        </w:rPr>
        <w:t>in Fig. 2</w:t>
      </w:r>
      <w:r w:rsidR="00620CFB">
        <w:rPr>
          <w:rFonts w:ascii="Times New Roman" w:eastAsia="Times New Roman" w:hAnsi="Times New Roman" w:cs="Times New Roman"/>
          <w:lang w:val="en-GB"/>
        </w:rPr>
        <w:t xml:space="preserve">. </w:t>
      </w:r>
      <w:r w:rsidR="00FE5A66">
        <w:rPr>
          <w:rFonts w:ascii="Times New Roman" w:eastAsia="Times New Roman" w:hAnsi="Times New Roman" w:cs="Times New Roman"/>
          <w:lang w:val="en-GB"/>
        </w:rPr>
        <w:t>This</w:t>
      </w:r>
      <w:r w:rsidR="008747CC">
        <w:rPr>
          <w:rFonts w:ascii="Times New Roman" w:eastAsia="Times New Roman" w:hAnsi="Times New Roman" w:cs="Times New Roman"/>
          <w:lang w:val="en-GB"/>
        </w:rPr>
        <w:t xml:space="preserve"> study first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reported </w:t>
      </w:r>
      <w:r w:rsidR="008747CC">
        <w:rPr>
          <w:rFonts w:ascii="Times New Roman" w:eastAsia="Times New Roman" w:hAnsi="Times New Roman" w:cs="Times New Roman"/>
          <w:lang w:val="en-GB"/>
        </w:rPr>
        <w:t xml:space="preserve">the </w:t>
      </w:r>
      <w:r w:rsidR="00FE5A66">
        <w:rPr>
          <w:rFonts w:ascii="Times New Roman" w:eastAsia="Times New Roman" w:hAnsi="Times New Roman" w:cs="Times New Roman"/>
          <w:lang w:val="en-GB"/>
        </w:rPr>
        <w:t xml:space="preserve">degrading tendency and the </w:t>
      </w:r>
      <w:r w:rsidR="008747CC">
        <w:rPr>
          <w:rFonts w:ascii="Times New Roman" w:eastAsia="Times New Roman" w:hAnsi="Times New Roman" w:cs="Times New Roman"/>
          <w:lang w:val="en-GB"/>
        </w:rPr>
        <w:t xml:space="preserve">divergence problems of vegetation </w:t>
      </w:r>
      <w:r w:rsidRPr="00534FE0">
        <w:rPr>
          <w:rFonts w:ascii="Times New Roman" w:eastAsia="Times New Roman" w:hAnsi="Times New Roman" w:cs="Times New Roman"/>
          <w:lang w:val="en-GB"/>
        </w:rPr>
        <w:t>in</w:t>
      </w:r>
      <w:r w:rsidR="00FE5A66">
        <w:rPr>
          <w:rFonts w:ascii="Times New Roman" w:eastAsia="Times New Roman" w:hAnsi="Times New Roman" w:cs="Times New Roman"/>
          <w:lang w:val="en-GB"/>
        </w:rPr>
        <w:t xml:space="preserve"> </w:t>
      </w:r>
      <w:r w:rsidR="008747CC" w:rsidRPr="008747CC">
        <w:rPr>
          <w:rFonts w:ascii="Times New Roman" w:hAnsi="Times New Roman" w:cs="Times New Roman"/>
          <w:lang w:val="en-GB"/>
        </w:rPr>
        <w:t>the</w:t>
      </w:r>
      <w:r w:rsidR="006867CD" w:rsidRPr="008747CC">
        <w:rPr>
          <w:rFonts w:ascii="Times New Roman" w:eastAsia="Times New Roman" w:hAnsi="Times New Roman" w:cs="Times New Roman"/>
          <w:lang w:val="en-GB"/>
        </w:rPr>
        <w:t xml:space="preserve"> </w:t>
      </w:r>
      <w:r w:rsidR="008747CC">
        <w:rPr>
          <w:rFonts w:ascii="Times New Roman" w:eastAsia="Times New Roman" w:hAnsi="Times New Roman" w:cs="Times New Roman"/>
          <w:lang w:val="en-GB"/>
        </w:rPr>
        <w:t>m</w:t>
      </w:r>
      <w:r w:rsidR="00FE5A66">
        <w:rPr>
          <w:rFonts w:ascii="Times New Roman" w:eastAsia="Times New Roman" w:hAnsi="Times New Roman" w:cs="Times New Roman"/>
          <w:lang w:val="en-GB"/>
        </w:rPr>
        <w:t xml:space="preserve">oderately </w:t>
      </w:r>
      <w:r w:rsidR="008747CC">
        <w:rPr>
          <w:rFonts w:ascii="Times New Roman" w:eastAsia="Times New Roman" w:hAnsi="Times New Roman" w:cs="Times New Roman"/>
          <w:lang w:val="en-GB"/>
        </w:rPr>
        <w:t xml:space="preserve">vegetated areas of the </w:t>
      </w:r>
      <w:r w:rsidR="002620EF">
        <w:rPr>
          <w:rFonts w:ascii="Times New Roman" w:eastAsia="Times New Roman" w:hAnsi="Times New Roman" w:cs="Times New Roman"/>
          <w:lang w:val="en-GB"/>
        </w:rPr>
        <w:t>Tibetan Plateau</w:t>
      </w:r>
      <w:r w:rsidR="002251A0">
        <w:rPr>
          <w:rFonts w:ascii="Times New Roman" w:eastAsia="Times New Roman" w:hAnsi="Times New Roman" w:cs="Times New Roman"/>
          <w:lang w:val="en-GB"/>
        </w:rPr>
        <w:t>.</w:t>
      </w:r>
      <w:r w:rsidR="004F3D30">
        <w:rPr>
          <w:rFonts w:ascii="Times New Roman" w:eastAsia="Times New Roman" w:hAnsi="Times New Roman" w:cs="Times New Roman"/>
          <w:lang w:val="en-GB"/>
        </w:rPr>
        <w:t xml:space="preserve"> </w:t>
      </w:r>
      <w:r w:rsidR="002251A0">
        <w:rPr>
          <w:rFonts w:ascii="Times New Roman" w:eastAsia="Times New Roman" w:hAnsi="Times New Roman" w:cs="Times New Roman"/>
          <w:lang w:val="en-GB"/>
        </w:rPr>
        <w:t>T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he detection and attribution of </w:t>
      </w:r>
      <w:r w:rsidR="00FE5A66" w:rsidRPr="00534FE0">
        <w:rPr>
          <w:rFonts w:ascii="Times New Roman" w:eastAsia="Times New Roman" w:hAnsi="Times New Roman" w:cs="Times New Roman"/>
          <w:lang w:val="en-GB"/>
        </w:rPr>
        <w:t>th</w:t>
      </w:r>
      <w:r w:rsidR="00FE5A66">
        <w:rPr>
          <w:rFonts w:ascii="Times New Roman" w:eastAsia="Times New Roman" w:hAnsi="Times New Roman" w:cs="Times New Roman"/>
          <w:lang w:val="en-GB"/>
        </w:rPr>
        <w:t>ese</w:t>
      </w:r>
      <w:r w:rsidR="00FE5A66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phenomenon will</w:t>
      </w:r>
      <w:r w:rsidR="0081240B">
        <w:rPr>
          <w:rFonts w:ascii="Times New Roman" w:eastAsia="Times New Roman" w:hAnsi="Times New Roman" w:cs="Times New Roman"/>
          <w:lang w:val="en-GB"/>
        </w:rPr>
        <w:t xml:space="preserve"> offer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insights </w:t>
      </w:r>
      <w:r w:rsidR="005A301F">
        <w:rPr>
          <w:rFonts w:ascii="Times New Roman" w:eastAsia="Times New Roman" w:hAnsi="Times New Roman" w:cs="Times New Roman"/>
          <w:lang w:val="en-GB"/>
        </w:rPr>
        <w:t>into</w:t>
      </w:r>
      <w:r w:rsidR="005A301F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consequences and mechanisms of climate change </w:t>
      </w:r>
      <w:r w:rsidR="0081240B">
        <w:rPr>
          <w:rFonts w:ascii="Times New Roman" w:eastAsia="Times New Roman" w:hAnsi="Times New Roman" w:cs="Times New Roman"/>
          <w:lang w:val="en-GB"/>
        </w:rPr>
        <w:t>in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terrestrial ecosystems</w:t>
      </w:r>
      <w:r w:rsidR="00FE5A66">
        <w:rPr>
          <w:rFonts w:ascii="Times New Roman" w:eastAsia="Times New Roman" w:hAnsi="Times New Roman" w:cs="Times New Roman"/>
          <w:lang w:val="en-GB"/>
        </w:rPr>
        <w:t xml:space="preserve">, and aid </w:t>
      </w:r>
      <w:r w:rsidR="00FE5A66" w:rsidRPr="00FE5A66">
        <w:rPr>
          <w:rFonts w:ascii="Times New Roman" w:eastAsia="Times New Roman" w:hAnsi="Times New Roman" w:cs="Times New Roman"/>
          <w:lang w:val="en-GB"/>
        </w:rPr>
        <w:t>planning and prioritization of the most vulnerable areas for protection and mitigation of change</w:t>
      </w:r>
      <w:r w:rsidRPr="00534FE0">
        <w:rPr>
          <w:rFonts w:ascii="Times New Roman" w:eastAsia="Times New Roman" w:hAnsi="Times New Roman" w:cs="Times New Roman"/>
          <w:lang w:val="en-GB"/>
        </w:rPr>
        <w:t>.</w:t>
      </w:r>
    </w:p>
    <w:p w14:paraId="7379A082" w14:textId="1F704012" w:rsidR="00BB6FAD" w:rsidRDefault="002C3903" w:rsidP="00BB6FAD">
      <w:pPr>
        <w:spacing w:line="480" w:lineRule="auto"/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5BB42452" wp14:editId="3056AD82">
            <wp:extent cx="5274310" cy="560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599" w14:textId="720924BF" w:rsidR="00BB6FAD" w:rsidRPr="00BB6FAD" w:rsidRDefault="00BB6FAD" w:rsidP="00BB6FAD">
      <w:pPr>
        <w:spacing w:line="480" w:lineRule="auto"/>
        <w:jc w:val="left"/>
        <w:rPr>
          <w:rFonts w:ascii="Times New Roman" w:hAnsi="Times New Roman" w:cs="Times New Roman"/>
          <w:sz w:val="18"/>
          <w:szCs w:val="18"/>
          <w:lang w:val="en-GB"/>
        </w:rPr>
      </w:pP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>Figure 2 | Temperature response curves of vegetation cover in Tibetan Plateau.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 xml:space="preserve"> </w:t>
      </w: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>a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>,</w:t>
      </w: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 xml:space="preserve"> b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 xml:space="preserve">, are temperature response curves of VCI and LAI, respectively. </w:t>
      </w: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>c</w:t>
      </w:r>
      <w:r>
        <w:rPr>
          <w:rFonts w:ascii="Times New Roman" w:hAnsi="Times New Roman" w:cs="Times New Roman"/>
          <w:sz w:val="18"/>
          <w:szCs w:val="18"/>
          <w:lang w:val="en-GB"/>
        </w:rPr>
        <w:t>,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 xml:space="preserve"> </w:t>
      </w: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>d</w:t>
      </w:r>
      <w:r>
        <w:rPr>
          <w:rFonts w:ascii="Times New Roman" w:hAnsi="Times New Roman" w:cs="Times New Roman"/>
          <w:sz w:val="18"/>
          <w:szCs w:val="18"/>
          <w:lang w:val="en-GB"/>
        </w:rPr>
        <w:t>,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 xml:space="preserve"> are the distribution areas of vegetation negatively related to temperature in Tibetan Plateau identified by the VCI and LAI thresholds recognized in </w:t>
      </w: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>a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 xml:space="preserve"> and </w:t>
      </w:r>
      <w:r w:rsidRPr="00BB6FAD">
        <w:rPr>
          <w:rFonts w:ascii="Times New Roman" w:hAnsi="Times New Roman" w:cs="Times New Roman"/>
          <w:b/>
          <w:bCs/>
          <w:sz w:val="18"/>
          <w:szCs w:val="18"/>
          <w:lang w:val="en-GB"/>
        </w:rPr>
        <w:t>b</w:t>
      </w:r>
      <w:r w:rsidRPr="00BB6FAD">
        <w:rPr>
          <w:rFonts w:ascii="Times New Roman" w:hAnsi="Times New Roman" w:cs="Times New Roman"/>
          <w:sz w:val="18"/>
          <w:szCs w:val="18"/>
          <w:lang w:val="en-GB"/>
        </w:rPr>
        <w:t>, respectively.</w:t>
      </w:r>
    </w:p>
    <w:p w14:paraId="32A2983D" w14:textId="63D3958A" w:rsidR="00C465D3" w:rsidRDefault="00F37690" w:rsidP="00BF6EBA">
      <w:pPr>
        <w:spacing w:line="480" w:lineRule="auto"/>
        <w:ind w:firstLine="422"/>
        <w:jc w:val="left"/>
        <w:rPr>
          <w:rFonts w:ascii="Times New Roman" w:eastAsia="Times New Roman" w:hAnsi="Times New Roman" w:cs="Times New Roman"/>
          <w:lang w:val="en-GB"/>
        </w:rPr>
      </w:pPr>
      <w:r w:rsidRPr="00615A71">
        <w:rPr>
          <w:rFonts w:ascii="Times New Roman" w:eastAsia="Times New Roman" w:hAnsi="Times New Roman" w:cs="Times New Roman"/>
          <w:b/>
          <w:lang w:val="en-GB"/>
        </w:rPr>
        <w:t xml:space="preserve">Mechanisms.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To discern the mechanisms behind the observed </w:t>
      </w:r>
      <w:r w:rsidR="0001565D" w:rsidRPr="0001565D">
        <w:rPr>
          <w:rFonts w:ascii="Times New Roman" w:eastAsia="Times New Roman" w:hAnsi="Times New Roman" w:cs="Times New Roman"/>
          <w:lang w:val="en-GB"/>
        </w:rPr>
        <w:t>divergence in vegetation response to warming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in the </w:t>
      </w:r>
      <w:r w:rsidR="00F152AA" w:rsidRPr="00534FE0">
        <w:rPr>
          <w:rFonts w:ascii="Times New Roman" w:eastAsia="Times New Roman" w:hAnsi="Times New Roman" w:cs="Times New Roman"/>
          <w:lang w:val="en-GB"/>
        </w:rPr>
        <w:t xml:space="preserve">moderately </w:t>
      </w:r>
      <w:r w:rsidRPr="00534FE0">
        <w:rPr>
          <w:rFonts w:ascii="Times New Roman" w:eastAsia="Times New Roman" w:hAnsi="Times New Roman" w:cs="Times New Roman"/>
          <w:lang w:val="en-GB"/>
        </w:rPr>
        <w:t>vegetated areas</w:t>
      </w:r>
      <w:r w:rsidR="0001565D">
        <w:rPr>
          <w:rFonts w:ascii="Times New Roman" w:eastAsia="Times New Roman" w:hAnsi="Times New Roman" w:cs="Times New Roman"/>
          <w:lang w:val="en-GB"/>
        </w:rPr>
        <w:t xml:space="preserve"> in </w:t>
      </w:r>
      <w:r w:rsidR="0064148F">
        <w:rPr>
          <w:rFonts w:ascii="Times New Roman" w:eastAsia="Times New Roman" w:hAnsi="Times New Roman" w:cs="Times New Roman"/>
          <w:lang w:val="en-GB"/>
        </w:rPr>
        <w:t xml:space="preserve">the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="0001565D">
        <w:rPr>
          <w:rFonts w:ascii="Times New Roman" w:eastAsia="Times New Roman" w:hAnsi="Times New Roman" w:cs="Times New Roman"/>
          <w:lang w:val="en-GB"/>
        </w:rPr>
        <w:t xml:space="preserve"> Plateau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, we established a structural equation meta-model to integrate key predictions </w:t>
      </w:r>
      <w:r w:rsidR="0081240B">
        <w:rPr>
          <w:rFonts w:ascii="Times New Roman" w:eastAsia="Times New Roman" w:hAnsi="Times New Roman" w:cs="Times New Roman"/>
          <w:lang w:val="en-GB"/>
        </w:rPr>
        <w:t>on the</w:t>
      </w:r>
      <w:r w:rsidR="0081240B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152AA" w:rsidRPr="00534FE0">
        <w:rPr>
          <w:rFonts w:ascii="Times New Roman" w:eastAsia="Times New Roman" w:hAnsi="Times New Roman" w:cs="Times New Roman"/>
          <w:lang w:val="en-GB"/>
        </w:rPr>
        <w:t xml:space="preserve">impacts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of water and energy </w:t>
      </w:r>
      <w:r w:rsidR="0081240B">
        <w:rPr>
          <w:rFonts w:ascii="Times New Roman" w:eastAsia="Times New Roman" w:hAnsi="Times New Roman" w:cs="Times New Roman"/>
          <w:lang w:val="en-GB"/>
        </w:rPr>
        <w:t>on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vegetation into a multi-process hypothesis for eva</w:t>
      </w:r>
      <w:r w:rsidRPr="00DC6347">
        <w:rPr>
          <w:rFonts w:ascii="Times New Roman" w:eastAsia="Times New Roman" w:hAnsi="Times New Roman" w:cs="Times New Roman"/>
          <w:lang w:val="en-GB"/>
        </w:rPr>
        <w:t>luation, as shown in Fig. 3</w:t>
      </w:r>
      <w:r w:rsidR="0023170E" w:rsidRPr="0023170E">
        <w:rPr>
          <w:rFonts w:ascii="Times New Roman" w:hAnsi="Times New Roman" w:cs="Times New Roman"/>
          <w:lang w:val="en-GB"/>
        </w:rPr>
        <w:t>a</w:t>
      </w:r>
      <w:r w:rsidRPr="00DC6347">
        <w:rPr>
          <w:rFonts w:ascii="Times New Roman" w:eastAsia="Times New Roman" w:hAnsi="Times New Roman" w:cs="Times New Roman"/>
          <w:lang w:val="en-GB"/>
        </w:rPr>
        <w:t>.</w:t>
      </w:r>
    </w:p>
    <w:p w14:paraId="471CCD89" w14:textId="410F7EC7" w:rsidR="00BB6FAD" w:rsidRDefault="00E86EB8" w:rsidP="00E86EB8">
      <w:pPr>
        <w:spacing w:line="480" w:lineRule="auto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7AF0F87" wp14:editId="0A7F6C5E">
            <wp:extent cx="3194263" cy="4216913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73" cy="42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7B8" w14:textId="14193C1A" w:rsidR="001B7EC3" w:rsidRPr="00EF01BD" w:rsidRDefault="001B7EC3" w:rsidP="001B7EC3">
      <w:pPr>
        <w:spacing w:line="480" w:lineRule="auto"/>
        <w:jc w:val="left"/>
        <w:rPr>
          <w:rFonts w:ascii="Times New Roman" w:eastAsia="Times New Roman" w:hAnsi="Times New Roman" w:cs="Times New Roman"/>
          <w:sz w:val="16"/>
          <w:lang w:val="en-GB"/>
        </w:rPr>
      </w:pPr>
      <w:r w:rsidRPr="001B7EC3">
        <w:rPr>
          <w:rFonts w:ascii="Times New Roman" w:eastAsia="Times New Roman" w:hAnsi="Times New Roman" w:cs="Times New Roman"/>
          <w:b/>
          <w:bCs/>
          <w:sz w:val="16"/>
          <w:lang w:val="en-GB"/>
        </w:rPr>
        <w:t>Figure 3 | Structural equation models of the vegetation degrading areas in the Tibetan Plateau.</w:t>
      </w:r>
      <w:r w:rsidRPr="006537EF">
        <w:rPr>
          <w:rFonts w:ascii="Times New Roman" w:eastAsia="Times New Roman" w:hAnsi="Times New Roman" w:cs="Times New Roman"/>
          <w:sz w:val="16"/>
          <w:lang w:val="en-GB"/>
        </w:rPr>
        <w:t xml:space="preserve"> </w:t>
      </w:r>
      <w:r w:rsidRPr="001B7EC3">
        <w:rPr>
          <w:rFonts w:ascii="Times New Roman" w:eastAsia="Times New Roman" w:hAnsi="Times New Roman" w:cs="Times New Roman"/>
          <w:b/>
          <w:bCs/>
          <w:sz w:val="16"/>
          <w:lang w:val="en-GB"/>
        </w:rPr>
        <w:t>a</w:t>
      </w:r>
      <w:r>
        <w:rPr>
          <w:rFonts w:ascii="Times New Roman" w:eastAsia="Times New Roman" w:hAnsi="Times New Roman" w:cs="Times New Roman"/>
          <w:sz w:val="16"/>
          <w:lang w:val="en-GB"/>
        </w:rPr>
        <w:t xml:space="preserve">, </w:t>
      </w:r>
      <w:r w:rsidRPr="00534FE0">
        <w:rPr>
          <w:rFonts w:ascii="Times New Roman" w:eastAsia="Times New Roman" w:hAnsi="Times New Roman" w:cs="Times New Roman"/>
          <w:sz w:val="16"/>
          <w:lang w:val="en-GB"/>
        </w:rPr>
        <w:t>Structural equation meta-model.</w:t>
      </w:r>
      <w:r>
        <w:rPr>
          <w:rFonts w:ascii="Times New Roman" w:eastAsia="Times New Roman" w:hAnsi="Times New Roman" w:cs="Times New Roman"/>
          <w:sz w:val="16"/>
          <w:lang w:val="en-GB"/>
        </w:rPr>
        <w:t xml:space="preserve"> </w:t>
      </w:r>
      <w:r w:rsidRPr="001B7EC3">
        <w:rPr>
          <w:rFonts w:ascii="Times New Roman" w:eastAsia="Times New Roman" w:hAnsi="Times New Roman" w:cs="Times New Roman"/>
          <w:b/>
          <w:bCs/>
          <w:sz w:val="16"/>
          <w:lang w:val="en-GB"/>
        </w:rPr>
        <w:t>b</w:t>
      </w:r>
      <w:r>
        <w:rPr>
          <w:rFonts w:ascii="Times New Roman" w:eastAsia="Times New Roman" w:hAnsi="Times New Roman" w:cs="Times New Roman"/>
          <w:sz w:val="16"/>
          <w:lang w:val="en-GB"/>
        </w:rPr>
        <w:t>,</w:t>
      </w:r>
      <w:r w:rsidRPr="00534FE0">
        <w:rPr>
          <w:rFonts w:ascii="Times New Roman" w:eastAsia="Times New Roman" w:hAnsi="Times New Roman" w:cs="Times New Roman"/>
          <w:sz w:val="16"/>
          <w:lang w:val="en-GB"/>
        </w:rPr>
        <w:t xml:space="preserve"> Structural equation model supported by the data. Solid arrows represent significant effects (95% credible interval does not contain 0), dashed arrows represent non-significant arrows (95% credible interval contains 0)</w:t>
      </w:r>
      <w:r w:rsidRPr="00EF01BD">
        <w:rPr>
          <w:rFonts w:ascii="Times New Roman" w:eastAsia="Times New Roman" w:hAnsi="Times New Roman" w:cs="Times New Roman"/>
          <w:sz w:val="16"/>
          <w:lang w:val="en-GB"/>
        </w:rPr>
        <w:t xml:space="preserve">. The test statistic </w:t>
      </w:r>
      <w:proofErr w:type="spellStart"/>
      <w:r w:rsidRPr="001B7EC3">
        <w:rPr>
          <w:rFonts w:ascii="Times New Roman" w:eastAsia="Times New Roman" w:hAnsi="Times New Roman" w:cs="Times New Roman"/>
          <w:i/>
          <w:iCs/>
          <w:sz w:val="16"/>
          <w:lang w:val="en-GB"/>
        </w:rPr>
        <w:t>MargLogLik</w:t>
      </w:r>
      <w:proofErr w:type="spellEnd"/>
      <w:r w:rsidRPr="00EF01BD">
        <w:rPr>
          <w:rFonts w:ascii="Times New Roman" w:eastAsia="Times New Roman" w:hAnsi="Times New Roman" w:cs="Times New Roman"/>
          <w:sz w:val="16"/>
          <w:lang w:val="en-GB"/>
        </w:rPr>
        <w:t xml:space="preserve">=-102. 02 and </w:t>
      </w:r>
      <w:r w:rsidRPr="00EF01BD">
        <w:rPr>
          <w:rFonts w:ascii="Times New Roman" w:eastAsia="Times New Roman" w:hAnsi="Times New Roman" w:cs="Times New Roman"/>
          <w:i/>
          <w:sz w:val="16"/>
          <w:lang w:val="en-GB"/>
        </w:rPr>
        <w:t>BIC</w:t>
      </w:r>
      <w:r w:rsidRPr="00EF01BD">
        <w:rPr>
          <w:rFonts w:ascii="Times New Roman" w:eastAsia="Times New Roman" w:hAnsi="Times New Roman" w:cs="Times New Roman"/>
          <w:sz w:val="16"/>
          <w:lang w:val="en-GB"/>
        </w:rPr>
        <w:t>=5</w:t>
      </w:r>
      <w:r>
        <w:rPr>
          <w:rFonts w:ascii="Times New Roman" w:eastAsia="Times New Roman" w:hAnsi="Times New Roman" w:cs="Times New Roman"/>
          <w:sz w:val="16"/>
          <w:lang w:val="en-GB"/>
        </w:rPr>
        <w:t>9</w:t>
      </w:r>
      <w:r w:rsidRPr="00EF01BD">
        <w:rPr>
          <w:rFonts w:ascii="Times New Roman" w:eastAsia="Times New Roman" w:hAnsi="Times New Roman" w:cs="Times New Roman"/>
          <w:sz w:val="16"/>
          <w:lang w:val="en-GB"/>
        </w:rPr>
        <w:t>.0</w:t>
      </w:r>
      <w:r>
        <w:rPr>
          <w:rFonts w:ascii="Times New Roman" w:eastAsia="Times New Roman" w:hAnsi="Times New Roman" w:cs="Times New Roman"/>
          <w:sz w:val="16"/>
          <w:lang w:val="en-GB"/>
        </w:rPr>
        <w:t>1</w:t>
      </w:r>
      <w:r w:rsidRPr="00EF01BD">
        <w:rPr>
          <w:rFonts w:ascii="Times New Roman" w:eastAsia="Times New Roman" w:hAnsi="Times New Roman" w:cs="Times New Roman"/>
          <w:sz w:val="16"/>
          <w:lang w:val="en-GB"/>
        </w:rPr>
        <w:t xml:space="preserve">, with 25 model degrees of freedom and </w:t>
      </w:r>
      <w:r w:rsidRPr="00EF01BD">
        <w:rPr>
          <w:rFonts w:ascii="Times New Roman" w:eastAsia="Times New Roman" w:hAnsi="Times New Roman" w:cs="Times New Roman"/>
          <w:i/>
          <w:sz w:val="16"/>
          <w:lang w:val="en-GB"/>
        </w:rPr>
        <w:t>PP</w:t>
      </w:r>
      <w:r w:rsidRPr="00EF01BD">
        <w:rPr>
          <w:rFonts w:ascii="Times New Roman" w:eastAsia="Times New Roman" w:hAnsi="Times New Roman" w:cs="Times New Roman"/>
          <w:sz w:val="16"/>
          <w:lang w:val="en-GB"/>
        </w:rPr>
        <w:t xml:space="preserve"> = 0.45 (indicating close model-data fit).</w:t>
      </w:r>
    </w:p>
    <w:p w14:paraId="64341260" w14:textId="5ACE2DB9" w:rsidR="00C465D3" w:rsidRPr="00534FE0" w:rsidRDefault="00F37690" w:rsidP="0034074C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t>This meta-model assumes that vegetation cover is controlled by the states of warming and water availability of ecosystems. Water availability is further determined by drought</w:t>
      </w:r>
      <w:r w:rsidR="0081240B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reflecting water consumption</w:t>
      </w:r>
      <w:r w:rsidR="0081240B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of ecosystems via evapotranspiration, and the wet</w:t>
      </w:r>
      <w:r w:rsidR="0081240B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reflecting the water input of ecosystems via precipitation. As evapotranspiration </w:t>
      </w:r>
      <w:r w:rsidR="0081240B">
        <w:rPr>
          <w:rFonts w:ascii="Times New Roman" w:eastAsia="Times New Roman" w:hAnsi="Times New Roman" w:cs="Times New Roman"/>
          <w:lang w:val="en-GB"/>
        </w:rPr>
        <w:t>can be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influenced by both warm and wet conditions, we also added linkages between warming to drought and wet to drought in the meta-model. </w:t>
      </w:r>
      <w:r w:rsidR="0081240B">
        <w:rPr>
          <w:rFonts w:ascii="Times New Roman" w:eastAsia="Times New Roman" w:hAnsi="Times New Roman" w:cs="Times New Roman"/>
          <w:lang w:val="en-GB"/>
        </w:rPr>
        <w:t>As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snowm</w:t>
      </w:r>
      <w:r w:rsidR="0081240B">
        <w:rPr>
          <w:rFonts w:ascii="Times New Roman" w:eastAsia="Times New Roman" w:hAnsi="Times New Roman" w:cs="Times New Roman"/>
          <w:lang w:val="en-GB"/>
        </w:rPr>
        <w:t>e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lt is also an important water </w:t>
      </w:r>
      <w:r w:rsidR="0081240B">
        <w:rPr>
          <w:rFonts w:ascii="Times New Roman" w:eastAsia="Times New Roman" w:hAnsi="Times New Roman" w:cs="Times New Roman"/>
          <w:lang w:val="en-GB"/>
        </w:rPr>
        <w:t>source</w:t>
      </w:r>
      <w:r w:rsidR="0081240B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for the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 ecosystems, we </w:t>
      </w:r>
      <w:r w:rsidR="0081240B">
        <w:rPr>
          <w:rFonts w:ascii="Times New Roman" w:eastAsia="Times New Roman" w:hAnsi="Times New Roman" w:cs="Times New Roman"/>
          <w:lang w:val="en-GB"/>
        </w:rPr>
        <w:t>also</w:t>
      </w:r>
      <w:r w:rsidR="0081240B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added the linkage from warming to water availability in the meta-data.</w:t>
      </w:r>
    </w:p>
    <w:p w14:paraId="3CB1D40D" w14:textId="361CCE52" w:rsidR="00C465D3" w:rsidRPr="00534FE0" w:rsidRDefault="00FE5A66" w:rsidP="0034074C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 w:rsidRPr="00FE5A66">
        <w:rPr>
          <w:rFonts w:ascii="Times New Roman" w:eastAsia="Times New Roman" w:hAnsi="Times New Roman" w:cs="Times New Roman"/>
          <w:lang w:val="en-GB"/>
        </w:rPr>
        <w:lastRenderedPageBreak/>
        <w:t>Synthesizing</w:t>
      </w:r>
      <w:r w:rsidRPr="007175C8">
        <w:rPr>
          <w:rFonts w:ascii="Times New Roman" w:eastAsia="Times New Roman" w:hAnsi="Times New Roman" w:cs="Times New Roman"/>
          <w:lang w:val="en-GB"/>
        </w:rPr>
        <w:t xml:space="preserve"> </w:t>
      </w:r>
      <w:r w:rsidRPr="004F3AE8">
        <w:rPr>
          <w:rFonts w:ascii="Times New Roman" w:hAnsi="Times New Roman" w:cs="Times New Roman"/>
          <w:lang w:val="en-GB"/>
        </w:rPr>
        <w:t>remote</w:t>
      </w:r>
      <w:r w:rsidRPr="007175C8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sensing and reanalysis</w:t>
      </w:r>
      <w:r w:rsidR="00F152AA" w:rsidRPr="00534FE0">
        <w:rPr>
          <w:rFonts w:ascii="Times New Roman" w:eastAsia="Times New Roman" w:hAnsi="Times New Roman" w:cs="Times New Roman"/>
          <w:lang w:val="en-GB"/>
        </w:rPr>
        <w:t xml:space="preserve"> data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from </w:t>
      </w:r>
      <w:r w:rsidR="00F152AA" w:rsidRPr="00534FE0">
        <w:rPr>
          <w:rFonts w:ascii="Times New Roman" w:eastAsia="Times New Roman" w:hAnsi="Times New Roman" w:cs="Times New Roman"/>
          <w:lang w:val="en-GB"/>
        </w:rPr>
        <w:t xml:space="preserve">multiple </w:t>
      </w:r>
      <w:r w:rsidR="00F37690" w:rsidRPr="00534FE0">
        <w:rPr>
          <w:rFonts w:ascii="Times New Roman" w:eastAsia="Times New Roman" w:hAnsi="Times New Roman" w:cs="Times New Roman"/>
          <w:lang w:val="en-GB"/>
        </w:rPr>
        <w:t>sources</w:t>
      </w:r>
      <w:r w:rsidR="007175C8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DC6347">
        <w:rPr>
          <w:rFonts w:ascii="Times New Roman" w:eastAsia="Times New Roman" w:hAnsi="Times New Roman" w:cs="Times New Roman"/>
          <w:lang w:val="en-GB"/>
        </w:rPr>
        <w:t>(Extended Table 1)</w:t>
      </w:r>
      <w:r>
        <w:rPr>
          <w:rFonts w:ascii="Times New Roman" w:eastAsia="Times New Roman" w:hAnsi="Times New Roman" w:cs="Times New Roman"/>
          <w:lang w:val="en-GB"/>
        </w:rPr>
        <w:t>, we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="0018256E" w:rsidRPr="00DC6347">
        <w:rPr>
          <w:rFonts w:ascii="Times New Roman" w:eastAsia="Times New Roman" w:hAnsi="Times New Roman" w:cs="Times New Roman"/>
          <w:lang w:val="en-GB"/>
        </w:rPr>
        <w:t>evaluate</w:t>
      </w:r>
      <w:r w:rsidR="007175C8">
        <w:rPr>
          <w:rFonts w:ascii="Times New Roman" w:eastAsia="Times New Roman" w:hAnsi="Times New Roman" w:cs="Times New Roman"/>
          <w:lang w:val="en-GB"/>
        </w:rPr>
        <w:t>d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 the meta-model </w:t>
      </w:r>
      <w:r w:rsidR="007175C8">
        <w:rPr>
          <w:rFonts w:ascii="Times New Roman" w:eastAsia="Times New Roman" w:hAnsi="Times New Roman" w:cs="Times New Roman"/>
          <w:lang w:val="en-GB"/>
        </w:rPr>
        <w:t xml:space="preserve">in the vegetation degrading areas </w:t>
      </w:r>
      <w:r w:rsidR="00F37690" w:rsidRPr="00DC6347">
        <w:rPr>
          <w:rFonts w:ascii="Times New Roman" w:eastAsia="Times New Roman" w:hAnsi="Times New Roman" w:cs="Times New Roman"/>
          <w:lang w:val="en-GB"/>
        </w:rPr>
        <w:t>(see Method 3). Environmental varia</w:t>
      </w:r>
      <w:r w:rsidR="00F37690" w:rsidRPr="00534FE0">
        <w:rPr>
          <w:rFonts w:ascii="Times New Roman" w:eastAsia="Times New Roman" w:hAnsi="Times New Roman" w:cs="Times New Roman"/>
          <w:lang w:val="en-GB"/>
        </w:rPr>
        <w:t>bles include</w:t>
      </w:r>
      <w:r w:rsidR="0081240B">
        <w:rPr>
          <w:rFonts w:ascii="Times New Roman" w:eastAsia="Times New Roman" w:hAnsi="Times New Roman" w:cs="Times New Roman"/>
          <w:lang w:val="en-GB"/>
        </w:rPr>
        <w:t>d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air temperature and soil surface temperature (constituting the model variable </w:t>
      </w:r>
      <w:r w:rsidR="00CE6436" w:rsidRPr="00534FE0">
        <w:rPr>
          <w:rFonts w:ascii="Times New Roman" w:eastAsia="Times New Roman" w:hAnsi="Times New Roman" w:cs="Times New Roman"/>
          <w:lang w:val="en-GB"/>
        </w:rPr>
        <w:t>‘</w:t>
      </w:r>
      <w:r w:rsidR="00F37690" w:rsidRPr="00534FE0">
        <w:rPr>
          <w:rFonts w:ascii="Times New Roman" w:eastAsia="Times New Roman" w:hAnsi="Times New Roman" w:cs="Times New Roman"/>
          <w:lang w:val="en-GB"/>
        </w:rPr>
        <w:t>Warming</w:t>
      </w:r>
      <w:r w:rsidR="00CE6436" w:rsidRPr="00534FE0">
        <w:rPr>
          <w:rFonts w:ascii="Times New Roman" w:eastAsia="Times New Roman" w:hAnsi="Times New Roman" w:cs="Times New Roman"/>
          <w:lang w:val="en-GB"/>
        </w:rPr>
        <w:t>’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), the dewpoint temperature and volumetric soil water (constituting the latent variable </w:t>
      </w:r>
      <w:r w:rsidR="00CE6436" w:rsidRPr="00534FE0">
        <w:rPr>
          <w:rFonts w:ascii="Times New Roman" w:eastAsia="Times New Roman" w:hAnsi="Times New Roman" w:cs="Times New Roman"/>
          <w:lang w:val="en-GB"/>
        </w:rPr>
        <w:t>‘</w:t>
      </w:r>
      <w:r w:rsidR="00F37690" w:rsidRPr="00534FE0">
        <w:rPr>
          <w:rFonts w:ascii="Times New Roman" w:eastAsia="Times New Roman" w:hAnsi="Times New Roman" w:cs="Times New Roman"/>
          <w:lang w:val="en-GB"/>
        </w:rPr>
        <w:t>Water availability</w:t>
      </w:r>
      <w:r w:rsidR="00CE6436" w:rsidRPr="00534FE0">
        <w:rPr>
          <w:rFonts w:ascii="Times New Roman" w:eastAsia="Times New Roman" w:hAnsi="Times New Roman" w:cs="Times New Roman"/>
          <w:lang w:val="en-GB"/>
        </w:rPr>
        <w:t>’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), the plant transpiration and soil evaporation (constituting the latent variable </w:t>
      </w:r>
      <w:r w:rsidR="00CE6436" w:rsidRPr="00534FE0">
        <w:rPr>
          <w:rFonts w:ascii="Times New Roman" w:eastAsia="Times New Roman" w:hAnsi="Times New Roman" w:cs="Times New Roman"/>
          <w:lang w:val="en-GB"/>
        </w:rPr>
        <w:t>‘</w:t>
      </w:r>
      <w:r w:rsidR="00F37690" w:rsidRPr="00534FE0">
        <w:rPr>
          <w:rFonts w:ascii="Times New Roman" w:eastAsia="Times New Roman" w:hAnsi="Times New Roman" w:cs="Times New Roman"/>
          <w:lang w:val="en-GB"/>
        </w:rPr>
        <w:t>Drought</w:t>
      </w:r>
      <w:r w:rsidR="00CE6436" w:rsidRPr="00534FE0">
        <w:rPr>
          <w:rFonts w:ascii="Times New Roman" w:eastAsia="Times New Roman" w:hAnsi="Times New Roman" w:cs="Times New Roman"/>
          <w:lang w:val="en-GB"/>
        </w:rPr>
        <w:t>’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), and the precipitation and snow depth water equivalent (constituting the latent variable </w:t>
      </w:r>
      <w:r w:rsidR="00CE6436" w:rsidRPr="00DC6347">
        <w:rPr>
          <w:rFonts w:ascii="Times New Roman" w:eastAsia="Times New Roman" w:hAnsi="Times New Roman" w:cs="Times New Roman"/>
          <w:lang w:val="en-GB"/>
        </w:rPr>
        <w:t>‘</w:t>
      </w:r>
      <w:r w:rsidR="00F37690" w:rsidRPr="00DC6347">
        <w:rPr>
          <w:rFonts w:ascii="Times New Roman" w:eastAsia="Times New Roman" w:hAnsi="Times New Roman" w:cs="Times New Roman"/>
          <w:lang w:val="en-GB"/>
        </w:rPr>
        <w:t>Wet</w:t>
      </w:r>
      <w:r w:rsidR="00CE6436" w:rsidRPr="00DC6347">
        <w:rPr>
          <w:rFonts w:ascii="Times New Roman" w:eastAsia="Times New Roman" w:hAnsi="Times New Roman" w:cs="Times New Roman"/>
          <w:lang w:val="en-GB"/>
        </w:rPr>
        <w:t>’</w:t>
      </w:r>
      <w:r w:rsidR="00F37690" w:rsidRPr="00DC6347">
        <w:rPr>
          <w:rFonts w:ascii="Times New Roman" w:eastAsia="Times New Roman" w:hAnsi="Times New Roman" w:cs="Times New Roman"/>
          <w:lang w:val="en-GB"/>
        </w:rPr>
        <w:t>)</w:t>
      </w:r>
      <w:r w:rsidR="001A78E7" w:rsidRPr="00DC6347">
        <w:rPr>
          <w:rFonts w:ascii="Times New Roman" w:eastAsia="Times New Roman" w:hAnsi="Times New Roman" w:cs="Times New Roman"/>
          <w:lang w:val="en-GB"/>
        </w:rPr>
        <w:t xml:space="preserve"> (Extended Table 2, Fig. </w:t>
      </w:r>
      <w:r w:rsidR="005A02E3" w:rsidRPr="00DC6347">
        <w:rPr>
          <w:rFonts w:ascii="Times New Roman" w:eastAsia="Times New Roman" w:hAnsi="Times New Roman" w:cs="Times New Roman"/>
          <w:lang w:val="en-GB"/>
        </w:rPr>
        <w:t>S</w:t>
      </w:r>
      <w:r w:rsidR="005A02E3">
        <w:rPr>
          <w:rFonts w:ascii="Times New Roman" w:eastAsia="Times New Roman" w:hAnsi="Times New Roman" w:cs="Times New Roman"/>
          <w:lang w:val="en-GB"/>
        </w:rPr>
        <w:t>4</w:t>
      </w:r>
      <w:r w:rsidR="001A78E7" w:rsidRPr="00DC6347">
        <w:rPr>
          <w:rFonts w:ascii="Times New Roman" w:eastAsia="Times New Roman" w:hAnsi="Times New Roman" w:cs="Times New Roman"/>
          <w:lang w:val="en-GB"/>
        </w:rPr>
        <w:t>)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. </w:t>
      </w:r>
      <w:r w:rsidR="00CE6436" w:rsidRPr="00DC6347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DC6347">
        <w:rPr>
          <w:rFonts w:ascii="Times New Roman" w:eastAsia="Times New Roman" w:hAnsi="Times New Roman" w:cs="Times New Roman"/>
          <w:lang w:val="en-GB"/>
        </w:rPr>
        <w:t>meta-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model, along with the collected data, guided </w:t>
      </w:r>
      <w:r w:rsidR="00CE6436" w:rsidRPr="00534FE0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development of a structural equation model for empirical evaluation. We evaluated model-data consistency to determine </w:t>
      </w:r>
      <w:r w:rsidR="00CE6436" w:rsidRPr="00534FE0">
        <w:rPr>
          <w:rFonts w:ascii="Times New Roman" w:eastAsia="Times New Roman" w:hAnsi="Times New Roman" w:cs="Times New Roman"/>
          <w:lang w:val="en-GB"/>
        </w:rPr>
        <w:t>the presence of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missing linkages in the initial model as well as to support </w:t>
      </w:r>
      <w:r w:rsidR="00C77CC9">
        <w:rPr>
          <w:rFonts w:ascii="Times New Roman" w:eastAsia="Times New Roman" w:hAnsi="Times New Roman" w:cs="Times New Roman"/>
          <w:lang w:val="en-GB"/>
        </w:rPr>
        <w:t>the</w:t>
      </w:r>
      <w:r w:rsidR="00C77CC9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proposed links. </w:t>
      </w:r>
      <w:r w:rsidR="00C77CC9">
        <w:rPr>
          <w:rFonts w:ascii="Times New Roman" w:eastAsia="Times New Roman" w:hAnsi="Times New Roman" w:cs="Times New Roman"/>
          <w:lang w:val="en-GB"/>
        </w:rPr>
        <w:t>We also assessed the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dimension</w:t>
      </w:r>
      <w:r w:rsidR="00C77CC9">
        <w:rPr>
          <w:rFonts w:ascii="Times New Roman" w:eastAsia="Times New Roman" w:hAnsi="Times New Roman" w:cs="Times New Roman"/>
          <w:lang w:val="en-GB"/>
        </w:rPr>
        <w:t>s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of </w:t>
      </w:r>
      <w:r w:rsidR="00C77CC9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>model (</w:t>
      </w:r>
      <w:r w:rsidR="00CE6436" w:rsidRPr="00534FE0">
        <w:rPr>
          <w:rFonts w:ascii="Times New Roman" w:eastAsia="Times New Roman" w:hAnsi="Times New Roman" w:cs="Times New Roman"/>
          <w:lang w:val="en-GB"/>
        </w:rPr>
        <w:t>i.e.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, </w:t>
      </w:r>
      <w:r w:rsidR="00CE6436" w:rsidRPr="00534FE0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number of parameters and linkages) required to detect signals in the </w:t>
      </w:r>
      <w:r w:rsidR="00CE6436" w:rsidRPr="00534FE0">
        <w:rPr>
          <w:rFonts w:ascii="Times New Roman" w:eastAsia="Times New Roman" w:hAnsi="Times New Roman" w:cs="Times New Roman"/>
          <w:lang w:val="en-GB"/>
        </w:rPr>
        <w:t>collected</w:t>
      </w:r>
      <w:r w:rsidR="005A301F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data. For this, we evaluated lower-dimensional versions of the model by removing linkages and re-evaluating against the data. </w:t>
      </w:r>
      <w:r w:rsidR="00CE6436" w:rsidRPr="00534FE0">
        <w:rPr>
          <w:rFonts w:ascii="Times New Roman" w:eastAsia="Times New Roman" w:hAnsi="Times New Roman" w:cs="Times New Roman"/>
          <w:lang w:val="en-GB"/>
        </w:rPr>
        <w:t xml:space="preserve">Related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data and methodological </w:t>
      </w:r>
      <w:r w:rsidR="00CE6436" w:rsidRPr="00534FE0">
        <w:rPr>
          <w:rFonts w:ascii="Times New Roman" w:eastAsia="Times New Roman" w:hAnsi="Times New Roman" w:cs="Times New Roman"/>
          <w:lang w:val="en-GB"/>
        </w:rPr>
        <w:t xml:space="preserve">details </w:t>
      </w:r>
      <w:r w:rsidR="00F37690" w:rsidRPr="00534FE0">
        <w:rPr>
          <w:rFonts w:ascii="Times New Roman" w:eastAsia="Times New Roman" w:hAnsi="Times New Roman" w:cs="Times New Roman"/>
          <w:lang w:val="en-GB"/>
        </w:rPr>
        <w:t>are provided in the Methods and Supplementary Information.</w:t>
      </w:r>
    </w:p>
    <w:p w14:paraId="0D20D523" w14:textId="0A23F68F" w:rsidR="00C465D3" w:rsidRPr="00534FE0" w:rsidRDefault="00F37690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 w:rsidRPr="00DC6347">
        <w:rPr>
          <w:rFonts w:ascii="Times New Roman" w:eastAsia="Times New Roman" w:hAnsi="Times New Roman" w:cs="Times New Roman"/>
          <w:lang w:val="en-GB"/>
        </w:rPr>
        <w:t xml:space="preserve">Figure </w:t>
      </w:r>
      <w:r w:rsidR="0023170E">
        <w:rPr>
          <w:rFonts w:ascii="Times New Roman" w:eastAsia="Times New Roman" w:hAnsi="Times New Roman" w:cs="Times New Roman"/>
          <w:lang w:val="en-GB"/>
        </w:rPr>
        <w:t>3b</w:t>
      </w:r>
      <w:r w:rsidR="0023170E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Pr="00DC6347">
        <w:rPr>
          <w:rFonts w:ascii="Times New Roman" w:eastAsia="Times New Roman" w:hAnsi="Times New Roman" w:cs="Times New Roman"/>
          <w:lang w:val="en-GB"/>
        </w:rPr>
        <w:t>is the structural eq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uation model representing </w:t>
      </w:r>
      <w:r w:rsidR="00C77CC9">
        <w:rPr>
          <w:rFonts w:ascii="Times New Roman" w:eastAsia="Times New Roman" w:hAnsi="Times New Roman" w:cs="Times New Roman"/>
          <w:lang w:val="en-GB"/>
        </w:rPr>
        <w:t xml:space="preserve">the </w:t>
      </w:r>
      <w:r w:rsidRPr="00534FE0">
        <w:rPr>
          <w:rFonts w:ascii="Times New Roman" w:eastAsia="Times New Roman" w:hAnsi="Times New Roman" w:cs="Times New Roman"/>
          <w:lang w:val="en-GB"/>
        </w:rPr>
        <w:t>connections between vegetation cover and other water and energy factors supported by the data in the vegetation-degrading area. First, we found clear evidence that warming increases drought (standardized path coefficient 0.</w:t>
      </w:r>
      <w:r w:rsidR="001A78E7">
        <w:rPr>
          <w:rFonts w:ascii="Times New Roman" w:eastAsia="Times New Roman" w:hAnsi="Times New Roman" w:cs="Times New Roman"/>
          <w:lang w:val="en-GB"/>
        </w:rPr>
        <w:t>3</w:t>
      </w:r>
      <w:r w:rsidRPr="00534FE0">
        <w:rPr>
          <w:rFonts w:ascii="Times New Roman" w:eastAsia="Times New Roman" w:hAnsi="Times New Roman" w:cs="Times New Roman"/>
          <w:lang w:val="en-GB"/>
        </w:rPr>
        <w:t>4; 95% credible interval</w:t>
      </w:r>
      <w:r w:rsidR="00CE6436" w:rsidRPr="00534FE0">
        <w:rPr>
          <w:rFonts w:ascii="Times New Roman" w:eastAsia="Times New Roman" w:hAnsi="Times New Roman" w:cs="Times New Roman"/>
          <w:lang w:val="en-GB"/>
        </w:rPr>
        <w:t xml:space="preserve"> (CI)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[0.0</w:t>
      </w:r>
      <w:r w:rsidR="001A78E7">
        <w:rPr>
          <w:rFonts w:ascii="Times New Roman" w:eastAsia="Times New Roman" w:hAnsi="Times New Roman" w:cs="Times New Roman"/>
          <w:lang w:val="en-GB"/>
        </w:rPr>
        <w:t>2</w:t>
      </w:r>
      <w:r w:rsidRPr="00534FE0">
        <w:rPr>
          <w:rFonts w:ascii="Times New Roman" w:eastAsia="Times New Roman" w:hAnsi="Times New Roman" w:cs="Times New Roman"/>
          <w:lang w:val="en-GB"/>
        </w:rPr>
        <w:t>, 0.</w:t>
      </w:r>
      <w:r w:rsidR="001A78E7">
        <w:rPr>
          <w:rFonts w:ascii="Times New Roman" w:eastAsia="Times New Roman" w:hAnsi="Times New Roman" w:cs="Times New Roman"/>
          <w:lang w:val="en-GB"/>
        </w:rPr>
        <w:t>65</w:t>
      </w:r>
      <w:r w:rsidRPr="00534FE0">
        <w:rPr>
          <w:rFonts w:ascii="Times New Roman" w:eastAsia="Times New Roman" w:hAnsi="Times New Roman" w:cs="Times New Roman"/>
          <w:lang w:val="en-GB"/>
        </w:rPr>
        <w:t>]), which decreases water availability (coefficient −0.6</w:t>
      </w:r>
      <w:r w:rsidR="001A78E7">
        <w:rPr>
          <w:rFonts w:ascii="Times New Roman" w:eastAsia="Times New Roman" w:hAnsi="Times New Roman" w:cs="Times New Roman"/>
          <w:lang w:val="en-GB"/>
        </w:rPr>
        <w:t>8</w:t>
      </w:r>
      <w:r w:rsidRPr="00534FE0">
        <w:rPr>
          <w:rFonts w:ascii="Times New Roman" w:eastAsia="Times New Roman" w:hAnsi="Times New Roman" w:cs="Times New Roman"/>
          <w:lang w:val="en-GB"/>
        </w:rPr>
        <w:t>; 95% CI [-1.</w:t>
      </w:r>
      <w:r w:rsidR="001A78E7">
        <w:rPr>
          <w:rFonts w:ascii="Times New Roman" w:eastAsia="Times New Roman" w:hAnsi="Times New Roman" w:cs="Times New Roman"/>
          <w:lang w:val="en-GB"/>
        </w:rPr>
        <w:t>13</w:t>
      </w:r>
      <w:r w:rsidRPr="00534FE0">
        <w:rPr>
          <w:rFonts w:ascii="Times New Roman" w:eastAsia="Times New Roman" w:hAnsi="Times New Roman" w:cs="Times New Roman"/>
          <w:lang w:val="en-GB"/>
        </w:rPr>
        <w:t>, -0.2</w:t>
      </w:r>
      <w:r w:rsidR="001A78E7">
        <w:rPr>
          <w:rFonts w:ascii="Times New Roman" w:eastAsia="Times New Roman" w:hAnsi="Times New Roman" w:cs="Times New Roman"/>
          <w:lang w:val="en-GB"/>
        </w:rPr>
        <w:t>3</w:t>
      </w:r>
      <w:r w:rsidRPr="00534FE0">
        <w:rPr>
          <w:rFonts w:ascii="Times New Roman" w:eastAsia="Times New Roman" w:hAnsi="Times New Roman" w:cs="Times New Roman"/>
          <w:lang w:val="en-GB"/>
        </w:rPr>
        <w:t>]). Hence, warming has an indirect negative effect on water availability of ecosystems mediated by drought (coefficient -0.</w:t>
      </w:r>
      <w:r w:rsidR="001A78E7">
        <w:rPr>
          <w:rFonts w:ascii="Times New Roman" w:eastAsia="Times New Roman" w:hAnsi="Times New Roman" w:cs="Times New Roman"/>
          <w:lang w:val="en-GB"/>
        </w:rPr>
        <w:t>23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). This finding is consistent with our </w:t>
      </w:r>
      <w:r w:rsidR="007905BA" w:rsidRPr="00534FE0">
        <w:rPr>
          <w:rFonts w:ascii="Times New Roman" w:eastAsia="Times New Roman" w:hAnsi="Times New Roman" w:cs="Times New Roman"/>
          <w:lang w:val="en-GB"/>
        </w:rPr>
        <w:t xml:space="preserve">hypothesis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that negative vegetation–temperature relationship </w:t>
      </w:r>
      <w:r w:rsidR="007905BA" w:rsidRPr="00534FE0">
        <w:rPr>
          <w:rFonts w:ascii="Times New Roman" w:eastAsia="Times New Roman" w:hAnsi="Times New Roman" w:cs="Times New Roman"/>
          <w:lang w:val="en-GB"/>
        </w:rPr>
        <w:t xml:space="preserve">occurs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due to increasing water consumption by evapotranspiration. However, </w:t>
      </w:r>
      <w:r w:rsidR="007905BA" w:rsidRPr="00534FE0">
        <w:rPr>
          <w:rFonts w:ascii="Times New Roman" w:eastAsia="Times New Roman" w:hAnsi="Times New Roman" w:cs="Times New Roman"/>
          <w:lang w:val="en-GB"/>
        </w:rPr>
        <w:t>surprisi</w:t>
      </w:r>
      <w:r w:rsidR="005A301F">
        <w:rPr>
          <w:rFonts w:ascii="Times New Roman" w:eastAsia="Times New Roman" w:hAnsi="Times New Roman" w:cs="Times New Roman"/>
          <w:lang w:val="en-GB"/>
        </w:rPr>
        <w:t>n</w:t>
      </w:r>
      <w:r w:rsidR="007905BA" w:rsidRPr="00534FE0">
        <w:rPr>
          <w:rFonts w:ascii="Times New Roman" w:eastAsia="Times New Roman" w:hAnsi="Times New Roman" w:cs="Times New Roman"/>
          <w:lang w:val="en-GB"/>
        </w:rPr>
        <w:t>gly,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7905BA" w:rsidRPr="00534FE0">
        <w:rPr>
          <w:rFonts w:ascii="Times New Roman" w:eastAsia="Times New Roman" w:hAnsi="Times New Roman" w:cs="Times New Roman"/>
          <w:lang w:val="en-GB"/>
        </w:rPr>
        <w:t xml:space="preserve">the </w:t>
      </w:r>
      <w:r w:rsidRPr="00534FE0">
        <w:rPr>
          <w:rFonts w:ascii="Times New Roman" w:eastAsia="Times New Roman" w:hAnsi="Times New Roman" w:cs="Times New Roman"/>
          <w:lang w:val="en-GB"/>
        </w:rPr>
        <w:t>effects of both warming (coefficient -0.</w:t>
      </w:r>
      <w:r w:rsidR="001A78E7">
        <w:rPr>
          <w:rFonts w:ascii="Times New Roman" w:eastAsia="Times New Roman" w:hAnsi="Times New Roman" w:cs="Times New Roman"/>
          <w:lang w:val="en-GB"/>
        </w:rPr>
        <w:t>81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, ns) and </w:t>
      </w:r>
      <w:r w:rsidRPr="00534FE0">
        <w:rPr>
          <w:rFonts w:ascii="Times New Roman" w:eastAsia="Times New Roman" w:hAnsi="Times New Roman" w:cs="Times New Roman"/>
          <w:lang w:val="en-GB"/>
        </w:rPr>
        <w:lastRenderedPageBreak/>
        <w:t>water availability (coefficient 0.</w:t>
      </w:r>
      <w:r w:rsidR="001A78E7">
        <w:rPr>
          <w:rFonts w:ascii="Times New Roman" w:eastAsia="Times New Roman" w:hAnsi="Times New Roman" w:cs="Times New Roman"/>
          <w:lang w:val="en-GB"/>
        </w:rPr>
        <w:t>4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7, ns) </w:t>
      </w:r>
      <w:r w:rsidR="007905BA" w:rsidRPr="00534FE0">
        <w:rPr>
          <w:rFonts w:ascii="Times New Roman" w:eastAsia="Times New Roman" w:hAnsi="Times New Roman" w:cs="Times New Roman"/>
          <w:lang w:val="en-GB"/>
        </w:rPr>
        <w:t xml:space="preserve">on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vegetation cover in </w:t>
      </w:r>
      <w:r w:rsidR="0064148F">
        <w:rPr>
          <w:rFonts w:ascii="Times New Roman" w:eastAsia="Times New Roman" w:hAnsi="Times New Roman" w:cs="Times New Roman"/>
          <w:lang w:val="en-GB"/>
        </w:rPr>
        <w:t xml:space="preserve">the </w:t>
      </w:r>
      <w:r w:rsidR="0064148F" w:rsidRPr="00534FE0">
        <w:rPr>
          <w:rFonts w:ascii="Times New Roman" w:eastAsia="Times New Roman" w:hAnsi="Times New Roman" w:cs="Times New Roman"/>
          <w:lang w:val="en-GB"/>
        </w:rPr>
        <w:t>moderately vegetated region</w:t>
      </w:r>
      <w:r w:rsidR="007905BA" w:rsidRPr="00534FE0">
        <w:rPr>
          <w:rFonts w:ascii="Times New Roman" w:eastAsia="Times New Roman" w:hAnsi="Times New Roman" w:cs="Times New Roman"/>
          <w:lang w:val="en-GB"/>
        </w:rPr>
        <w:t xml:space="preserve"> are non-significant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1A78E7">
        <w:rPr>
          <w:rFonts w:ascii="Times New Roman" w:eastAsia="Times New Roman" w:hAnsi="Times New Roman" w:cs="Times New Roman"/>
          <w:lang w:val="en-GB"/>
        </w:rPr>
        <w:t xml:space="preserve">This is because that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both temperature and water availability are strong limiting factors of vegetation growth in this area, neither of them can </w:t>
      </w:r>
      <w:r w:rsidR="00C77CC9">
        <w:rPr>
          <w:rFonts w:ascii="Times New Roman" w:eastAsia="Times New Roman" w:hAnsi="Times New Roman" w:cs="Times New Roman"/>
          <w:lang w:val="en-GB"/>
        </w:rPr>
        <w:t>have</w:t>
      </w:r>
      <w:r w:rsidR="00C77CC9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7905BA" w:rsidRPr="00534FE0">
        <w:rPr>
          <w:rFonts w:ascii="Times New Roman" w:eastAsia="Times New Roman" w:hAnsi="Times New Roman" w:cs="Times New Roman"/>
          <w:lang w:val="en-GB"/>
        </w:rPr>
        <w:t>a significant impact on vegetation cover</w:t>
      </w:r>
      <w:r w:rsidRPr="00534FE0">
        <w:rPr>
          <w:rFonts w:ascii="Times New Roman" w:eastAsia="Times New Roman" w:hAnsi="Times New Roman" w:cs="Times New Roman"/>
          <w:lang w:val="en-GB"/>
        </w:rPr>
        <w:t>. Th</w:t>
      </w:r>
      <w:r w:rsidR="001A78E7">
        <w:rPr>
          <w:rFonts w:ascii="Times New Roman" w:eastAsia="Times New Roman" w:hAnsi="Times New Roman" w:cs="Times New Roman"/>
          <w:lang w:val="en-GB"/>
        </w:rPr>
        <w:t>at is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, their interactions dominate the vegetation growth. Hence, our results </w:t>
      </w:r>
      <w:r w:rsidR="007905BA" w:rsidRPr="00534FE0">
        <w:rPr>
          <w:rFonts w:ascii="Times New Roman" w:eastAsia="Times New Roman" w:hAnsi="Times New Roman" w:cs="Times New Roman"/>
          <w:lang w:val="en-GB"/>
        </w:rPr>
        <w:t xml:space="preserve">demonstrate </w:t>
      </w:r>
      <w:r w:rsidRPr="0018256E">
        <w:rPr>
          <w:rFonts w:ascii="Times New Roman" w:eastAsia="Times New Roman" w:hAnsi="Times New Roman" w:cs="Times New Roman"/>
          <w:lang w:val="en-GB"/>
        </w:rPr>
        <w:t>that failure to account for the variation in water availability explained by evapotranspiration would make it difficult to explain the negative influences of warming on vegetation.</w:t>
      </w:r>
    </w:p>
    <w:p w14:paraId="2AA0EAC8" w14:textId="2374EBC3" w:rsidR="00C465D3" w:rsidRPr="00534FE0" w:rsidRDefault="00C77CC9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>W</w:t>
      </w:r>
      <w:r w:rsidR="00F37690" w:rsidRPr="00534FE0">
        <w:rPr>
          <w:rFonts w:ascii="Times New Roman" w:eastAsia="Times New Roman" w:hAnsi="Times New Roman" w:cs="Times New Roman"/>
          <w:lang w:val="en-GB"/>
        </w:rPr>
        <w:t>e also found</w:t>
      </w:r>
      <w:r w:rsidR="00045C36" w:rsidRPr="00534FE0">
        <w:rPr>
          <w:rFonts w:ascii="Times New Roman" w:eastAsia="Times New Roman" w:hAnsi="Times New Roman" w:cs="Times New Roman"/>
          <w:lang w:val="en-GB"/>
        </w:rPr>
        <w:t xml:space="preserve"> that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the positive effect of wet </w:t>
      </w:r>
      <w:r w:rsidR="00045C36" w:rsidRPr="00534FE0">
        <w:rPr>
          <w:rFonts w:ascii="Times New Roman" w:eastAsia="Times New Roman" w:hAnsi="Times New Roman" w:cs="Times New Roman"/>
          <w:lang w:val="en-GB"/>
        </w:rPr>
        <w:t>variables</w:t>
      </w:r>
      <w:r w:rsidR="005A301F">
        <w:rPr>
          <w:rFonts w:ascii="Times New Roman" w:eastAsia="Times New Roman" w:hAnsi="Times New Roman" w:cs="Times New Roman"/>
          <w:lang w:val="en-GB"/>
        </w:rPr>
        <w:t xml:space="preserve"> </w:t>
      </w:r>
      <w:r w:rsidR="00045C36" w:rsidRPr="00534FE0">
        <w:rPr>
          <w:rFonts w:ascii="Times New Roman" w:eastAsia="Times New Roman" w:hAnsi="Times New Roman" w:cs="Times New Roman"/>
          <w:lang w:val="en-GB"/>
        </w:rPr>
        <w:t xml:space="preserve">on </w:t>
      </w:r>
      <w:r w:rsidR="00F37690" w:rsidRPr="00534FE0">
        <w:rPr>
          <w:rFonts w:ascii="Times New Roman" w:eastAsia="Times New Roman" w:hAnsi="Times New Roman" w:cs="Times New Roman"/>
          <w:lang w:val="en-GB"/>
        </w:rPr>
        <w:t>water availability is weak (coefficient</w:t>
      </w:r>
      <w:r w:rsidR="00F37690" w:rsidRPr="00534FE0">
        <w:rPr>
          <w:rFonts w:ascii="Times New Roman" w:eastAsia="Times New Roman" w:hAnsi="Times New Roman" w:cs="Times New Roman"/>
          <w:i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>0.</w:t>
      </w:r>
      <w:r w:rsidR="00614606">
        <w:rPr>
          <w:rFonts w:ascii="Times New Roman" w:eastAsia="Times New Roman" w:hAnsi="Times New Roman" w:cs="Times New Roman"/>
          <w:lang w:val="en-GB"/>
        </w:rPr>
        <w:t>49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, ns), whereas </w:t>
      </w:r>
      <w:r w:rsidR="00045C36" w:rsidRPr="00534FE0">
        <w:rPr>
          <w:rFonts w:ascii="Times New Roman" w:eastAsia="Times New Roman" w:hAnsi="Times New Roman" w:cs="Times New Roman"/>
          <w:lang w:val="en-GB"/>
        </w:rPr>
        <w:t>that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of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warming </w:t>
      </w:r>
      <w:r w:rsidR="00045C36" w:rsidRPr="00534FE0">
        <w:rPr>
          <w:rFonts w:ascii="Times New Roman" w:eastAsia="Times New Roman" w:hAnsi="Times New Roman" w:cs="Times New Roman"/>
          <w:lang w:val="en-GB"/>
        </w:rPr>
        <w:t xml:space="preserve">variable is strong </w:t>
      </w:r>
      <w:r w:rsidR="00F37690" w:rsidRPr="00534FE0">
        <w:rPr>
          <w:rFonts w:ascii="Times New Roman" w:eastAsia="Times New Roman" w:hAnsi="Times New Roman" w:cs="Times New Roman"/>
          <w:lang w:val="en-GB"/>
        </w:rPr>
        <w:t>(coefficient</w:t>
      </w:r>
      <w:r w:rsidR="00F37690" w:rsidRPr="00534FE0">
        <w:rPr>
          <w:rFonts w:ascii="Times New Roman" w:eastAsia="Times New Roman" w:hAnsi="Times New Roman" w:cs="Times New Roman"/>
          <w:i/>
          <w:lang w:val="en-GB"/>
        </w:rPr>
        <w:t xml:space="preserve"> </w:t>
      </w:r>
      <w:r w:rsidR="00614606">
        <w:rPr>
          <w:rFonts w:ascii="Times New Roman" w:eastAsia="Times New Roman" w:hAnsi="Times New Roman" w:cs="Times New Roman"/>
          <w:lang w:val="en-GB"/>
        </w:rPr>
        <w:t>1.07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; 95% </w:t>
      </w:r>
      <w:r w:rsidR="00045C36" w:rsidRPr="00534FE0">
        <w:rPr>
          <w:rFonts w:ascii="Times New Roman" w:eastAsia="Times New Roman" w:hAnsi="Times New Roman" w:cs="Times New Roman"/>
          <w:lang w:val="en-GB"/>
        </w:rPr>
        <w:t xml:space="preserve">CI </w:t>
      </w:r>
      <w:r w:rsidR="00F37690" w:rsidRPr="00534FE0">
        <w:rPr>
          <w:rFonts w:ascii="Times New Roman" w:eastAsia="Times New Roman" w:hAnsi="Times New Roman" w:cs="Times New Roman"/>
          <w:lang w:val="en-GB"/>
        </w:rPr>
        <w:t>[0.5</w:t>
      </w:r>
      <w:r w:rsidR="00614606">
        <w:rPr>
          <w:rFonts w:ascii="Times New Roman" w:eastAsia="Times New Roman" w:hAnsi="Times New Roman" w:cs="Times New Roman"/>
          <w:lang w:val="en-GB"/>
        </w:rPr>
        <w:t>0</w:t>
      </w:r>
      <w:r w:rsidR="00F37690" w:rsidRPr="00534FE0">
        <w:rPr>
          <w:rFonts w:ascii="Times New Roman" w:eastAsia="Times New Roman" w:hAnsi="Times New Roman" w:cs="Times New Roman"/>
          <w:lang w:val="en-GB"/>
        </w:rPr>
        <w:t>, 1.</w:t>
      </w:r>
      <w:r w:rsidR="00614606">
        <w:rPr>
          <w:rFonts w:ascii="Times New Roman" w:eastAsia="Times New Roman" w:hAnsi="Times New Roman" w:cs="Times New Roman"/>
          <w:lang w:val="en-GB"/>
        </w:rPr>
        <w:t>6</w:t>
      </w:r>
      <w:r w:rsidR="00F37690" w:rsidRPr="00534FE0">
        <w:rPr>
          <w:rFonts w:ascii="Times New Roman" w:eastAsia="Times New Roman" w:hAnsi="Times New Roman" w:cs="Times New Roman"/>
          <w:lang w:val="en-GB"/>
        </w:rPr>
        <w:t>5])</w:t>
      </w:r>
      <w:r w:rsidR="00045C36" w:rsidRPr="00534FE0">
        <w:rPr>
          <w:rFonts w:ascii="Times New Roman" w:eastAsia="Times New Roman" w:hAnsi="Times New Roman" w:cs="Times New Roman"/>
          <w:lang w:val="en-GB"/>
        </w:rPr>
        <w:t>.</w:t>
      </w:r>
      <w:r w:rsidR="005A301F">
        <w:rPr>
          <w:rFonts w:ascii="Times New Roman" w:eastAsia="Times New Roman" w:hAnsi="Times New Roman" w:cs="Times New Roman"/>
          <w:lang w:val="en-GB"/>
        </w:rPr>
        <w:t xml:space="preserve"> </w:t>
      </w:r>
      <w:r w:rsidR="0064148F">
        <w:rPr>
          <w:rFonts w:ascii="Times New Roman" w:eastAsia="Times New Roman" w:hAnsi="Times New Roman" w:cs="Times New Roman"/>
          <w:lang w:val="en-GB"/>
        </w:rPr>
        <w:t xml:space="preserve">These findings suggest that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snow melting </w:t>
      </w:r>
      <w:r w:rsidR="00045C36" w:rsidRPr="00534FE0">
        <w:rPr>
          <w:rFonts w:ascii="Times New Roman" w:eastAsia="Times New Roman" w:hAnsi="Times New Roman" w:cs="Times New Roman"/>
          <w:lang w:val="en-GB"/>
        </w:rPr>
        <w:t>is more important than precipitation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for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045C36" w:rsidRPr="00534FE0">
        <w:rPr>
          <w:rFonts w:ascii="Times New Roman" w:eastAsia="Times New Roman" w:hAnsi="Times New Roman" w:cs="Times New Roman"/>
          <w:lang w:val="en-GB"/>
        </w:rPr>
        <w:t>determin</w:t>
      </w:r>
      <w:r>
        <w:rPr>
          <w:rFonts w:ascii="Times New Roman" w:eastAsia="Times New Roman" w:hAnsi="Times New Roman" w:cs="Times New Roman"/>
          <w:lang w:val="en-GB"/>
        </w:rPr>
        <w:t>ing</w:t>
      </w:r>
      <w:r w:rsidR="00045C36" w:rsidRPr="00534FE0">
        <w:rPr>
          <w:rFonts w:ascii="Times New Roman" w:eastAsia="Times New Roman" w:hAnsi="Times New Roman" w:cs="Times New Roman"/>
          <w:lang w:val="en-GB"/>
        </w:rPr>
        <w:t xml:space="preserve"> the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water condition of ecosystems in this area. </w:t>
      </w:r>
      <w:r w:rsidR="0064148F">
        <w:rPr>
          <w:rFonts w:ascii="Times New Roman" w:eastAsia="Times New Roman" w:hAnsi="Times New Roman" w:cs="Times New Roman"/>
          <w:lang w:val="en-GB"/>
        </w:rPr>
        <w:t>It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also explains why the negative vegetation response to warming </w:t>
      </w:r>
      <w:r w:rsidR="00577EB6" w:rsidRPr="00534FE0">
        <w:rPr>
          <w:rFonts w:ascii="Times New Roman" w:eastAsia="Times New Roman" w:hAnsi="Times New Roman" w:cs="Times New Roman"/>
          <w:lang w:val="en-GB"/>
        </w:rPr>
        <w:t>is limited to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a small part of the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Plateau</w:t>
      </w:r>
      <w:r w:rsidR="00577EB6" w:rsidRPr="00534FE0">
        <w:rPr>
          <w:rFonts w:ascii="Times New Roman" w:eastAsia="Times New Roman" w:hAnsi="Times New Roman" w:cs="Times New Roman"/>
          <w:lang w:val="en-GB"/>
        </w:rPr>
        <w:t>.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577EB6" w:rsidRPr="00534FE0">
        <w:rPr>
          <w:rFonts w:ascii="Times New Roman" w:eastAsia="Times New Roman" w:hAnsi="Times New Roman" w:cs="Times New Roman"/>
          <w:lang w:val="en-GB"/>
        </w:rPr>
        <w:t>The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drying effect of warming on vegetation via increasing evapotranspiration </w:t>
      </w:r>
      <w:r w:rsidR="00577EB6" w:rsidRPr="00534FE0">
        <w:rPr>
          <w:rFonts w:ascii="Times New Roman" w:eastAsia="Times New Roman" w:hAnsi="Times New Roman" w:cs="Times New Roman"/>
          <w:lang w:val="en-GB"/>
        </w:rPr>
        <w:t>can be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partially offset </w:t>
      </w:r>
      <w:r w:rsidR="00577EB6" w:rsidRPr="00534FE0">
        <w:rPr>
          <w:rFonts w:ascii="Times New Roman" w:eastAsia="Times New Roman" w:hAnsi="Times New Roman" w:cs="Times New Roman"/>
          <w:lang w:val="en-GB"/>
        </w:rPr>
        <w:t>in warmer climate</w:t>
      </w:r>
      <w:r w:rsidR="005A301F">
        <w:rPr>
          <w:rFonts w:ascii="Times New Roman" w:eastAsia="Times New Roman" w:hAnsi="Times New Roman" w:cs="Times New Roman"/>
          <w:lang w:val="en-GB"/>
        </w:rPr>
        <w:t>s</w:t>
      </w:r>
      <w:r w:rsidR="00577EB6" w:rsidRPr="00534FE0">
        <w:rPr>
          <w:rFonts w:ascii="Times New Roman" w:eastAsia="Times New Roman" w:hAnsi="Times New Roman" w:cs="Times New Roman"/>
          <w:lang w:val="en-GB"/>
        </w:rPr>
        <w:t xml:space="preserve"> due to </w:t>
      </w:r>
      <w:r w:rsidR="005A301F">
        <w:rPr>
          <w:rFonts w:ascii="Times New Roman" w:eastAsia="Times New Roman" w:hAnsi="Times New Roman" w:cs="Times New Roman"/>
          <w:lang w:val="en-GB"/>
        </w:rPr>
        <w:t xml:space="preserve">an </w:t>
      </w:r>
      <w:r w:rsidR="00577EB6" w:rsidRPr="00534FE0">
        <w:rPr>
          <w:rFonts w:ascii="Times New Roman" w:eastAsia="Times New Roman" w:hAnsi="Times New Roman" w:cs="Times New Roman"/>
          <w:lang w:val="en-GB"/>
        </w:rPr>
        <w:t>increase in the snowmelt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. Besides, compared to the meta-model, the final model </w:t>
      </w:r>
      <w:r>
        <w:rPr>
          <w:rFonts w:ascii="Times New Roman" w:eastAsia="Times New Roman" w:hAnsi="Times New Roman" w:cs="Times New Roman"/>
          <w:lang w:val="en-GB"/>
        </w:rPr>
        <w:t>indicated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a </w:t>
      </w:r>
      <w:proofErr w:type="gramStart"/>
      <w:r w:rsidR="00F37690" w:rsidRPr="00534FE0">
        <w:rPr>
          <w:rFonts w:ascii="Times New Roman" w:eastAsia="Times New Roman" w:hAnsi="Times New Roman" w:cs="Times New Roman"/>
          <w:lang w:val="en-GB"/>
        </w:rPr>
        <w:t>weak</w:t>
      </w:r>
      <w:proofErr w:type="gramEnd"/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but direct inhibiting effect of drought </w:t>
      </w:r>
      <w:r w:rsidR="00577EB6" w:rsidRPr="00534FE0">
        <w:rPr>
          <w:rFonts w:ascii="Times New Roman" w:eastAsia="Times New Roman" w:hAnsi="Times New Roman" w:cs="Times New Roman"/>
          <w:lang w:val="en-GB"/>
        </w:rPr>
        <w:t>on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vegetation cover (coefficient -0.</w:t>
      </w:r>
      <w:r w:rsidR="00614606">
        <w:rPr>
          <w:rFonts w:ascii="Times New Roman" w:eastAsia="Times New Roman" w:hAnsi="Times New Roman" w:cs="Times New Roman"/>
          <w:lang w:val="en-GB"/>
        </w:rPr>
        <w:t>89</w:t>
      </w:r>
      <w:r w:rsidR="00F37690" w:rsidRPr="00534FE0">
        <w:rPr>
          <w:rFonts w:ascii="Times New Roman" w:eastAsia="Times New Roman" w:hAnsi="Times New Roman" w:cs="Times New Roman"/>
          <w:lang w:val="en-GB"/>
        </w:rPr>
        <w:t>, ns). It suggest</w:t>
      </w:r>
      <w:r>
        <w:rPr>
          <w:rFonts w:ascii="Times New Roman" w:eastAsia="Times New Roman" w:hAnsi="Times New Roman" w:cs="Times New Roman"/>
          <w:lang w:val="en-GB"/>
        </w:rPr>
        <w:t>ed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that the drying ecosystem may </w:t>
      </w:r>
      <w:r w:rsidR="009F778C" w:rsidRPr="00534FE0">
        <w:rPr>
          <w:rFonts w:ascii="Times New Roman" w:eastAsia="Times New Roman" w:hAnsi="Times New Roman" w:cs="Times New Roman"/>
          <w:lang w:val="en-GB"/>
        </w:rPr>
        <w:t xml:space="preserve">limit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vegetation growth </w:t>
      </w:r>
      <w:r>
        <w:rPr>
          <w:rFonts w:ascii="Times New Roman" w:eastAsia="Times New Roman" w:hAnsi="Times New Roman" w:cs="Times New Roman"/>
          <w:lang w:val="en-GB"/>
        </w:rPr>
        <w:t>in</w:t>
      </w:r>
      <w:r w:rsidR="005A301F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>other underlying ways</w:t>
      </w:r>
      <w:r w:rsidR="009F778C" w:rsidRPr="00534FE0">
        <w:rPr>
          <w:rFonts w:ascii="Times New Roman" w:eastAsia="Times New Roman" w:hAnsi="Times New Roman" w:cs="Times New Roman"/>
          <w:lang w:val="en-GB"/>
        </w:rPr>
        <w:t xml:space="preserve"> but they have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not been included in the meta-model. We speculate that dry environmental conditions may affect vegetation growth by reducing the availability of soil nutrient conditions or microorganisms. </w:t>
      </w:r>
      <w:r w:rsidR="00AB7DF8">
        <w:rPr>
          <w:rFonts w:ascii="Times New Roman" w:eastAsia="Times New Roman" w:hAnsi="Times New Roman" w:cs="Times New Roman"/>
          <w:lang w:val="en-GB"/>
        </w:rPr>
        <w:t>Besides,</w:t>
      </w:r>
      <w:r w:rsidR="00D938BC">
        <w:rPr>
          <w:rFonts w:ascii="Times New Roman" w:eastAsia="Times New Roman" w:hAnsi="Times New Roman" w:cs="Times New Roman"/>
          <w:lang w:val="en-GB"/>
        </w:rPr>
        <w:t xml:space="preserve"> </w:t>
      </w:r>
      <w:r w:rsidR="00FC76ED">
        <w:rPr>
          <w:rFonts w:ascii="Times New Roman" w:eastAsia="Times New Roman" w:hAnsi="Times New Roman" w:cs="Times New Roman"/>
          <w:lang w:val="en-GB"/>
        </w:rPr>
        <w:t xml:space="preserve">other </w:t>
      </w:r>
      <w:r w:rsidR="00D938BC">
        <w:rPr>
          <w:rFonts w:ascii="Times New Roman" w:eastAsia="Times New Roman" w:hAnsi="Times New Roman" w:cs="Times New Roman"/>
          <w:lang w:val="en-GB"/>
        </w:rPr>
        <w:t xml:space="preserve">local </w:t>
      </w:r>
      <w:r w:rsidR="00FC76ED">
        <w:rPr>
          <w:rFonts w:ascii="Times New Roman" w:eastAsia="Times New Roman" w:hAnsi="Times New Roman" w:cs="Times New Roman"/>
          <w:lang w:val="en-GB"/>
        </w:rPr>
        <w:t>factors such as</w:t>
      </w:r>
      <w:r w:rsidR="00FD2FB7">
        <w:rPr>
          <w:rFonts w:ascii="Times New Roman" w:eastAsia="Times New Roman" w:hAnsi="Times New Roman" w:cs="Times New Roman"/>
          <w:lang w:val="en-GB"/>
        </w:rPr>
        <w:t xml:space="preserve"> elevation,</w:t>
      </w:r>
      <w:r w:rsidR="00FC76ED">
        <w:rPr>
          <w:rFonts w:ascii="Times New Roman" w:eastAsia="Times New Roman" w:hAnsi="Times New Roman" w:cs="Times New Roman"/>
          <w:lang w:val="en-GB"/>
        </w:rPr>
        <w:t xml:space="preserve"> </w:t>
      </w:r>
      <w:r w:rsidR="00FC76ED" w:rsidRPr="00FC76ED">
        <w:rPr>
          <w:rFonts w:ascii="Times New Roman" w:eastAsia="Times New Roman" w:hAnsi="Times New Roman" w:cs="Times New Roman"/>
          <w:lang w:val="en-GB"/>
        </w:rPr>
        <w:t>permafrost thickness</w:t>
      </w:r>
      <w:r w:rsidR="00D938BC">
        <w:rPr>
          <w:rFonts w:ascii="Times New Roman" w:eastAsia="Times New Roman" w:hAnsi="Times New Roman" w:cs="Times New Roman"/>
          <w:lang w:val="en-GB"/>
        </w:rPr>
        <w:t>,</w:t>
      </w:r>
      <w:r w:rsidR="00FC76ED" w:rsidRPr="00FC76ED">
        <w:rPr>
          <w:rFonts w:ascii="Times New Roman" w:eastAsia="Times New Roman" w:hAnsi="Times New Roman" w:cs="Times New Roman"/>
          <w:lang w:val="en-GB"/>
        </w:rPr>
        <w:t xml:space="preserve"> soil characteristics</w:t>
      </w:r>
      <w:r w:rsidR="00D938BC">
        <w:rPr>
          <w:rFonts w:ascii="Times New Roman" w:eastAsia="Times New Roman" w:hAnsi="Times New Roman" w:cs="Times New Roman"/>
          <w:lang w:val="en-GB"/>
        </w:rPr>
        <w:t xml:space="preserve">, and climate </w:t>
      </w:r>
      <w:proofErr w:type="spellStart"/>
      <w:r w:rsidR="00D938BC">
        <w:rPr>
          <w:rFonts w:ascii="Times New Roman" w:eastAsia="Times New Roman" w:hAnsi="Times New Roman" w:cs="Times New Roman"/>
          <w:lang w:val="en-GB"/>
        </w:rPr>
        <w:t>regieme</w:t>
      </w:r>
      <w:proofErr w:type="spellEnd"/>
      <w:r w:rsidR="00D938BC">
        <w:rPr>
          <w:rFonts w:ascii="Times New Roman" w:eastAsia="Times New Roman" w:hAnsi="Times New Roman" w:cs="Times New Roman"/>
          <w:lang w:val="en-GB"/>
        </w:rPr>
        <w:t xml:space="preserve"> changes</w:t>
      </w:r>
      <w:r w:rsidR="007175C8">
        <w:rPr>
          <w:rFonts w:ascii="Times New Roman" w:eastAsia="Times New Roman" w:hAnsi="Times New Roman" w:cs="Times New Roman"/>
          <w:lang w:val="en-GB"/>
        </w:rPr>
        <w:t xml:space="preserve"> may also affect</w:t>
      </w:r>
      <w:r w:rsidR="007175C8" w:rsidRPr="001A5D9C">
        <w:rPr>
          <w:rFonts w:ascii="Times New Roman" w:eastAsia="Times New Roman" w:hAnsi="Times New Roman" w:cs="Times New Roman"/>
          <w:lang w:val="en-GB"/>
        </w:rPr>
        <w:t xml:space="preserve"> </w:t>
      </w:r>
      <w:r w:rsidR="001A5D9C" w:rsidRPr="001A5D9C">
        <w:rPr>
          <w:rFonts w:ascii="Times New Roman" w:eastAsia="宋体" w:hAnsi="Times New Roman" w:cs="Times New Roman"/>
          <w:lang w:val="en-GB"/>
        </w:rPr>
        <w:t xml:space="preserve">the </w:t>
      </w:r>
      <w:r w:rsidR="007175C8">
        <w:rPr>
          <w:rFonts w:ascii="Times New Roman" w:eastAsia="Times New Roman" w:hAnsi="Times New Roman" w:cs="Times New Roman"/>
          <w:lang w:val="en-GB"/>
        </w:rPr>
        <w:t>responses</w:t>
      </w:r>
      <w:r w:rsidR="001A5D9C" w:rsidRPr="001A5D9C">
        <w:rPr>
          <w:rFonts w:ascii="Times New Roman" w:eastAsia="Times New Roman" w:hAnsi="Times New Roman" w:cs="Times New Roman"/>
          <w:lang w:val="en-GB"/>
        </w:rPr>
        <w:t xml:space="preserve"> </w:t>
      </w:r>
      <w:r w:rsidR="001A5D9C">
        <w:rPr>
          <w:rFonts w:ascii="Times New Roman" w:eastAsia="Times New Roman" w:hAnsi="Times New Roman" w:cs="Times New Roman"/>
          <w:lang w:val="en-GB"/>
        </w:rPr>
        <w:t>of vegetation</w:t>
      </w:r>
      <w:r w:rsidR="007175C8">
        <w:rPr>
          <w:rFonts w:ascii="Times New Roman" w:eastAsia="Times New Roman" w:hAnsi="Times New Roman" w:cs="Times New Roman"/>
          <w:lang w:val="en-GB"/>
        </w:rPr>
        <w:t xml:space="preserve"> to </w:t>
      </w:r>
      <w:r w:rsidR="00C45CA9">
        <w:rPr>
          <w:rFonts w:ascii="Times New Roman" w:eastAsia="Times New Roman" w:hAnsi="Times New Roman" w:cs="Times New Roman"/>
          <w:lang w:val="en-GB"/>
        </w:rPr>
        <w:t>warming</w:t>
      </w:r>
      <w:r w:rsidR="003F7DF1">
        <w:rPr>
          <w:rFonts w:ascii="Times New Roman" w:eastAsia="Times New Roman" w:hAnsi="Times New Roman" w:cs="Times New Roman"/>
          <w:lang w:val="en-GB"/>
        </w:rPr>
        <w:t xml:space="preserve">. </w:t>
      </w:r>
      <w:r w:rsidR="007175C8">
        <w:rPr>
          <w:rFonts w:ascii="Times New Roman" w:eastAsia="Times New Roman" w:hAnsi="Times New Roman" w:cs="Times New Roman"/>
          <w:lang w:val="en-GB"/>
        </w:rPr>
        <w:t xml:space="preserve">But the SEM </w:t>
      </w:r>
      <w:r w:rsidR="00C45CA9">
        <w:rPr>
          <w:rFonts w:ascii="Times New Roman" w:eastAsia="Times New Roman" w:hAnsi="Times New Roman" w:cs="Times New Roman"/>
          <w:lang w:val="en-GB"/>
        </w:rPr>
        <w:t>conclusions</w:t>
      </w:r>
      <w:r w:rsidR="007175C8">
        <w:rPr>
          <w:rFonts w:ascii="Times New Roman" w:eastAsia="Times New Roman" w:hAnsi="Times New Roman" w:cs="Times New Roman"/>
          <w:lang w:val="en-GB"/>
        </w:rPr>
        <w:t xml:space="preserve"> </w:t>
      </w:r>
      <w:r w:rsidR="00C45CA9">
        <w:rPr>
          <w:rFonts w:ascii="Times New Roman" w:eastAsia="Times New Roman" w:hAnsi="Times New Roman" w:cs="Times New Roman"/>
          <w:lang w:val="en-GB"/>
        </w:rPr>
        <w:t>drawn</w:t>
      </w:r>
      <w:r w:rsidR="007175C8">
        <w:rPr>
          <w:rFonts w:ascii="Times New Roman" w:eastAsia="Times New Roman" w:hAnsi="Times New Roman" w:cs="Times New Roman"/>
          <w:lang w:val="en-GB"/>
        </w:rPr>
        <w:t xml:space="preserve"> </w:t>
      </w:r>
      <w:r w:rsidR="00C45CA9">
        <w:rPr>
          <w:rFonts w:ascii="Times New Roman" w:eastAsia="Times New Roman" w:hAnsi="Times New Roman" w:cs="Times New Roman"/>
          <w:lang w:val="en-GB"/>
        </w:rPr>
        <w:t>from</w:t>
      </w:r>
      <w:r w:rsidR="007175C8">
        <w:rPr>
          <w:rFonts w:ascii="Times New Roman" w:eastAsia="Times New Roman" w:hAnsi="Times New Roman" w:cs="Times New Roman"/>
          <w:lang w:val="en-GB"/>
        </w:rPr>
        <w:t xml:space="preserve"> the</w:t>
      </w:r>
      <w:r w:rsidR="007175C8" w:rsidRPr="0011139B">
        <w:rPr>
          <w:rFonts w:ascii="Times New Roman" w:eastAsia="Times New Roman" w:hAnsi="Times New Roman" w:cs="Times New Roman"/>
          <w:lang w:val="en-GB"/>
        </w:rPr>
        <w:t xml:space="preserve"> </w:t>
      </w:r>
      <w:r w:rsidR="007175C8">
        <w:rPr>
          <w:rFonts w:ascii="Times New Roman" w:eastAsia="Times New Roman" w:hAnsi="Times New Roman" w:cs="Times New Roman"/>
          <w:lang w:val="en-GB"/>
        </w:rPr>
        <w:t xml:space="preserve">remote </w:t>
      </w:r>
      <w:proofErr w:type="spellStart"/>
      <w:r w:rsidR="007175C8">
        <w:rPr>
          <w:rFonts w:ascii="Times New Roman" w:eastAsia="Times New Roman" w:hAnsi="Times New Roman" w:cs="Times New Roman"/>
          <w:lang w:val="en-GB"/>
        </w:rPr>
        <w:t>sening</w:t>
      </w:r>
      <w:proofErr w:type="spellEnd"/>
      <w:r w:rsidR="007175C8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="007175C8">
        <w:rPr>
          <w:rFonts w:ascii="Times New Roman" w:eastAsia="Times New Roman" w:hAnsi="Times New Roman" w:cs="Times New Roman"/>
          <w:lang w:val="en-GB"/>
        </w:rPr>
        <w:t>data</w:t>
      </w:r>
      <w:r w:rsidR="00C45CA9">
        <w:rPr>
          <w:rFonts w:ascii="Times New Roman" w:eastAsia="Times New Roman" w:hAnsi="Times New Roman" w:cs="Times New Roman"/>
          <w:lang w:val="en-GB"/>
        </w:rPr>
        <w:t>sats</w:t>
      </w:r>
      <w:proofErr w:type="spellEnd"/>
      <w:r w:rsidR="007175C8">
        <w:rPr>
          <w:rFonts w:ascii="Times New Roman" w:eastAsia="Times New Roman" w:hAnsi="Times New Roman" w:cs="Times New Roman"/>
          <w:lang w:val="en-GB"/>
        </w:rPr>
        <w:t xml:space="preserve"> of the </w:t>
      </w:r>
      <w:r w:rsidR="00C45CA9">
        <w:rPr>
          <w:rFonts w:ascii="Times New Roman" w:eastAsia="Times New Roman" w:hAnsi="Times New Roman" w:cs="Times New Roman"/>
          <w:lang w:val="en-GB"/>
        </w:rPr>
        <w:t xml:space="preserve">whole </w:t>
      </w:r>
      <w:r w:rsidR="007175C8">
        <w:rPr>
          <w:rFonts w:ascii="Times New Roman" w:eastAsia="Times New Roman" w:hAnsi="Times New Roman" w:cs="Times New Roman"/>
          <w:lang w:val="en-GB"/>
        </w:rPr>
        <w:t xml:space="preserve">plateau </w:t>
      </w:r>
      <w:r w:rsidR="00FC76ED">
        <w:rPr>
          <w:rFonts w:ascii="Times New Roman" w:eastAsia="Times New Roman" w:hAnsi="Times New Roman" w:cs="Times New Roman"/>
          <w:lang w:val="en-GB"/>
        </w:rPr>
        <w:t>w</w:t>
      </w:r>
      <w:r w:rsidR="0011139B">
        <w:rPr>
          <w:rFonts w:ascii="Times New Roman" w:eastAsia="Times New Roman" w:hAnsi="Times New Roman" w:cs="Times New Roman"/>
          <w:lang w:val="en-GB"/>
        </w:rPr>
        <w:t>ere difficult to e</w:t>
      </w:r>
      <w:r w:rsidR="0011139B" w:rsidRPr="0011139B">
        <w:rPr>
          <w:rFonts w:ascii="Times New Roman" w:eastAsia="Times New Roman" w:hAnsi="Times New Roman" w:cs="Times New Roman"/>
          <w:lang w:val="en-GB"/>
        </w:rPr>
        <w:t>laborate</w:t>
      </w:r>
      <w:r w:rsidR="0011139B">
        <w:rPr>
          <w:rFonts w:ascii="Times New Roman" w:eastAsia="Times New Roman" w:hAnsi="Times New Roman" w:cs="Times New Roman"/>
          <w:lang w:val="en-GB"/>
        </w:rPr>
        <w:t xml:space="preserve"> </w:t>
      </w:r>
      <w:r w:rsidR="007175C8">
        <w:rPr>
          <w:rFonts w:ascii="Times New Roman" w:eastAsia="Times New Roman" w:hAnsi="Times New Roman" w:cs="Times New Roman"/>
          <w:lang w:val="en-GB"/>
        </w:rPr>
        <w:t>these influences and their interactions</w:t>
      </w:r>
      <w:r w:rsidR="00C45CA9">
        <w:rPr>
          <w:rFonts w:ascii="Times New Roman" w:eastAsia="Times New Roman" w:hAnsi="Times New Roman" w:cs="Times New Roman"/>
          <w:lang w:val="en-GB"/>
        </w:rPr>
        <w:t>. So,</w:t>
      </w:r>
      <w:r w:rsidR="007175C8">
        <w:rPr>
          <w:rFonts w:ascii="Times New Roman" w:eastAsia="Times New Roman" w:hAnsi="Times New Roman" w:cs="Times New Roman"/>
          <w:lang w:val="en-GB"/>
        </w:rPr>
        <w:t xml:space="preserve"> the</w:t>
      </w:r>
      <w:r w:rsidR="00C45CA9">
        <w:rPr>
          <w:rFonts w:ascii="Times New Roman" w:eastAsia="Times New Roman" w:hAnsi="Times New Roman" w:cs="Times New Roman"/>
          <w:lang w:val="en-GB"/>
        </w:rPr>
        <w:t xml:space="preserve"> </w:t>
      </w:r>
      <w:r w:rsidR="007175C8">
        <w:rPr>
          <w:rFonts w:ascii="Times New Roman" w:eastAsia="Times New Roman" w:hAnsi="Times New Roman" w:cs="Times New Roman"/>
          <w:lang w:val="en-GB"/>
        </w:rPr>
        <w:t xml:space="preserve">influences </w:t>
      </w:r>
      <w:r w:rsidR="00C45CA9">
        <w:rPr>
          <w:rFonts w:ascii="Times New Roman" w:eastAsia="Times New Roman" w:hAnsi="Times New Roman" w:cs="Times New Roman"/>
          <w:lang w:val="en-GB"/>
        </w:rPr>
        <w:t xml:space="preserve">of these local </w:t>
      </w:r>
      <w:r w:rsidR="00C45CA9">
        <w:rPr>
          <w:rFonts w:ascii="Times New Roman" w:eastAsia="Times New Roman" w:hAnsi="Times New Roman" w:cs="Times New Roman"/>
          <w:lang w:val="en-GB"/>
        </w:rPr>
        <w:lastRenderedPageBreak/>
        <w:t xml:space="preserve">factors </w:t>
      </w:r>
      <w:r w:rsidR="007175C8">
        <w:rPr>
          <w:rFonts w:ascii="Times New Roman" w:eastAsia="Times New Roman" w:hAnsi="Times New Roman" w:cs="Times New Roman"/>
          <w:lang w:val="en-GB"/>
        </w:rPr>
        <w:t xml:space="preserve">were not </w:t>
      </w:r>
      <w:proofErr w:type="spellStart"/>
      <w:r w:rsidR="007175C8">
        <w:rPr>
          <w:rFonts w:ascii="Times New Roman" w:eastAsia="Times New Roman" w:hAnsi="Times New Roman" w:cs="Times New Roman"/>
          <w:lang w:val="en-GB"/>
        </w:rPr>
        <w:t>analy</w:t>
      </w:r>
      <w:r w:rsidR="00691743">
        <w:rPr>
          <w:rFonts w:ascii="Times New Roman" w:eastAsia="Times New Roman" w:hAnsi="Times New Roman" w:cs="Times New Roman"/>
          <w:lang w:val="en-GB"/>
        </w:rPr>
        <w:t>z</w:t>
      </w:r>
      <w:r w:rsidR="007175C8">
        <w:rPr>
          <w:rFonts w:ascii="Times New Roman" w:eastAsia="Times New Roman" w:hAnsi="Times New Roman" w:cs="Times New Roman"/>
          <w:lang w:val="en-GB"/>
        </w:rPr>
        <w:t>ed</w:t>
      </w:r>
      <w:proofErr w:type="spellEnd"/>
      <w:r w:rsidR="007175C8">
        <w:rPr>
          <w:rFonts w:ascii="Times New Roman" w:eastAsia="Times New Roman" w:hAnsi="Times New Roman" w:cs="Times New Roman"/>
          <w:lang w:val="en-GB"/>
        </w:rPr>
        <w:t xml:space="preserve"> in this study.</w:t>
      </w:r>
      <w:r w:rsidR="00FC76ED">
        <w:rPr>
          <w:rFonts w:ascii="Times New Roman" w:eastAsia="Times New Roman" w:hAnsi="Times New Roman" w:cs="Times New Roman"/>
          <w:lang w:val="en-GB"/>
        </w:rPr>
        <w:t xml:space="preserve"> </w:t>
      </w:r>
      <w:r w:rsidR="00691743">
        <w:rPr>
          <w:rFonts w:ascii="Times New Roman" w:eastAsia="Times New Roman" w:hAnsi="Times New Roman" w:cs="Times New Roman"/>
          <w:lang w:val="en-GB"/>
        </w:rPr>
        <w:t>Additionally, 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he final model </w:t>
      </w:r>
      <w:r w:rsidR="009F778C" w:rsidRPr="00534FE0">
        <w:rPr>
          <w:rFonts w:ascii="Times New Roman" w:eastAsia="Times New Roman" w:hAnsi="Times New Roman" w:cs="Times New Roman"/>
          <w:lang w:val="en-GB"/>
        </w:rPr>
        <w:t xml:space="preserve">did not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make any simplifications </w:t>
      </w:r>
      <w:r>
        <w:rPr>
          <w:rFonts w:ascii="Times New Roman" w:eastAsia="Times New Roman" w:hAnsi="Times New Roman" w:cs="Times New Roman"/>
          <w:lang w:val="en-GB"/>
        </w:rPr>
        <w:t>in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the meta-model because </w:t>
      </w:r>
      <w:r w:rsidR="009F778C" w:rsidRPr="00534FE0">
        <w:rPr>
          <w:rFonts w:ascii="Times New Roman" w:eastAsia="Times New Roman" w:hAnsi="Times New Roman" w:cs="Times New Roman"/>
          <w:lang w:val="en-GB"/>
        </w:rPr>
        <w:t>it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would </w:t>
      </w:r>
      <w:r w:rsidR="005A301F">
        <w:rPr>
          <w:rFonts w:ascii="Times New Roman" w:eastAsia="Times New Roman" w:hAnsi="Times New Roman" w:cs="Times New Roman"/>
          <w:lang w:val="en-GB"/>
        </w:rPr>
        <w:t>fail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to detect previously detected pathways and </w:t>
      </w:r>
      <w:r w:rsidR="009F778C" w:rsidRPr="00534FE0">
        <w:rPr>
          <w:rFonts w:ascii="Times New Roman" w:eastAsia="Times New Roman" w:hAnsi="Times New Roman" w:cs="Times New Roman"/>
          <w:lang w:val="en-GB"/>
        </w:rPr>
        <w:t xml:space="preserve">result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in a dramatic loss of signal (as indicated by reduced values of </w:t>
      </w:r>
      <w:r w:rsidR="00F37690" w:rsidRPr="00534FE0">
        <w:rPr>
          <w:rFonts w:ascii="Times New Roman" w:eastAsia="Times New Roman" w:hAnsi="Times New Roman" w:cs="Times New Roman"/>
          <w:i/>
          <w:lang w:val="en-GB"/>
        </w:rPr>
        <w:t>R</w:t>
      </w:r>
      <w:r w:rsidR="00F37690" w:rsidRPr="00534FE0">
        <w:rPr>
          <w:rFonts w:ascii="Times New Roman" w:eastAsia="Times New Roman" w:hAnsi="Times New Roman" w:cs="Times New Roman"/>
          <w:vertAlign w:val="superscript"/>
          <w:lang w:val="en-GB"/>
        </w:rPr>
        <w:t>2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in the model).</w:t>
      </w:r>
    </w:p>
    <w:p w14:paraId="7A5BD5C4" w14:textId="47B20118" w:rsidR="00C465D3" w:rsidRDefault="00F37690" w:rsidP="00BF6EBA">
      <w:pPr>
        <w:spacing w:line="480" w:lineRule="auto"/>
        <w:ind w:firstLine="422"/>
        <w:jc w:val="left"/>
        <w:rPr>
          <w:rFonts w:ascii="Times New Roman" w:eastAsia="Times New Roman" w:hAnsi="Times New Roman" w:cs="Times New Roman"/>
          <w:lang w:val="en-GB"/>
        </w:rPr>
      </w:pPr>
      <w:r w:rsidRPr="00615A71">
        <w:rPr>
          <w:rFonts w:ascii="Times New Roman" w:eastAsia="Times New Roman" w:hAnsi="Times New Roman" w:cs="Times New Roman"/>
          <w:b/>
          <w:lang w:val="en-GB"/>
        </w:rPr>
        <w:t xml:space="preserve">Discriminate condition of the negative response of vegetation to temperature. 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Since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final SEM emphasized the importance of water availability </w:t>
      </w:r>
      <w:r w:rsidR="001E6DB5" w:rsidRPr="00534FE0">
        <w:rPr>
          <w:rFonts w:ascii="Times New Roman" w:eastAsia="Times New Roman" w:hAnsi="Times New Roman" w:cs="Times New Roman"/>
          <w:lang w:val="en-GB"/>
        </w:rPr>
        <w:t>via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evapotranspiration, we further compared the 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relationship between </w:t>
      </w:r>
      <w:r w:rsidRPr="00534FE0">
        <w:rPr>
          <w:rFonts w:ascii="Times New Roman" w:eastAsia="Times New Roman" w:hAnsi="Times New Roman" w:cs="Times New Roman"/>
          <w:lang w:val="en-GB"/>
        </w:rPr>
        <w:t>vegetation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E856FD">
        <w:rPr>
          <w:rFonts w:ascii="Times New Roman" w:eastAsia="Times New Roman" w:hAnsi="Times New Roman" w:cs="Times New Roman"/>
          <w:lang w:val="en-GB"/>
        </w:rPr>
        <w:t xml:space="preserve">cover 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and </w:t>
      </w:r>
      <w:r w:rsidR="004C06C9">
        <w:rPr>
          <w:rFonts w:ascii="Times New Roman" w:eastAsia="Times New Roman" w:hAnsi="Times New Roman" w:cs="Times New Roman"/>
          <w:lang w:val="en-GB"/>
        </w:rPr>
        <w:t xml:space="preserve">variables about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water availability </w:t>
      </w:r>
      <w:r w:rsidR="005A301F">
        <w:rPr>
          <w:rFonts w:ascii="Times New Roman" w:eastAsia="Times New Roman" w:hAnsi="Times New Roman" w:cs="Times New Roman"/>
          <w:lang w:val="en-GB"/>
        </w:rPr>
        <w:t xml:space="preserve">in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Plateau, aiming to reveal the condition</w:t>
      </w:r>
      <w:r w:rsidR="001E6DB5" w:rsidRPr="00534FE0">
        <w:rPr>
          <w:rFonts w:ascii="Times New Roman" w:eastAsia="Times New Roman" w:hAnsi="Times New Roman" w:cs="Times New Roman"/>
          <w:lang w:val="en-GB"/>
        </w:rPr>
        <w:t>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which result in </w:t>
      </w:r>
      <w:r w:rsidR="005A301F">
        <w:rPr>
          <w:rFonts w:ascii="Times New Roman" w:eastAsia="Times New Roman" w:hAnsi="Times New Roman" w:cs="Times New Roman"/>
          <w:lang w:val="en-GB"/>
        </w:rPr>
        <w:t xml:space="preserve">a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negative response of 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the moderately vegetated areas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to </w:t>
      </w:r>
      <w:r w:rsidR="001E6DB5" w:rsidRPr="00534FE0">
        <w:rPr>
          <w:rFonts w:ascii="Times New Roman" w:eastAsia="Times New Roman" w:hAnsi="Times New Roman" w:cs="Times New Roman"/>
          <w:lang w:val="en-GB"/>
        </w:rPr>
        <w:t>warming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As the vegetation cover has a clear decreasing pattern </w:t>
      </w:r>
      <w:r w:rsidR="008F47F9" w:rsidRPr="00534FE0">
        <w:rPr>
          <w:rFonts w:ascii="Times New Roman" w:eastAsia="Times New Roman" w:hAnsi="Times New Roman" w:cs="Times New Roman"/>
          <w:lang w:val="en-GB"/>
        </w:rPr>
        <w:t>toward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northwest in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Plateau, we defined the southeast boundary of the decoupling response region (with vegetation cover states turning from high-vegetated to moderate-vegetated) as the upper boundary of the region, and the northwest boundary of the decoupling region (with vegetation cover state changing from middle-vegetated to low-vegetated) as the lower boundary. As shown in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Fig. </w:t>
      </w:r>
      <w:r w:rsidR="00EA6125">
        <w:rPr>
          <w:rFonts w:ascii="Times New Roman" w:eastAsia="Times New Roman" w:hAnsi="Times New Roman" w:cs="Times New Roman"/>
          <w:lang w:val="en-GB"/>
        </w:rPr>
        <w:t>4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, the upper boundary is next to the saturation point of vegetation response to growing season precipitation (Fig. </w:t>
      </w:r>
      <w:r w:rsidR="00E856FD">
        <w:rPr>
          <w:rFonts w:ascii="Times New Roman" w:eastAsia="Times New Roman" w:hAnsi="Times New Roman" w:cs="Times New Roman"/>
          <w:lang w:val="en-GB"/>
        </w:rPr>
        <w:t>4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a) and almost consistent with the turning point of vegetation response to snow water equivalent in </w:t>
      </w:r>
      <w:r w:rsidR="005A301F" w:rsidRPr="00DC6347">
        <w:rPr>
          <w:rFonts w:ascii="Times New Roman" w:eastAsia="Times New Roman" w:hAnsi="Times New Roman" w:cs="Times New Roman"/>
          <w:lang w:val="en-GB"/>
        </w:rPr>
        <w:t xml:space="preserve">the </w:t>
      </w:r>
      <w:r w:rsidRPr="00DC6347">
        <w:rPr>
          <w:rFonts w:ascii="Times New Roman" w:eastAsia="Times New Roman" w:hAnsi="Times New Roman" w:cs="Times New Roman"/>
          <w:lang w:val="en-GB"/>
        </w:rPr>
        <w:t xml:space="preserve">growing season (Fig. </w:t>
      </w:r>
      <w:r w:rsidR="00E856FD">
        <w:rPr>
          <w:rFonts w:ascii="Times New Roman" w:eastAsia="Times New Roman" w:hAnsi="Times New Roman" w:cs="Times New Roman"/>
          <w:lang w:val="en-GB"/>
        </w:rPr>
        <w:t>4</w:t>
      </w:r>
      <w:r w:rsidRPr="00DC6347">
        <w:rPr>
          <w:rFonts w:ascii="Times New Roman" w:eastAsia="Times New Roman" w:hAnsi="Times New Roman" w:cs="Times New Roman"/>
          <w:lang w:val="en-GB"/>
        </w:rPr>
        <w:t>b). This p</w:t>
      </w:r>
      <w:r w:rsidRPr="00534FE0">
        <w:rPr>
          <w:rFonts w:ascii="Times New Roman" w:eastAsia="Times New Roman" w:hAnsi="Times New Roman" w:cs="Times New Roman"/>
          <w:lang w:val="en-GB"/>
        </w:rPr>
        <w:t>henomenon can be interpreted</w:t>
      </w:r>
      <w:r w:rsidR="00C77CC9">
        <w:rPr>
          <w:rFonts w:ascii="Times New Roman" w:eastAsia="Times New Roman" w:hAnsi="Times New Roman" w:cs="Times New Roman"/>
          <w:lang w:val="en-GB"/>
        </w:rPr>
        <w:t xml:space="preserve"> as follows: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when water is no longer a limiting factor of vegetation growth, the restraining effect of warming on vegetation</w:t>
      </w:r>
      <w:r w:rsidR="00C77CC9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C77CC9">
        <w:rPr>
          <w:rFonts w:ascii="Times New Roman" w:eastAsia="Times New Roman" w:hAnsi="Times New Roman" w:cs="Times New Roman"/>
          <w:lang w:val="en-GB"/>
        </w:rPr>
        <w:t>by</w:t>
      </w:r>
      <w:r w:rsidR="00C77CC9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increasing water consumption via evapotranspiration</w:t>
      </w:r>
      <w:r w:rsidR="00C77CC9">
        <w:rPr>
          <w:rFonts w:ascii="Times New Roman" w:eastAsia="Times New Roman" w:hAnsi="Times New Roman" w:cs="Times New Roman"/>
          <w:lang w:val="en-GB"/>
        </w:rPr>
        <w:t>,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would not work. In addition, Fig. </w:t>
      </w:r>
      <w:r w:rsidR="00EA6125">
        <w:rPr>
          <w:rFonts w:ascii="Times New Roman" w:eastAsia="Times New Roman" w:hAnsi="Times New Roman" w:cs="Times New Roman"/>
          <w:lang w:val="en-GB"/>
        </w:rPr>
        <w:t xml:space="preserve">4c </w:t>
      </w:r>
      <w:r w:rsidR="00975C9B">
        <w:rPr>
          <w:rFonts w:ascii="Times New Roman" w:eastAsia="Times New Roman" w:hAnsi="Times New Roman" w:cs="Times New Roman"/>
          <w:lang w:val="en-GB"/>
        </w:rPr>
        <w:t xml:space="preserve">and </w:t>
      </w:r>
      <w:r w:rsidR="00EA6125">
        <w:rPr>
          <w:rFonts w:ascii="Times New Roman" w:eastAsia="Times New Roman" w:hAnsi="Times New Roman" w:cs="Times New Roman"/>
          <w:lang w:val="en-GB"/>
        </w:rPr>
        <w:t>4</w:t>
      </w:r>
      <w:r w:rsidR="00EA6125" w:rsidRPr="00534FE0">
        <w:rPr>
          <w:rFonts w:ascii="Times New Roman" w:eastAsia="Times New Roman" w:hAnsi="Times New Roman" w:cs="Times New Roman"/>
          <w:lang w:val="en-GB"/>
        </w:rPr>
        <w:t xml:space="preserve">d </w:t>
      </w:r>
      <w:r w:rsidR="00975C9B">
        <w:rPr>
          <w:rFonts w:ascii="Times New Roman" w:eastAsia="Times New Roman" w:hAnsi="Times New Roman" w:cs="Times New Roman"/>
          <w:lang w:val="en-GB"/>
        </w:rPr>
        <w:t xml:space="preserve">show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that the lower boundary of the decoupling response of vegetation to temperature </w:t>
      </w:r>
      <w:r w:rsidR="00C77CC9">
        <w:rPr>
          <w:rFonts w:ascii="Times New Roman" w:eastAsia="Times New Roman" w:hAnsi="Times New Roman" w:cs="Times New Roman"/>
          <w:lang w:val="en-GB"/>
        </w:rPr>
        <w:t>can be seen</w:t>
      </w:r>
      <w:r w:rsidR="00C77CC9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when the soil evaporation begins to decrease as vegetation cover increases. </w:t>
      </w:r>
      <w:r w:rsidR="00975C9B">
        <w:rPr>
          <w:rFonts w:ascii="Times New Roman" w:eastAsia="Times New Roman" w:hAnsi="Times New Roman" w:cs="Times New Roman"/>
          <w:lang w:val="en-GB"/>
        </w:rPr>
        <w:t>B</w:t>
      </w:r>
      <w:r w:rsidRPr="00534FE0">
        <w:rPr>
          <w:rFonts w:ascii="Times New Roman" w:eastAsia="Times New Roman" w:hAnsi="Times New Roman" w:cs="Times New Roman"/>
          <w:lang w:val="en-GB"/>
        </w:rPr>
        <w:t>ecause only in areas with certain vegetation cover</w:t>
      </w:r>
      <w:r w:rsidR="00C77CC9">
        <w:rPr>
          <w:rFonts w:ascii="Times New Roman" w:eastAsia="Times New Roman" w:hAnsi="Times New Roman" w:cs="Times New Roman"/>
          <w:lang w:val="en-GB"/>
        </w:rPr>
        <w:t xml:space="preserve"> will the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soil evaporation decrease with </w:t>
      </w:r>
      <w:r w:rsidR="00C77CC9">
        <w:rPr>
          <w:rFonts w:ascii="Times New Roman" w:eastAsia="Times New Roman" w:hAnsi="Times New Roman" w:cs="Times New Roman"/>
          <w:lang w:val="en-GB"/>
        </w:rPr>
        <w:t xml:space="preserve">an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increase </w:t>
      </w:r>
      <w:r w:rsidR="00C77CC9">
        <w:rPr>
          <w:rFonts w:ascii="Times New Roman" w:eastAsia="Times New Roman" w:hAnsi="Times New Roman" w:cs="Times New Roman"/>
          <w:lang w:val="en-GB"/>
        </w:rPr>
        <w:t xml:space="preserve">in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vegetation cover, </w:t>
      </w:r>
      <w:r w:rsidR="00975C9B">
        <w:rPr>
          <w:rFonts w:ascii="Times New Roman" w:eastAsia="Times New Roman" w:hAnsi="Times New Roman" w:cs="Times New Roman"/>
          <w:lang w:val="en-GB"/>
        </w:rPr>
        <w:t>we reveal</w:t>
      </w:r>
      <w:r w:rsidR="00975C9B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975C9B">
        <w:rPr>
          <w:rFonts w:ascii="Times New Roman" w:eastAsia="Times New Roman" w:hAnsi="Times New Roman" w:cs="Times New Roman"/>
          <w:lang w:val="en-GB"/>
        </w:rPr>
        <w:t xml:space="preserve">that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effect of warming on reducing water availability and inhibiting vegetation growth by increasing </w:t>
      </w:r>
      <w:r w:rsidRPr="00534FE0">
        <w:rPr>
          <w:rFonts w:ascii="Times New Roman" w:eastAsia="Times New Roman" w:hAnsi="Times New Roman" w:cs="Times New Roman"/>
          <w:lang w:val="en-GB"/>
        </w:rPr>
        <w:lastRenderedPageBreak/>
        <w:t xml:space="preserve">evapotranspiration can only work in areas with certain vegetation coverage but not in areas where soil evaporation is higher than vegetation transpiration in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Pr="00534FE0">
        <w:rPr>
          <w:rFonts w:ascii="Times New Roman" w:eastAsia="Times New Roman" w:hAnsi="Times New Roman" w:cs="Times New Roman"/>
          <w:lang w:val="en-GB"/>
        </w:rPr>
        <w:t>growing season.</w:t>
      </w:r>
    </w:p>
    <w:p w14:paraId="790D0CAA" w14:textId="5938F435" w:rsidR="004F327E" w:rsidRDefault="005D03BA" w:rsidP="004F327E">
      <w:pPr>
        <w:spacing w:line="480" w:lineRule="auto"/>
        <w:jc w:val="center"/>
        <w:rPr>
          <w:rFonts w:ascii="Times New Roman" w:eastAsia="Times New Roman" w:hAnsi="Times New Roman" w:cs="Times New Roman"/>
          <w:sz w:val="16"/>
          <w:lang w:val="en-GB"/>
        </w:rPr>
      </w:pPr>
      <w:r>
        <w:rPr>
          <w:rFonts w:ascii="Times New Roman" w:eastAsia="Times New Roman" w:hAnsi="Times New Roman" w:cs="Times New Roman"/>
          <w:noProof/>
          <w:sz w:val="16"/>
          <w:lang w:val="en-GB"/>
        </w:rPr>
        <w:lastRenderedPageBreak/>
        <w:drawing>
          <wp:inline distT="0" distB="0" distL="0" distR="0" wp14:anchorId="78FD7EE6" wp14:editId="72C6960A">
            <wp:extent cx="3192145" cy="886333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5024" w14:textId="7B07E5EF" w:rsidR="001363F5" w:rsidRPr="001B7EC3" w:rsidRDefault="001B7EC3" w:rsidP="001B7EC3">
      <w:pPr>
        <w:spacing w:line="480" w:lineRule="auto"/>
        <w:jc w:val="left"/>
        <w:rPr>
          <w:rFonts w:ascii="Times New Roman" w:hAnsi="Times New Roman" w:cs="Times New Roman"/>
          <w:sz w:val="18"/>
          <w:szCs w:val="18"/>
          <w:lang w:val="en-GB"/>
        </w:rPr>
      </w:pPr>
      <w:r w:rsidRPr="001B7EC3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lastRenderedPageBreak/>
        <w:t>Figure 4 | The corresponding relationship between the tipping points of VCI response to multiply water variables and the upper and lower boundaries of areas with vegetation negatively responding to warming.</w:t>
      </w:r>
      <w:r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a</w:t>
      </w:r>
      <w:r w:rsidRPr="001B7EC3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, Precipitation </w:t>
      </w:r>
      <w:r w:rsidR="008118AF">
        <w:rPr>
          <w:rFonts w:ascii="Times New Roman" w:eastAsia="Times New Roman" w:hAnsi="Times New Roman" w:cs="Times New Roman"/>
          <w:sz w:val="18"/>
          <w:szCs w:val="18"/>
          <w:lang w:val="en-GB"/>
        </w:rPr>
        <w:t>versus</w:t>
      </w:r>
      <w:r w:rsidRPr="001B7EC3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VCI</w:t>
      </w:r>
      <w:r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. </w:t>
      </w:r>
      <w:r w:rsidR="008118AF" w:rsidRPr="008118AF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</w:t>
      </w:r>
      <w:r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, Snow depth water equivalent </w:t>
      </w:r>
      <w:r w:rsidR="008118AF">
        <w:rPr>
          <w:rFonts w:ascii="Times New Roman" w:eastAsia="Times New Roman" w:hAnsi="Times New Roman" w:cs="Times New Roman"/>
          <w:sz w:val="18"/>
          <w:szCs w:val="18"/>
          <w:lang w:val="en-GB"/>
        </w:rPr>
        <w:t>versus</w:t>
      </w:r>
      <w:r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VCI. </w:t>
      </w:r>
      <w:r w:rsidR="008118AF" w:rsidRPr="008118AF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c</w:t>
      </w:r>
      <w:r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, </w:t>
      </w:r>
      <w:r w:rsidR="008118AF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Plant transpiration versus VCI. </w:t>
      </w:r>
      <w:r w:rsidR="008118AF" w:rsidRPr="008118AF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d</w:t>
      </w:r>
      <w:r w:rsidR="008118AF">
        <w:rPr>
          <w:rFonts w:ascii="Times New Roman" w:eastAsia="Times New Roman" w:hAnsi="Times New Roman" w:cs="Times New Roman"/>
          <w:sz w:val="18"/>
          <w:szCs w:val="18"/>
          <w:lang w:val="en-GB"/>
        </w:rPr>
        <w:t>, Soil evaporation versus VCI.</w:t>
      </w:r>
    </w:p>
    <w:p w14:paraId="13D5B432" w14:textId="46A2589E" w:rsidR="00C465D3" w:rsidRPr="00534FE0" w:rsidRDefault="00F37690" w:rsidP="00BF6EBA">
      <w:pPr>
        <w:spacing w:line="480" w:lineRule="auto"/>
        <w:ind w:firstLine="420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t xml:space="preserve">Our studies </w:t>
      </w:r>
      <w:r w:rsidR="002819E5">
        <w:rPr>
          <w:rFonts w:ascii="Times New Roman" w:eastAsia="Times New Roman" w:hAnsi="Times New Roman" w:cs="Times New Roman"/>
          <w:lang w:val="en-GB"/>
        </w:rPr>
        <w:t>revealed</w:t>
      </w:r>
      <w:r w:rsidR="002819E5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existence of decoupling response of vegetation to warming in the alpine </w:t>
      </w:r>
      <w:r w:rsidR="0011139B">
        <w:rPr>
          <w:rFonts w:ascii="Times New Roman" w:eastAsia="Times New Roman" w:hAnsi="Times New Roman" w:cs="Times New Roman"/>
          <w:lang w:val="en-GB"/>
        </w:rPr>
        <w:t>ecosystem</w:t>
      </w:r>
      <w:r w:rsidR="0011139B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>of the Tibet</w:t>
      </w:r>
      <w:r w:rsidR="0034074C">
        <w:rPr>
          <w:rFonts w:ascii="Times New Roman" w:eastAsia="Times New Roman" w:hAnsi="Times New Roman" w:cs="Times New Roman"/>
          <w:lang w:val="en-GB"/>
        </w:rPr>
        <w:t>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 and identified </w:t>
      </w:r>
      <w:r w:rsidR="001E6DB5" w:rsidRPr="00534FE0">
        <w:rPr>
          <w:rFonts w:ascii="Times New Roman" w:eastAsia="Times New Roman" w:hAnsi="Times New Roman" w:cs="Times New Roman"/>
          <w:lang w:val="en-GB"/>
        </w:rPr>
        <w:t xml:space="preserve">its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general spatial </w:t>
      </w:r>
      <w:r w:rsidR="00EA6125">
        <w:rPr>
          <w:rFonts w:ascii="Times New Roman" w:eastAsia="Times New Roman" w:hAnsi="Times New Roman" w:cs="Times New Roman"/>
          <w:lang w:val="en-GB"/>
        </w:rPr>
        <w:t xml:space="preserve">extent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in this area at a 0.05° spatial resolution. </w:t>
      </w:r>
      <w:r w:rsidR="0011139B" w:rsidRPr="0011139B">
        <w:rPr>
          <w:rFonts w:ascii="Times New Roman" w:eastAsia="Times New Roman" w:hAnsi="Times New Roman" w:cs="Times New Roman"/>
          <w:lang w:val="en-GB"/>
        </w:rPr>
        <w:t xml:space="preserve">The developed </w:t>
      </w:r>
      <w:r w:rsidR="0011139B">
        <w:rPr>
          <w:rFonts w:ascii="Times New Roman" w:eastAsia="Times New Roman" w:hAnsi="Times New Roman" w:cs="Times New Roman"/>
          <w:lang w:val="en-GB"/>
        </w:rPr>
        <w:t xml:space="preserve">vegetation degrading </w:t>
      </w:r>
      <w:r w:rsidR="0011139B" w:rsidRPr="0011139B">
        <w:rPr>
          <w:rFonts w:ascii="Times New Roman" w:eastAsia="Times New Roman" w:hAnsi="Times New Roman" w:cs="Times New Roman"/>
          <w:lang w:val="en-GB"/>
        </w:rPr>
        <w:t>maps can aid planning and prioritization of the most vulnerable areas for protection and mitigation of change</w:t>
      </w:r>
      <w:r w:rsidR="00EA6125">
        <w:rPr>
          <w:rFonts w:ascii="Times New Roman" w:eastAsia="Times New Roman" w:hAnsi="Times New Roman" w:cs="Times New Roman"/>
          <w:lang w:val="en-GB"/>
        </w:rPr>
        <w:t xml:space="preserve"> in this area</w:t>
      </w:r>
      <w:r w:rsidR="0011139B" w:rsidRPr="0011139B">
        <w:rPr>
          <w:rFonts w:ascii="Times New Roman" w:eastAsia="Times New Roman" w:hAnsi="Times New Roman" w:cs="Times New Roman"/>
          <w:lang w:val="en-GB"/>
        </w:rPr>
        <w:t xml:space="preserve">. </w:t>
      </w:r>
      <w:r w:rsidR="005079F1">
        <w:rPr>
          <w:rFonts w:ascii="Times New Roman" w:eastAsia="Times New Roman" w:hAnsi="Times New Roman" w:cs="Times New Roman"/>
          <w:lang w:val="en-GB"/>
        </w:rPr>
        <w:t>A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n integrated SEM </w:t>
      </w:r>
      <w:r w:rsidR="005079F1">
        <w:rPr>
          <w:rFonts w:ascii="Times New Roman" w:eastAsia="Times New Roman" w:hAnsi="Times New Roman" w:cs="Times New Roman"/>
          <w:lang w:val="en-GB"/>
        </w:rPr>
        <w:t xml:space="preserve">then </w:t>
      </w:r>
      <w:r w:rsidRPr="00534FE0">
        <w:rPr>
          <w:rFonts w:ascii="Times New Roman" w:eastAsia="Times New Roman" w:hAnsi="Times New Roman" w:cs="Times New Roman"/>
          <w:lang w:val="en-GB"/>
        </w:rPr>
        <w:t>discern</w:t>
      </w:r>
      <w:r w:rsidR="003543E9">
        <w:rPr>
          <w:rFonts w:ascii="Times New Roman" w:eastAsia="Times New Roman" w:hAnsi="Times New Roman" w:cs="Times New Roman"/>
          <w:lang w:val="en-GB"/>
        </w:rPr>
        <w:t>ed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the </w:t>
      </w:r>
      <w:r w:rsidR="00B13D7C" w:rsidRPr="00534FE0">
        <w:rPr>
          <w:rFonts w:ascii="Times New Roman" w:eastAsia="Times New Roman" w:hAnsi="Times New Roman" w:cs="Times New Roman"/>
          <w:lang w:val="en-GB"/>
        </w:rPr>
        <w:t>mechanism of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="003543E9">
        <w:rPr>
          <w:rFonts w:ascii="Times New Roman" w:eastAsia="Times New Roman" w:hAnsi="Times New Roman" w:cs="Times New Roman"/>
          <w:lang w:val="en-GB"/>
        </w:rPr>
        <w:t xml:space="preserve">the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decoupling </w:t>
      </w:r>
      <w:r w:rsidR="005079F1">
        <w:rPr>
          <w:rFonts w:ascii="Times New Roman" w:eastAsia="Times New Roman" w:hAnsi="Times New Roman" w:cs="Times New Roman"/>
          <w:lang w:val="en-GB"/>
        </w:rPr>
        <w:t xml:space="preserve">problems </w:t>
      </w:r>
      <w:r w:rsidRPr="00534FE0">
        <w:rPr>
          <w:rFonts w:ascii="Times New Roman" w:eastAsia="Times New Roman" w:hAnsi="Times New Roman" w:cs="Times New Roman"/>
          <w:lang w:val="en-GB"/>
        </w:rPr>
        <w:t>and show</w:t>
      </w:r>
      <w:r w:rsidR="003543E9">
        <w:rPr>
          <w:rFonts w:ascii="Times New Roman" w:eastAsia="Times New Roman" w:hAnsi="Times New Roman" w:cs="Times New Roman"/>
          <w:lang w:val="en-GB"/>
        </w:rPr>
        <w:t>ed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that due to the influence of evapotranspiration, the effect of temperature rise on vegetation growth </w:t>
      </w:r>
      <w:r w:rsidR="005079F1">
        <w:rPr>
          <w:rFonts w:ascii="Times New Roman" w:eastAsia="Times New Roman" w:hAnsi="Times New Roman" w:cs="Times New Roman"/>
          <w:lang w:val="en-GB"/>
        </w:rPr>
        <w:t>becomes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more complex than the positive correlation usually represented by </w:t>
      </w:r>
      <w:r w:rsidR="005A301F">
        <w:rPr>
          <w:rFonts w:ascii="Times New Roman" w:eastAsia="Times New Roman" w:hAnsi="Times New Roman" w:cs="Times New Roman"/>
          <w:lang w:val="en-GB"/>
        </w:rPr>
        <w:t xml:space="preserve">the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land surface model. </w:t>
      </w:r>
      <w:r w:rsidR="008E39BF">
        <w:rPr>
          <w:rFonts w:ascii="Times New Roman" w:eastAsia="Times New Roman" w:hAnsi="Times New Roman" w:cs="Times New Roman"/>
          <w:lang w:val="en-GB"/>
        </w:rPr>
        <w:t xml:space="preserve">These results revealed that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current </w:t>
      </w:r>
      <w:r w:rsidR="008E39BF">
        <w:rPr>
          <w:rFonts w:ascii="Times New Roman" w:eastAsia="Times New Roman" w:hAnsi="Times New Roman" w:cs="Times New Roman"/>
          <w:lang w:val="en-GB"/>
        </w:rPr>
        <w:t xml:space="preserve">terrestrial ecosystem </w:t>
      </w:r>
      <w:r w:rsidRPr="00534FE0">
        <w:rPr>
          <w:rFonts w:ascii="Times New Roman" w:eastAsia="Times New Roman" w:hAnsi="Times New Roman" w:cs="Times New Roman"/>
          <w:lang w:val="en-GB"/>
        </w:rPr>
        <w:t>model</w:t>
      </w:r>
      <w:r w:rsidR="008E39BF">
        <w:rPr>
          <w:rFonts w:ascii="Times New Roman" w:eastAsia="Times New Roman" w:hAnsi="Times New Roman" w:cs="Times New Roman"/>
          <w:lang w:val="en-GB"/>
        </w:rPr>
        <w:t>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may overestimate the impact of temperature rise on </w:t>
      </w:r>
      <w:r w:rsidR="008E39BF">
        <w:rPr>
          <w:rFonts w:ascii="Times New Roman" w:eastAsia="Times New Roman" w:hAnsi="Times New Roman" w:cs="Times New Roman"/>
          <w:lang w:val="en-GB"/>
        </w:rPr>
        <w:t>vegetation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. They may also </w:t>
      </w:r>
      <w:r w:rsidR="008E39BF">
        <w:rPr>
          <w:rFonts w:ascii="Times New Roman" w:eastAsia="Times New Roman" w:hAnsi="Times New Roman" w:cs="Times New Roman"/>
          <w:lang w:val="en-GB"/>
        </w:rPr>
        <w:t>under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estimate the decline in water resources during </w:t>
      </w:r>
      <w:r w:rsidR="008E39BF">
        <w:rPr>
          <w:rFonts w:ascii="Times New Roman" w:eastAsia="Times New Roman" w:hAnsi="Times New Roman" w:cs="Times New Roman"/>
          <w:lang w:val="en-GB"/>
        </w:rPr>
        <w:t xml:space="preserve">the growing season in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semi-arid </w:t>
      </w:r>
      <w:r w:rsidR="008E39BF">
        <w:rPr>
          <w:rFonts w:ascii="Times New Roman" w:eastAsia="Times New Roman" w:hAnsi="Times New Roman" w:cs="Times New Roman"/>
          <w:lang w:val="en-GB"/>
        </w:rPr>
        <w:t>regions</w:t>
      </w:r>
      <w:r w:rsidR="005079F1">
        <w:rPr>
          <w:rFonts w:ascii="Times New Roman" w:eastAsia="Times New Roman" w:hAnsi="Times New Roman" w:cs="Times New Roman"/>
          <w:lang w:val="en-GB"/>
        </w:rPr>
        <w:t xml:space="preserve"> via </w:t>
      </w:r>
      <w:proofErr w:type="spellStart"/>
      <w:r w:rsidR="005079F1" w:rsidRPr="00534FE0">
        <w:rPr>
          <w:rFonts w:ascii="Times New Roman" w:eastAsia="Times New Roman" w:hAnsi="Times New Roman" w:cs="Times New Roman"/>
          <w:lang w:val="en-GB"/>
        </w:rPr>
        <w:t>evapotranspirati</w:t>
      </w:r>
      <w:r w:rsidR="005079F1">
        <w:rPr>
          <w:rFonts w:ascii="Times New Roman" w:eastAsia="Times New Roman" w:hAnsi="Times New Roman" w:cs="Times New Roman"/>
          <w:lang w:val="en-GB"/>
        </w:rPr>
        <w:t>ng</w:t>
      </w:r>
      <w:proofErr w:type="spellEnd"/>
      <w:r w:rsidRPr="00534FE0">
        <w:rPr>
          <w:rFonts w:ascii="Times New Roman" w:eastAsia="Times New Roman" w:hAnsi="Times New Roman" w:cs="Times New Roman"/>
          <w:lang w:val="en-GB"/>
        </w:rPr>
        <w:t>.</w:t>
      </w:r>
      <w:r w:rsidR="008E39BF">
        <w:rPr>
          <w:rFonts w:ascii="Times New Roman" w:eastAsia="Times New Roman" w:hAnsi="Times New Roman" w:cs="Times New Roman"/>
          <w:lang w:val="en-GB"/>
        </w:rPr>
        <w:t xml:space="preserve"> Besides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, we detected the boundaries of the decoupling response of </w:t>
      </w:r>
      <w:r w:rsidR="000A2012">
        <w:rPr>
          <w:rFonts w:ascii="Times New Roman" w:eastAsia="Times New Roman" w:hAnsi="Times New Roman" w:cs="Times New Roman"/>
          <w:lang w:val="en-GB"/>
        </w:rPr>
        <w:t>vegetation</w:t>
      </w:r>
      <w:r w:rsidR="000A2012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to temperature </w:t>
      </w:r>
      <w:r w:rsidR="005079F1">
        <w:rPr>
          <w:rFonts w:ascii="Times New Roman" w:eastAsia="Times New Roman" w:hAnsi="Times New Roman" w:cs="Times New Roman"/>
          <w:lang w:val="en-GB"/>
        </w:rPr>
        <w:t>in Tibet</w:t>
      </w:r>
      <w:r w:rsidR="0034074C">
        <w:rPr>
          <w:rFonts w:ascii="Times New Roman" w:eastAsia="Times New Roman" w:hAnsi="Times New Roman" w:cs="Times New Roman"/>
          <w:lang w:val="en-GB"/>
        </w:rPr>
        <w:t>an</w:t>
      </w:r>
      <w:r w:rsidR="005079F1">
        <w:rPr>
          <w:rFonts w:ascii="Times New Roman" w:eastAsia="Times New Roman" w:hAnsi="Times New Roman" w:cs="Times New Roman"/>
          <w:lang w:val="en-GB"/>
        </w:rPr>
        <w:t xml:space="preserve"> Plateau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with </w:t>
      </w:r>
      <w:r w:rsidR="006D12D2" w:rsidRPr="00534FE0">
        <w:rPr>
          <w:rFonts w:ascii="Times New Roman" w:eastAsia="Times New Roman" w:hAnsi="Times New Roman" w:cs="Times New Roman"/>
          <w:lang w:val="en-GB"/>
        </w:rPr>
        <w:t xml:space="preserve">multiple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water </w:t>
      </w:r>
      <w:r w:rsidR="005A301F" w:rsidRPr="00534FE0">
        <w:rPr>
          <w:rFonts w:ascii="Times New Roman" w:eastAsia="Times New Roman" w:hAnsi="Times New Roman" w:cs="Times New Roman"/>
          <w:lang w:val="en-GB"/>
        </w:rPr>
        <w:t>availability</w:t>
      </w:r>
      <w:r w:rsidR="005A301F">
        <w:rPr>
          <w:rFonts w:ascii="Times New Roman" w:eastAsia="Times New Roman" w:hAnsi="Times New Roman" w:cs="Times New Roman"/>
          <w:lang w:val="en-GB"/>
        </w:rPr>
        <w:t>-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related environmental variables. The results revealed that the saturation point of vegetation response to water and the proportion of </w:t>
      </w:r>
      <w:r w:rsidR="000A2012">
        <w:rPr>
          <w:rFonts w:ascii="Times New Roman" w:eastAsia="Times New Roman" w:hAnsi="Times New Roman" w:cs="Times New Roman"/>
          <w:lang w:val="en-GB"/>
        </w:rPr>
        <w:t>plant transpiration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in the total ecosystem evapotranspiration may be the two boundaries’ conditions controlling the decoupling response of vegetation to warming. Although these specific thresholds may only </w:t>
      </w:r>
      <w:r w:rsidR="005A301F">
        <w:rPr>
          <w:rFonts w:ascii="Times New Roman" w:eastAsia="Times New Roman" w:hAnsi="Times New Roman" w:cs="Times New Roman"/>
          <w:lang w:val="en-GB"/>
        </w:rPr>
        <w:t xml:space="preserve">be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applicable to detect the decoupling areas in the alpine </w:t>
      </w:r>
      <w:r w:rsidR="000A2012">
        <w:rPr>
          <w:rFonts w:ascii="Times New Roman" w:eastAsia="Times New Roman" w:hAnsi="Times New Roman" w:cs="Times New Roman"/>
          <w:lang w:val="en-GB"/>
        </w:rPr>
        <w:t>ecosystem</w:t>
      </w:r>
      <w:r w:rsidR="000A2012" w:rsidRPr="00534FE0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in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 Plateau at specific temporal and spatial resolutions. These findings </w:t>
      </w:r>
      <w:r w:rsidR="00FF3ACF" w:rsidRPr="00FF3ACF">
        <w:rPr>
          <w:rFonts w:ascii="Times New Roman" w:eastAsia="Times New Roman" w:hAnsi="Times New Roman" w:cs="Times New Roman"/>
          <w:lang w:val="en-GB"/>
        </w:rPr>
        <w:t>emphasize</w:t>
      </w:r>
      <w:r w:rsidR="00FF3ACF">
        <w:rPr>
          <w:rFonts w:ascii="Times New Roman" w:eastAsia="Times New Roman" w:hAnsi="Times New Roman" w:cs="Times New Roman"/>
          <w:lang w:val="en-GB"/>
        </w:rPr>
        <w:t xml:space="preserve"> the importance of eco-hydrological processes in mediating vegetation response to climate change and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have </w:t>
      </w:r>
      <w:r w:rsidR="005A301F">
        <w:rPr>
          <w:rFonts w:ascii="Times New Roman" w:eastAsia="Times New Roman" w:hAnsi="Times New Roman" w:cs="Times New Roman"/>
          <w:lang w:val="en-GB"/>
        </w:rPr>
        <w:t xml:space="preserve">an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important reference for improving </w:t>
      </w:r>
      <w:r w:rsidRPr="00534FE0">
        <w:rPr>
          <w:rFonts w:ascii="Times New Roman" w:eastAsia="Times New Roman" w:hAnsi="Times New Roman" w:cs="Times New Roman"/>
          <w:lang w:val="en-GB"/>
        </w:rPr>
        <w:lastRenderedPageBreak/>
        <w:t>the current land surface model in predicting the vegetation changes in a warmer world.</w:t>
      </w:r>
    </w:p>
    <w:p w14:paraId="086E92A5" w14:textId="77777777" w:rsidR="00C465D3" w:rsidRPr="00615A71" w:rsidRDefault="00F37690" w:rsidP="008A564F">
      <w:pPr>
        <w:spacing w:before="312" w:line="480" w:lineRule="auto"/>
        <w:jc w:val="left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Methods</w:t>
      </w:r>
    </w:p>
    <w:p w14:paraId="7EB2F232" w14:textId="27D35A6B" w:rsidR="00521EFE" w:rsidRPr="007D7A1D" w:rsidRDefault="00521EFE" w:rsidP="00521EFE">
      <w:pPr>
        <w:spacing w:line="480" w:lineRule="auto"/>
        <w:jc w:val="left"/>
        <w:rPr>
          <w:rFonts w:ascii="Times New Roman" w:eastAsia="Times New Roman" w:hAnsi="Times New Roman" w:cs="Times New Roman"/>
          <w:bCs/>
          <w:lang w:val="en-GB"/>
        </w:rPr>
      </w:pPr>
      <w:r w:rsidRPr="00534FE0">
        <w:rPr>
          <w:rFonts w:ascii="Times New Roman" w:eastAsia="Times New Roman" w:hAnsi="Times New Roman" w:cs="Times New Roman"/>
          <w:b/>
          <w:lang w:val="en-GB"/>
        </w:rPr>
        <w:t>1.</w:t>
      </w:r>
      <w:r w:rsidRPr="00534FE0">
        <w:rPr>
          <w:rFonts w:ascii="Times New Roman" w:eastAsia="Times New Roman" w:hAnsi="Times New Roman" w:cs="Times New Roman"/>
          <w:b/>
          <w:lang w:val="en-GB"/>
        </w:rPr>
        <w:tab/>
      </w:r>
      <w:r w:rsidRPr="007D7A1D">
        <w:rPr>
          <w:rFonts w:ascii="Times New Roman" w:eastAsia="Times New Roman" w:hAnsi="Times New Roman" w:cs="Times New Roman"/>
          <w:b/>
          <w:lang w:val="en-GB"/>
        </w:rPr>
        <w:t>NDVI.</w:t>
      </w:r>
      <w:r w:rsidRPr="0025330A">
        <w:rPr>
          <w:rFonts w:ascii="Times New Roman" w:eastAsia="Times New Roman" w:hAnsi="Times New Roman" w:cs="Times New Roman"/>
          <w:bCs/>
          <w:lang w:val="en-GB"/>
        </w:rPr>
        <w:t xml:space="preserve"> The NDVI is a vegetation index defined as the ratio of the difference</w:t>
      </w:r>
      <w:r>
        <w:rPr>
          <w:rFonts w:ascii="Times New Roman" w:eastAsia="Times New Roman" w:hAnsi="Times New Roman" w:cs="Times New Roman"/>
          <w:bCs/>
          <w:lang w:val="en-GB"/>
        </w:rPr>
        <w:t xml:space="preserve"> </w:t>
      </w:r>
      <w:r w:rsidRPr="0025330A">
        <w:rPr>
          <w:rFonts w:ascii="Times New Roman" w:eastAsia="Times New Roman" w:hAnsi="Times New Roman" w:cs="Times New Roman"/>
          <w:bCs/>
          <w:lang w:val="en-GB"/>
        </w:rPr>
        <w:t>between NIR and red visible reflectance to their sum, and is used to</w:t>
      </w:r>
      <w:r>
        <w:rPr>
          <w:rFonts w:ascii="Times New Roman" w:eastAsia="Times New Roman" w:hAnsi="Times New Roman" w:cs="Times New Roman"/>
          <w:bCs/>
          <w:lang w:val="en-GB"/>
        </w:rPr>
        <w:t xml:space="preserve"> calculate the VCI in this study. Besides, to </w:t>
      </w:r>
      <w:r w:rsidRPr="007D7A1D">
        <w:rPr>
          <w:rFonts w:ascii="Times New Roman" w:eastAsia="Times New Roman" w:hAnsi="Times New Roman" w:cs="Times New Roman"/>
          <w:bCs/>
          <w:lang w:val="en-GB"/>
        </w:rPr>
        <w:t>account for uncertainties from different satellite datasets</w:t>
      </w:r>
      <w:r>
        <w:rPr>
          <w:rFonts w:ascii="Times New Roman" w:eastAsia="Times New Roman" w:hAnsi="Times New Roman" w:cs="Times New Roman"/>
          <w:bCs/>
          <w:lang w:val="en-GB"/>
        </w:rPr>
        <w:t xml:space="preserve"> and different indexes</w:t>
      </w:r>
      <w:r w:rsidR="00B019AE">
        <w:rPr>
          <w:rFonts w:ascii="Times New Roman" w:eastAsia="Times New Roman" w:hAnsi="Times New Roman" w:cs="Times New Roman"/>
          <w:bCs/>
          <w:lang w:val="en-GB"/>
        </w:rPr>
        <w:t xml:space="preserve"> in </w:t>
      </w:r>
      <w:r w:rsidR="002819E5">
        <w:rPr>
          <w:rFonts w:ascii="Times New Roman" w:eastAsia="Times New Roman" w:hAnsi="Times New Roman" w:cs="Times New Roman"/>
          <w:bCs/>
          <w:lang w:val="en-GB"/>
        </w:rPr>
        <w:t xml:space="preserve">the </w:t>
      </w:r>
      <w:r w:rsidR="00B019AE">
        <w:rPr>
          <w:rFonts w:ascii="Times New Roman" w:eastAsia="Times New Roman" w:hAnsi="Times New Roman" w:cs="Times New Roman"/>
          <w:bCs/>
          <w:lang w:val="en-GB"/>
        </w:rPr>
        <w:t>changing trend detection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, </w:t>
      </w:r>
      <w:r>
        <w:rPr>
          <w:rFonts w:ascii="Times New Roman" w:eastAsia="Times New Roman" w:hAnsi="Times New Roman" w:cs="Times New Roman"/>
          <w:bCs/>
          <w:lang w:val="en-GB"/>
        </w:rPr>
        <w:t xml:space="preserve">we also checked the changing </w:t>
      </w:r>
      <w:proofErr w:type="spellStart"/>
      <w:r>
        <w:rPr>
          <w:rFonts w:ascii="Times New Roman" w:eastAsia="Times New Roman" w:hAnsi="Times New Roman" w:cs="Times New Roman"/>
          <w:bCs/>
          <w:lang w:val="en-GB"/>
        </w:rPr>
        <w:t>tendencis</w:t>
      </w:r>
      <w:proofErr w:type="spellEnd"/>
      <w:r>
        <w:rPr>
          <w:rFonts w:ascii="Times New Roman" w:eastAsia="Times New Roman" w:hAnsi="Times New Roman" w:cs="Times New Roman"/>
          <w:bCs/>
          <w:lang w:val="en-GB"/>
        </w:rPr>
        <w:t xml:space="preserve"> in 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three independent NDVI datasets </w:t>
      </w:r>
      <w:r>
        <w:rPr>
          <w:rFonts w:ascii="Times New Roman" w:eastAsia="Times New Roman" w:hAnsi="Times New Roman" w:cs="Times New Roman"/>
          <w:bCs/>
          <w:lang w:val="en-GB"/>
        </w:rPr>
        <w:t xml:space="preserve">in this </w:t>
      </w:r>
      <w:r w:rsidR="00B019AE">
        <w:rPr>
          <w:rFonts w:ascii="Times New Roman" w:eastAsia="Times New Roman" w:hAnsi="Times New Roman" w:cs="Times New Roman"/>
          <w:bCs/>
          <w:lang w:val="en-GB"/>
        </w:rPr>
        <w:t>study in Fig. S1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, including bi-weekly NDVI data from Global Inventory </w:t>
      </w:r>
      <w:proofErr w:type="spellStart"/>
      <w:r w:rsidRPr="007D7A1D">
        <w:rPr>
          <w:rFonts w:ascii="Times New Roman" w:eastAsia="Times New Roman" w:hAnsi="Times New Roman" w:cs="Times New Roman"/>
          <w:bCs/>
          <w:lang w:val="en-GB"/>
        </w:rPr>
        <w:t>Modeling</w:t>
      </w:r>
      <w:proofErr w:type="spellEnd"/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 and Mapping Studies (GIMMS) AVHRR, 16-day NDVI data from terra MODIS and </w:t>
      </w:r>
      <w:r w:rsidR="0033436B">
        <w:rPr>
          <w:rFonts w:ascii="Times New Roman" w:eastAsia="Times New Roman" w:hAnsi="Times New Roman" w:cs="Times New Roman"/>
          <w:bCs/>
          <w:lang w:val="en-GB"/>
        </w:rPr>
        <w:t>8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-day NDVI </w:t>
      </w:r>
      <w:r w:rsidR="008B4428" w:rsidRPr="0033436B">
        <w:rPr>
          <w:rFonts w:ascii="Times New Roman" w:eastAsia="Times New Roman" w:hAnsi="Times New Roman" w:cs="Times New Roman"/>
          <w:bCs/>
          <w:lang w:val="en-GB"/>
        </w:rPr>
        <w:t>Composite</w:t>
      </w:r>
      <w:r w:rsidR="008B4428" w:rsidRPr="007D7A1D">
        <w:rPr>
          <w:rFonts w:ascii="Times New Roman" w:eastAsia="Times New Roman" w:hAnsi="Times New Roman" w:cs="Times New Roman"/>
          <w:bCs/>
          <w:lang w:val="en-GB"/>
        </w:rPr>
        <w:t xml:space="preserve"> 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data from </w:t>
      </w:r>
      <w:r w:rsidR="0033436B">
        <w:rPr>
          <w:rFonts w:ascii="Times New Roman" w:eastAsia="Times New Roman" w:hAnsi="Times New Roman" w:cs="Times New Roman"/>
          <w:bCs/>
          <w:lang w:val="en-GB"/>
        </w:rPr>
        <w:t xml:space="preserve">USGS </w:t>
      </w:r>
      <w:r w:rsidR="0033436B" w:rsidRPr="0033436B">
        <w:rPr>
          <w:rFonts w:ascii="Times New Roman" w:eastAsia="Times New Roman" w:hAnsi="Times New Roman" w:cs="Times New Roman"/>
          <w:bCs/>
          <w:lang w:val="en-GB"/>
        </w:rPr>
        <w:t>Landsat TM</w:t>
      </w:r>
      <w:r w:rsidR="0033436B">
        <w:rPr>
          <w:rFonts w:ascii="Times New Roman" w:eastAsia="Times New Roman" w:hAnsi="Times New Roman" w:cs="Times New Roman"/>
          <w:bCs/>
          <w:lang w:val="en-GB"/>
        </w:rPr>
        <w:t>/OLI</w:t>
      </w:r>
      <w:r w:rsidR="0033436B" w:rsidRPr="0033436B">
        <w:rPr>
          <w:rFonts w:ascii="Times New Roman" w:eastAsia="Times New Roman" w:hAnsi="Times New Roman" w:cs="Times New Roman"/>
          <w:bCs/>
          <w:lang w:val="en-GB"/>
        </w:rPr>
        <w:t xml:space="preserve"> </w:t>
      </w:r>
      <w:r w:rsidR="008B4428">
        <w:rPr>
          <w:rFonts w:ascii="Times New Roman" w:eastAsia="Times New Roman" w:hAnsi="Times New Roman" w:cs="Times New Roman"/>
          <w:bCs/>
          <w:lang w:val="en-GB"/>
        </w:rPr>
        <w:t>products</w:t>
      </w:r>
      <w:r w:rsidR="005079F1">
        <w:rPr>
          <w:rFonts w:ascii="Times New Roman" w:eastAsia="Times New Roman" w:hAnsi="Times New Roman" w:cs="Times New Roman"/>
          <w:bCs/>
          <w:lang w:val="en-GB"/>
        </w:rPr>
        <w:t xml:space="preserve"> </w:t>
      </w:r>
      <w:r w:rsidRPr="007D7A1D">
        <w:rPr>
          <w:rFonts w:ascii="Times New Roman" w:eastAsia="Times New Roman" w:hAnsi="Times New Roman" w:cs="Times New Roman"/>
          <w:bCs/>
          <w:lang w:val="en-GB"/>
        </w:rPr>
        <w:t>(</w:t>
      </w:r>
      <w:r w:rsidR="005079F1">
        <w:rPr>
          <w:rFonts w:ascii="Times New Roman" w:eastAsia="Times New Roman" w:hAnsi="Times New Roman" w:cs="Times New Roman"/>
          <w:bCs/>
          <w:lang w:val="en-GB"/>
        </w:rPr>
        <w:t>Landsat 5</w:t>
      </w:r>
      <w:r w:rsidR="0033436B">
        <w:rPr>
          <w:rFonts w:ascii="Times New Roman" w:eastAsia="Times New Roman" w:hAnsi="Times New Roman" w:cs="Times New Roman"/>
          <w:bCs/>
          <w:lang w:val="en-GB"/>
        </w:rPr>
        <w:t>,</w:t>
      </w:r>
      <w:r w:rsidR="0033436B" w:rsidRPr="0033436B">
        <w:rPr>
          <w:rFonts w:ascii="Times New Roman" w:eastAsia="Times New Roman" w:hAnsi="Times New Roman" w:cs="Times New Roman"/>
          <w:bCs/>
          <w:lang w:val="en-GB"/>
        </w:rPr>
        <w:t xml:space="preserve"> </w:t>
      </w:r>
      <w:r w:rsidR="0033436B">
        <w:rPr>
          <w:rFonts w:ascii="Times New Roman" w:eastAsia="Times New Roman" w:hAnsi="Times New Roman" w:cs="Times New Roman"/>
          <w:bCs/>
          <w:lang w:val="en-GB"/>
        </w:rPr>
        <w:t>Landsat 7, and Landsat 8</w:t>
      </w:r>
      <w:r w:rsidRPr="007D7A1D">
        <w:rPr>
          <w:rFonts w:ascii="Times New Roman" w:eastAsia="Times New Roman" w:hAnsi="Times New Roman" w:cs="Times New Roman"/>
          <w:bCs/>
          <w:lang w:val="en-GB"/>
        </w:rPr>
        <w:t>). The three NDVI datasets spanned three decades: 1982–</w:t>
      </w:r>
      <w:r>
        <w:rPr>
          <w:rFonts w:ascii="Times New Roman" w:eastAsia="Times New Roman" w:hAnsi="Times New Roman" w:cs="Times New Roman"/>
          <w:bCs/>
          <w:lang w:val="en-GB"/>
        </w:rPr>
        <w:t>2020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 for AVHRR NDVI datasets, 200</w:t>
      </w:r>
      <w:r w:rsidR="00A718DB">
        <w:rPr>
          <w:rFonts w:ascii="Times New Roman" w:eastAsia="Times New Roman" w:hAnsi="Times New Roman" w:cs="Times New Roman"/>
          <w:bCs/>
          <w:lang w:val="en-GB"/>
        </w:rPr>
        <w:t>0</w:t>
      </w:r>
      <w:r w:rsidRPr="007D7A1D">
        <w:rPr>
          <w:rFonts w:ascii="Times New Roman" w:eastAsia="Times New Roman" w:hAnsi="Times New Roman" w:cs="Times New Roman"/>
          <w:bCs/>
          <w:lang w:val="en-GB"/>
        </w:rPr>
        <w:t>–20</w:t>
      </w:r>
      <w:r>
        <w:rPr>
          <w:rFonts w:ascii="Times New Roman" w:eastAsia="Times New Roman" w:hAnsi="Times New Roman" w:cs="Times New Roman"/>
          <w:bCs/>
          <w:lang w:val="en-GB"/>
        </w:rPr>
        <w:t>20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 for MODIS NDVI datasets and 19</w:t>
      </w:r>
      <w:r w:rsidR="005079F1">
        <w:rPr>
          <w:rFonts w:ascii="Times New Roman" w:eastAsia="Times New Roman" w:hAnsi="Times New Roman" w:cs="Times New Roman"/>
          <w:bCs/>
          <w:lang w:val="en-GB"/>
        </w:rPr>
        <w:t>84</w:t>
      </w:r>
      <w:r w:rsidRPr="007D7A1D">
        <w:rPr>
          <w:rFonts w:ascii="Times New Roman" w:eastAsia="Times New Roman" w:hAnsi="Times New Roman" w:cs="Times New Roman"/>
          <w:bCs/>
          <w:lang w:val="en-GB"/>
        </w:rPr>
        <w:t>–20</w:t>
      </w:r>
      <w:r>
        <w:rPr>
          <w:rFonts w:ascii="Times New Roman" w:eastAsia="Times New Roman" w:hAnsi="Times New Roman" w:cs="Times New Roman"/>
          <w:bCs/>
          <w:lang w:val="en-GB"/>
        </w:rPr>
        <w:t>20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 for </w:t>
      </w:r>
      <w:r w:rsidR="005079F1">
        <w:rPr>
          <w:rFonts w:ascii="Times New Roman" w:eastAsia="Times New Roman" w:hAnsi="Times New Roman" w:cs="Times New Roman"/>
          <w:bCs/>
          <w:lang w:val="en-GB"/>
        </w:rPr>
        <w:t>Landsat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 NDVI datasets, with the spatial resolutions of 8 km, 1 km, and </w:t>
      </w:r>
      <w:r w:rsidR="0033436B">
        <w:rPr>
          <w:rFonts w:ascii="Times New Roman" w:eastAsia="Times New Roman" w:hAnsi="Times New Roman" w:cs="Times New Roman"/>
          <w:bCs/>
          <w:lang w:val="en-GB"/>
        </w:rPr>
        <w:t>30</w:t>
      </w:r>
      <w:r w:rsidRPr="007D7A1D">
        <w:rPr>
          <w:rFonts w:ascii="Times New Roman" w:eastAsia="Times New Roman" w:hAnsi="Times New Roman" w:cs="Times New Roman"/>
          <w:bCs/>
          <w:lang w:val="en-GB"/>
        </w:rPr>
        <w:t xml:space="preserve"> m, respectively. </w:t>
      </w:r>
      <w:r>
        <w:rPr>
          <w:rFonts w:ascii="Times New Roman" w:eastAsia="Times New Roman" w:hAnsi="Times New Roman" w:cs="Times New Roman"/>
          <w:bCs/>
          <w:lang w:val="en-GB"/>
        </w:rPr>
        <w:t xml:space="preserve">The </w:t>
      </w:r>
      <w:r w:rsidR="00B019AE">
        <w:rPr>
          <w:rFonts w:ascii="Times New Roman" w:eastAsia="Times New Roman" w:hAnsi="Times New Roman" w:cs="Times New Roman"/>
          <w:bCs/>
          <w:lang w:val="en-GB"/>
        </w:rPr>
        <w:t xml:space="preserve">average changing rate of the three NDVI products was also calculated and shown in Fig. S1d. </w:t>
      </w:r>
      <w:r w:rsidR="00B019AE" w:rsidRPr="00534FE0">
        <w:rPr>
          <w:rFonts w:ascii="Times New Roman" w:eastAsia="Times New Roman" w:hAnsi="Times New Roman" w:cs="Times New Roman"/>
          <w:lang w:val="en-GB"/>
        </w:rPr>
        <w:t xml:space="preserve">Only positive </w:t>
      </w:r>
      <w:r w:rsidR="00B019AE">
        <w:rPr>
          <w:rFonts w:ascii="Times New Roman" w:eastAsia="Times New Roman" w:hAnsi="Times New Roman" w:cs="Times New Roman"/>
          <w:lang w:val="en-GB"/>
        </w:rPr>
        <w:t>NDV</w:t>
      </w:r>
      <w:r w:rsidR="00B019AE" w:rsidRPr="00534FE0">
        <w:rPr>
          <w:rFonts w:ascii="Times New Roman" w:eastAsia="Times New Roman" w:hAnsi="Times New Roman" w:cs="Times New Roman"/>
          <w:lang w:val="en-GB"/>
        </w:rPr>
        <w:t>I values were used in the analysis</w:t>
      </w:r>
      <w:r w:rsidR="00B019AE">
        <w:rPr>
          <w:rFonts w:ascii="Times New Roman" w:eastAsia="Times New Roman" w:hAnsi="Times New Roman" w:cs="Times New Roman"/>
          <w:lang w:val="en-GB"/>
        </w:rPr>
        <w:t>.</w:t>
      </w:r>
    </w:p>
    <w:p w14:paraId="4E5CE160" w14:textId="77777777" w:rsidR="0011139B" w:rsidRDefault="00521EFE" w:rsidP="001E1B68">
      <w:pPr>
        <w:spacing w:line="480" w:lineRule="auto"/>
        <w:jc w:val="left"/>
        <w:rPr>
          <w:rFonts w:ascii="Times New Roman" w:eastAsia="Times New Roman" w:hAnsi="Times New Roman" w:cs="Times New Roman"/>
          <w:iCs/>
          <w:lang w:val="en-GB"/>
        </w:rPr>
      </w:pPr>
      <w:r>
        <w:rPr>
          <w:rFonts w:ascii="Times New Roman" w:eastAsia="Times New Roman" w:hAnsi="Times New Roman" w:cs="Times New Roman"/>
          <w:b/>
          <w:lang w:val="en-GB"/>
        </w:rPr>
        <w:t>2</w:t>
      </w:r>
      <w:r w:rsidR="001E1B68" w:rsidRPr="00534FE0">
        <w:rPr>
          <w:rFonts w:ascii="Times New Roman" w:eastAsia="Times New Roman" w:hAnsi="Times New Roman" w:cs="Times New Roman"/>
          <w:b/>
          <w:lang w:val="en-GB"/>
        </w:rPr>
        <w:t>.</w:t>
      </w:r>
      <w:r w:rsidR="001E1B68" w:rsidRPr="00534FE0">
        <w:rPr>
          <w:rFonts w:ascii="Times New Roman" w:eastAsia="Times New Roman" w:hAnsi="Times New Roman" w:cs="Times New Roman"/>
          <w:b/>
          <w:lang w:val="en-GB"/>
        </w:rPr>
        <w:tab/>
      </w:r>
      <w:r w:rsidR="001E1B68" w:rsidRPr="00691DB1">
        <w:rPr>
          <w:rFonts w:ascii="Times New Roman" w:eastAsia="Times New Roman" w:hAnsi="Times New Roman" w:cs="Times New Roman"/>
          <w:b/>
          <w:lang w:val="en-GB"/>
        </w:rPr>
        <w:t>VCI</w:t>
      </w:r>
      <w:r w:rsidR="001E1B68" w:rsidRPr="00534FE0">
        <w:rPr>
          <w:rFonts w:ascii="Times New Roman" w:eastAsia="Times New Roman" w:hAnsi="Times New Roman" w:cs="Times New Roman"/>
          <w:b/>
          <w:lang w:val="en-GB"/>
        </w:rPr>
        <w:t xml:space="preserve">. </w:t>
      </w:r>
      <w:r w:rsidR="001E1B68" w:rsidRPr="00534FE0">
        <w:rPr>
          <w:rFonts w:ascii="Times New Roman" w:eastAsia="Times New Roman" w:hAnsi="Times New Roman" w:cs="Times New Roman"/>
          <w:lang w:val="en-GB"/>
        </w:rPr>
        <w:t>An approach proposed for estimating fractional vegetation coverage by remote sensing, that is, the VCI, which can differentiate the green vegetation information and the bare soil information on a per-pixel basis. Following ref. Zhang et al. (2020)</w:t>
      </w:r>
      <w:r w:rsidR="00B019AE">
        <w:rPr>
          <w:rFonts w:ascii="Times New Roman" w:eastAsia="Times New Roman" w:hAnsi="Times New Roman" w:cs="Times New Roman"/>
          <w:lang w:val="en-GB"/>
        </w:rPr>
        <w:t>, w</w:t>
      </w:r>
      <w:r w:rsidR="001E1B68" w:rsidRPr="001E1B68">
        <w:rPr>
          <w:rFonts w:ascii="Times New Roman" w:eastAsia="Times New Roman" w:hAnsi="Times New Roman" w:cs="Times New Roman"/>
          <w:iCs/>
          <w:lang w:val="en-GB"/>
        </w:rPr>
        <w:t xml:space="preserve">e </w:t>
      </w:r>
      <w:r w:rsidR="00B019AE">
        <w:rPr>
          <w:rFonts w:ascii="Times New Roman" w:eastAsia="Times New Roman" w:hAnsi="Times New Roman" w:cs="Times New Roman"/>
          <w:iCs/>
          <w:lang w:val="en-GB"/>
        </w:rPr>
        <w:t>c</w:t>
      </w:r>
      <w:r w:rsidR="001E1B68" w:rsidRPr="001E1B68">
        <w:rPr>
          <w:rFonts w:ascii="Times New Roman" w:eastAsia="Times New Roman" w:hAnsi="Times New Roman" w:cs="Times New Roman"/>
          <w:iCs/>
          <w:lang w:val="en-GB"/>
        </w:rPr>
        <w:t xml:space="preserve">alculated </w:t>
      </w:r>
      <w:r w:rsidR="00B019AE">
        <w:rPr>
          <w:rFonts w:ascii="Times New Roman" w:eastAsia="Times New Roman" w:hAnsi="Times New Roman" w:cs="Times New Roman"/>
          <w:iCs/>
          <w:lang w:val="en-GB"/>
        </w:rPr>
        <w:t>d</w:t>
      </w:r>
      <w:r w:rsidR="001E1B68" w:rsidRPr="001E1B68">
        <w:rPr>
          <w:rFonts w:ascii="Times New Roman" w:eastAsia="Times New Roman" w:hAnsi="Times New Roman" w:cs="Times New Roman"/>
          <w:iCs/>
          <w:lang w:val="en-GB"/>
        </w:rPr>
        <w:t xml:space="preserve">aily VCI for 1982–2020 </w:t>
      </w:r>
      <w:r w:rsidR="00B019AE">
        <w:rPr>
          <w:rFonts w:ascii="Times New Roman" w:eastAsia="Times New Roman" w:hAnsi="Times New Roman" w:cs="Times New Roman"/>
          <w:iCs/>
          <w:lang w:val="en-GB"/>
        </w:rPr>
        <w:t>u</w:t>
      </w:r>
      <w:r w:rsidR="001E1B68" w:rsidRPr="001E1B68">
        <w:rPr>
          <w:rFonts w:ascii="Times New Roman" w:eastAsia="Times New Roman" w:hAnsi="Times New Roman" w:cs="Times New Roman"/>
          <w:iCs/>
          <w:lang w:val="en-GB"/>
        </w:rPr>
        <w:t xml:space="preserve">sing the </w:t>
      </w:r>
      <w:r w:rsidR="00B019AE">
        <w:rPr>
          <w:rFonts w:ascii="Times New Roman" w:eastAsia="Times New Roman" w:hAnsi="Times New Roman" w:cs="Times New Roman"/>
          <w:iCs/>
          <w:lang w:val="en-GB"/>
        </w:rPr>
        <w:t>d</w:t>
      </w:r>
      <w:r w:rsidR="001E1B68" w:rsidRPr="001E1B68">
        <w:rPr>
          <w:rFonts w:ascii="Times New Roman" w:eastAsia="Times New Roman" w:hAnsi="Times New Roman" w:cs="Times New Roman"/>
          <w:iCs/>
          <w:lang w:val="en-GB"/>
        </w:rPr>
        <w:t>aily AVHRR NDVI via the Equation of</w:t>
      </w:r>
    </w:p>
    <w:p w14:paraId="1794F0B5" w14:textId="279B1F77" w:rsidR="0034074C" w:rsidRDefault="001E1B68" w:rsidP="0011139B">
      <w:pPr>
        <w:spacing w:line="480" w:lineRule="auto"/>
        <w:jc w:val="right"/>
        <w:rPr>
          <w:lang w:val="en-GB"/>
        </w:rPr>
      </w:pPr>
      <w:r w:rsidRPr="00534FE0">
        <w:rPr>
          <w:lang w:val="en-GB"/>
        </w:rPr>
        <w:object w:dxaOrig="4800" w:dyaOrig="360" w14:anchorId="32CB81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9.25pt;height:14.95pt;mso-width-percent:0;mso-height-percent:0;mso-width-percent:0;mso-height-percent:0" o:ole="">
            <v:imagedata r:id="rId12" o:title=""/>
          </v:shape>
          <o:OLEObject Type="Embed" ProgID="Equation.DSMT4" ShapeID="_x0000_i1025" DrawAspect="Content" ObjectID="_1684769296" r:id="rId13"/>
        </w:object>
      </w:r>
      <w:proofErr w:type="gramStart"/>
      <w:r w:rsidR="0011139B" w:rsidRPr="0011139B">
        <w:rPr>
          <w:rFonts w:ascii="Times New Roman" w:hAnsi="Times New Roman" w:cs="Times New Roman"/>
          <w:lang w:val="en-GB"/>
        </w:rPr>
        <w:t xml:space="preserve">,   </w:t>
      </w:r>
      <w:proofErr w:type="gramEnd"/>
      <w:r w:rsidR="0011139B" w:rsidRPr="0011139B">
        <w:rPr>
          <w:rFonts w:ascii="Times New Roman" w:hAnsi="Times New Roman" w:cs="Times New Roman"/>
          <w:lang w:val="en-GB"/>
        </w:rPr>
        <w:t xml:space="preserve">               (1)</w:t>
      </w:r>
    </w:p>
    <w:p w14:paraId="4C2F7DD2" w14:textId="2DF2E0EF" w:rsidR="001E1B68" w:rsidRPr="00534FE0" w:rsidRDefault="001E1B68" w:rsidP="001E1B68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i/>
          <w:lang w:val="en-GB"/>
        </w:rPr>
        <w:t xml:space="preserve">, 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where </w:t>
      </w:r>
      <w:proofErr w:type="spellStart"/>
      <w:r w:rsidRPr="001E1B68">
        <w:rPr>
          <w:rFonts w:ascii="Times New Roman" w:eastAsia="Times New Roman" w:hAnsi="Times New Roman" w:cs="Times New Roman"/>
          <w:iCs/>
          <w:lang w:val="en-GB"/>
        </w:rPr>
        <w:t>NDVI</w:t>
      </w:r>
      <w:r w:rsidRPr="001E1B68">
        <w:rPr>
          <w:rFonts w:ascii="Times New Roman" w:eastAsia="Times New Roman" w:hAnsi="Times New Roman" w:cs="Times New Roman"/>
          <w:iCs/>
          <w:vertAlign w:val="subscript"/>
          <w:lang w:val="en-GB"/>
        </w:rPr>
        <w:t>soil</w:t>
      </w:r>
      <w:proofErr w:type="spellEnd"/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 </w:t>
      </w:r>
      <w:r w:rsidR="00691DB1">
        <w:rPr>
          <w:rFonts w:ascii="Times New Roman" w:eastAsia="Times New Roman" w:hAnsi="Times New Roman" w:cs="Times New Roman"/>
          <w:iCs/>
          <w:lang w:val="en-GB"/>
        </w:rPr>
        <w:t>i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s the NDVI </w:t>
      </w:r>
      <w:r w:rsidR="00B019AE">
        <w:rPr>
          <w:rFonts w:ascii="Times New Roman" w:eastAsia="Times New Roman" w:hAnsi="Times New Roman" w:cs="Times New Roman"/>
          <w:iCs/>
          <w:lang w:val="en-GB"/>
        </w:rPr>
        <w:t>v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alue at the </w:t>
      </w:r>
      <w:r w:rsidR="00691DB1">
        <w:rPr>
          <w:rFonts w:ascii="Times New Roman" w:eastAsia="Times New Roman" w:hAnsi="Times New Roman" w:cs="Times New Roman"/>
          <w:iCs/>
          <w:lang w:val="en-GB"/>
        </w:rPr>
        <w:t>p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ure </w:t>
      </w:r>
      <w:r w:rsidR="00691DB1">
        <w:rPr>
          <w:rFonts w:ascii="Times New Roman" w:eastAsia="Times New Roman" w:hAnsi="Times New Roman" w:cs="Times New Roman"/>
          <w:iCs/>
          <w:lang w:val="en-GB"/>
        </w:rPr>
        <w:t>s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oil </w:t>
      </w:r>
      <w:r w:rsidR="00691DB1">
        <w:rPr>
          <w:rFonts w:ascii="Times New Roman" w:eastAsia="Times New Roman" w:hAnsi="Times New Roman" w:cs="Times New Roman"/>
          <w:iCs/>
          <w:lang w:val="en-GB"/>
        </w:rPr>
        <w:t>p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ixels, and </w:t>
      </w:r>
      <w:proofErr w:type="spellStart"/>
      <w:r w:rsidRPr="001E1B68">
        <w:rPr>
          <w:rFonts w:ascii="Times New Roman" w:eastAsia="Times New Roman" w:hAnsi="Times New Roman" w:cs="Times New Roman"/>
          <w:iCs/>
          <w:lang w:val="en-GB"/>
        </w:rPr>
        <w:t>NDVI</w:t>
      </w:r>
      <w:r w:rsidRPr="001E1B68">
        <w:rPr>
          <w:rFonts w:ascii="Times New Roman" w:eastAsia="Times New Roman" w:hAnsi="Times New Roman" w:cs="Times New Roman"/>
          <w:iCs/>
          <w:vertAlign w:val="subscript"/>
          <w:lang w:val="en-GB"/>
        </w:rPr>
        <w:t>veg</w:t>
      </w:r>
      <w:proofErr w:type="spellEnd"/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 </w:t>
      </w:r>
      <w:r w:rsidR="00691DB1">
        <w:rPr>
          <w:rFonts w:ascii="Times New Roman" w:eastAsia="Times New Roman" w:hAnsi="Times New Roman" w:cs="Times New Roman"/>
          <w:iCs/>
          <w:lang w:val="en-GB"/>
        </w:rPr>
        <w:t>i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s the NDVI </w:t>
      </w:r>
      <w:r w:rsidR="00691DB1">
        <w:rPr>
          <w:rFonts w:ascii="Times New Roman" w:eastAsia="Times New Roman" w:hAnsi="Times New Roman" w:cs="Times New Roman"/>
          <w:iCs/>
          <w:lang w:val="en-GB"/>
        </w:rPr>
        <w:t>v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alue at the </w:t>
      </w:r>
      <w:r w:rsidR="00691DB1">
        <w:rPr>
          <w:rFonts w:ascii="Times New Roman" w:eastAsia="Times New Roman" w:hAnsi="Times New Roman" w:cs="Times New Roman"/>
          <w:iCs/>
          <w:lang w:val="en-GB"/>
        </w:rPr>
        <w:t>f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ully </w:t>
      </w:r>
      <w:r w:rsidR="00691DB1">
        <w:rPr>
          <w:rFonts w:ascii="Times New Roman" w:eastAsia="Times New Roman" w:hAnsi="Times New Roman" w:cs="Times New Roman"/>
          <w:iCs/>
          <w:lang w:val="en-GB"/>
        </w:rPr>
        <w:t>v</w:t>
      </w:r>
      <w:r w:rsidRPr="001E1B68">
        <w:rPr>
          <w:rFonts w:ascii="Times New Roman" w:eastAsia="Times New Roman" w:hAnsi="Times New Roman" w:cs="Times New Roman"/>
          <w:iCs/>
          <w:lang w:val="en-GB"/>
        </w:rPr>
        <w:t xml:space="preserve">egetated </w:t>
      </w:r>
      <w:r w:rsidR="00691DB1">
        <w:rPr>
          <w:rFonts w:ascii="Times New Roman" w:eastAsia="Times New Roman" w:hAnsi="Times New Roman" w:cs="Times New Roman"/>
          <w:iCs/>
          <w:lang w:val="en-GB"/>
        </w:rPr>
        <w:t>p</w:t>
      </w:r>
      <w:r w:rsidRPr="001E1B68">
        <w:rPr>
          <w:rFonts w:ascii="Times New Roman" w:eastAsia="Times New Roman" w:hAnsi="Times New Roman" w:cs="Times New Roman"/>
          <w:iCs/>
          <w:lang w:val="en-GB"/>
        </w:rPr>
        <w:t>ixels</w:t>
      </w:r>
      <w:r w:rsidRPr="006758BF">
        <w:rPr>
          <w:rFonts w:ascii="Times New Roman" w:eastAsia="Times New Roman" w:hAnsi="Times New Roman" w:cs="Times New Roman"/>
          <w:iCs/>
          <w:lang w:val="en-GB"/>
        </w:rPr>
        <w:t xml:space="preserve">. For the </w:t>
      </w:r>
      <w:r w:rsidR="003C563B">
        <w:rPr>
          <w:rFonts w:ascii="Times New Roman" w:eastAsia="Times New Roman" w:hAnsi="Times New Roman" w:cs="Times New Roman"/>
          <w:iCs/>
          <w:lang w:val="en-GB"/>
        </w:rPr>
        <w:t>Tibetan</w:t>
      </w:r>
      <w:r w:rsidRPr="006758BF">
        <w:rPr>
          <w:rFonts w:ascii="Times New Roman" w:eastAsia="Times New Roman" w:hAnsi="Times New Roman" w:cs="Times New Roman"/>
          <w:iCs/>
          <w:lang w:val="en-GB"/>
        </w:rPr>
        <w:t xml:space="preserve"> Plateau, </w:t>
      </w:r>
      <w:proofErr w:type="spellStart"/>
      <w:r w:rsidRPr="006758BF">
        <w:rPr>
          <w:rFonts w:ascii="Times New Roman" w:eastAsia="Times New Roman" w:hAnsi="Times New Roman" w:cs="Times New Roman"/>
          <w:iCs/>
          <w:lang w:val="en-GB"/>
        </w:rPr>
        <w:t>NDVI</w:t>
      </w:r>
      <w:r w:rsidRPr="006758BF">
        <w:rPr>
          <w:rFonts w:ascii="Times New Roman" w:eastAsia="Times New Roman" w:hAnsi="Times New Roman" w:cs="Times New Roman"/>
          <w:iCs/>
          <w:vertAlign w:val="subscript"/>
          <w:lang w:val="en-GB"/>
        </w:rPr>
        <w:t>soil</w:t>
      </w:r>
      <w:proofErr w:type="spellEnd"/>
      <w:r w:rsidRPr="006758BF">
        <w:rPr>
          <w:rFonts w:ascii="Times New Roman" w:eastAsia="Times New Roman" w:hAnsi="Times New Roman" w:cs="Times New Roman"/>
          <w:iCs/>
          <w:lang w:val="en-GB"/>
        </w:rPr>
        <w:t xml:space="preserve"> was chosen to be the NDVI value in which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the cumulative frequency is 0.5% in all pixels and </w:t>
      </w:r>
      <w:proofErr w:type="spellStart"/>
      <w:r w:rsidRPr="00534FE0">
        <w:rPr>
          <w:rFonts w:ascii="Times New Roman" w:eastAsia="Times New Roman" w:hAnsi="Times New Roman" w:cs="Times New Roman"/>
          <w:lang w:val="en-GB"/>
        </w:rPr>
        <w:t>NDVI</w:t>
      </w:r>
      <w:r w:rsidRPr="00534FE0">
        <w:rPr>
          <w:rFonts w:ascii="Times New Roman" w:eastAsia="Times New Roman" w:hAnsi="Times New Roman" w:cs="Times New Roman"/>
          <w:vertAlign w:val="subscript"/>
          <w:lang w:val="en-GB"/>
        </w:rPr>
        <w:t>veg</w:t>
      </w:r>
      <w:proofErr w:type="spellEnd"/>
      <w:r w:rsidRPr="00534FE0">
        <w:rPr>
          <w:rFonts w:ascii="Times New Roman" w:eastAsia="Times New Roman" w:hAnsi="Times New Roman" w:cs="Times New Roman"/>
          <w:lang w:val="en-GB"/>
        </w:rPr>
        <w:t xml:space="preserve"> was chosen to be the cumulative frequency of NDVI above 99.5%. The NDVI data were derived from the AVHRR</w:t>
      </w:r>
      <w:r w:rsidR="00B019AE">
        <w:rPr>
          <w:rFonts w:ascii="Times New Roman" w:eastAsia="Times New Roman" w:hAnsi="Times New Roman" w:cs="Times New Roman"/>
          <w:lang w:val="en-GB"/>
        </w:rPr>
        <w:t xml:space="preserve"> </w:t>
      </w:r>
      <w:r w:rsidR="00B019AE">
        <w:rPr>
          <w:rFonts w:ascii="Times New Roman" w:eastAsia="Times New Roman" w:hAnsi="Times New Roman" w:cs="Times New Roman"/>
          <w:lang w:val="en-GB"/>
        </w:rPr>
        <w:lastRenderedPageBreak/>
        <w:t>NDVI</w:t>
      </w:r>
      <w:r w:rsidR="00402ABD">
        <w:rPr>
          <w:rFonts w:ascii="Times New Roman" w:eastAsia="Times New Roman" w:hAnsi="Times New Roman" w:cs="Times New Roman"/>
          <w:lang w:val="en-GB"/>
        </w:rPr>
        <w:t xml:space="preserve"> </w:t>
      </w:r>
      <w:r w:rsidRPr="00534FE0">
        <w:rPr>
          <w:rFonts w:ascii="Times New Roman" w:eastAsia="Times New Roman" w:hAnsi="Times New Roman" w:cs="Times New Roman"/>
          <w:lang w:val="en-GB"/>
        </w:rPr>
        <w:t xml:space="preserve">with a spatial resolution of 0.05 degrees. </w:t>
      </w:r>
      <w:r w:rsidR="00402ABD">
        <w:rPr>
          <w:rFonts w:ascii="Times New Roman" w:eastAsia="Times New Roman" w:hAnsi="Times New Roman" w:cs="Times New Roman"/>
          <w:lang w:val="en-GB"/>
        </w:rPr>
        <w:t>Again, o</w:t>
      </w:r>
      <w:r w:rsidRPr="00534FE0">
        <w:rPr>
          <w:rFonts w:ascii="Times New Roman" w:eastAsia="Times New Roman" w:hAnsi="Times New Roman" w:cs="Times New Roman"/>
          <w:lang w:val="en-GB"/>
        </w:rPr>
        <w:t>nly positive VCI values were used in the analysis</w:t>
      </w:r>
      <w:r>
        <w:rPr>
          <w:rFonts w:ascii="Times New Roman" w:eastAsia="Times New Roman" w:hAnsi="Times New Roman" w:cs="Times New Roman"/>
          <w:lang w:val="en-GB"/>
        </w:rPr>
        <w:t>.</w:t>
      </w:r>
    </w:p>
    <w:p w14:paraId="14FC8B6D" w14:textId="7DCB57B1" w:rsidR="00C465D3" w:rsidRDefault="00521EFE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b/>
          <w:lang w:val="en-GB"/>
        </w:rPr>
        <w:t>3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>.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ab/>
      </w:r>
      <w:r w:rsidR="00F37690" w:rsidRPr="00691DB1">
        <w:rPr>
          <w:rFonts w:ascii="Times New Roman" w:eastAsia="Times New Roman" w:hAnsi="Times New Roman" w:cs="Times New Roman"/>
          <w:b/>
          <w:lang w:val="en-GB"/>
        </w:rPr>
        <w:t>LAI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 xml:space="preserve">. 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An approach proposed for measuring the number of layers of leaves by remote sensing. The </w:t>
      </w:r>
      <w:r w:rsidR="001E1B68">
        <w:rPr>
          <w:rFonts w:ascii="Times New Roman" w:eastAsia="Times New Roman" w:hAnsi="Times New Roman" w:cs="Times New Roman"/>
          <w:lang w:val="en-GB"/>
        </w:rPr>
        <w:t>LA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I data were also derived from the </w:t>
      </w:r>
      <w:r w:rsidR="001E1B68" w:rsidRPr="00534FE0">
        <w:rPr>
          <w:rFonts w:ascii="Times New Roman" w:eastAsia="Times New Roman" w:hAnsi="Times New Roman" w:cs="Times New Roman"/>
          <w:lang w:val="en-GB"/>
        </w:rPr>
        <w:t>NOAA CDR of AVHRR</w:t>
      </w:r>
      <w:r w:rsidR="00C77CC9">
        <w:rPr>
          <w:rFonts w:ascii="Times New Roman" w:eastAsia="Times New Roman" w:hAnsi="Times New Roman" w:cs="Times New Roman"/>
          <w:lang w:val="en-GB"/>
        </w:rPr>
        <w:t>; o</w:t>
      </w:r>
      <w:r w:rsidR="00F37690" w:rsidRPr="001E1B68">
        <w:rPr>
          <w:rFonts w:ascii="Times New Roman" w:eastAsia="Times New Roman" w:hAnsi="Times New Roman" w:cs="Times New Roman"/>
          <w:lang w:val="en-GB"/>
        </w:rPr>
        <w:t xml:space="preserve">nly </w:t>
      </w:r>
      <w:r w:rsidR="00C77CC9">
        <w:rPr>
          <w:rFonts w:ascii="Times New Roman" w:eastAsia="Times New Roman" w:hAnsi="Times New Roman" w:cs="Times New Roman"/>
          <w:lang w:val="en-GB"/>
        </w:rPr>
        <w:t>p</w:t>
      </w:r>
      <w:r w:rsidR="00F37690" w:rsidRPr="001E1B68">
        <w:rPr>
          <w:rFonts w:ascii="Times New Roman" w:eastAsia="Times New Roman" w:hAnsi="Times New Roman" w:cs="Times New Roman"/>
          <w:lang w:val="en-GB"/>
        </w:rPr>
        <w:t xml:space="preserve">ositive LAI </w:t>
      </w:r>
      <w:r w:rsidR="00C77CC9">
        <w:rPr>
          <w:rFonts w:ascii="Times New Roman" w:eastAsia="Times New Roman" w:hAnsi="Times New Roman" w:cs="Times New Roman"/>
          <w:lang w:val="en-GB"/>
        </w:rPr>
        <w:t>v</w:t>
      </w:r>
      <w:r w:rsidR="00F37690" w:rsidRPr="001E1B68">
        <w:rPr>
          <w:rFonts w:ascii="Times New Roman" w:eastAsia="Times New Roman" w:hAnsi="Times New Roman" w:cs="Times New Roman"/>
          <w:lang w:val="en-GB"/>
        </w:rPr>
        <w:t xml:space="preserve">alues </w:t>
      </w:r>
      <w:r w:rsidR="00C77CC9">
        <w:rPr>
          <w:rFonts w:ascii="Times New Roman" w:eastAsia="Times New Roman" w:hAnsi="Times New Roman" w:cs="Times New Roman"/>
          <w:lang w:val="en-GB"/>
        </w:rPr>
        <w:t>w</w:t>
      </w:r>
      <w:r w:rsidR="00F37690" w:rsidRPr="001E1B68">
        <w:rPr>
          <w:rFonts w:ascii="Times New Roman" w:eastAsia="Times New Roman" w:hAnsi="Times New Roman" w:cs="Times New Roman"/>
          <w:lang w:val="en-GB"/>
        </w:rPr>
        <w:t xml:space="preserve">ere </w:t>
      </w:r>
      <w:r w:rsidR="00C77CC9">
        <w:rPr>
          <w:rFonts w:ascii="Times New Roman" w:eastAsia="Times New Roman" w:hAnsi="Times New Roman" w:cs="Times New Roman"/>
          <w:lang w:val="en-GB"/>
        </w:rPr>
        <w:t>u</w:t>
      </w:r>
      <w:r w:rsidR="00F37690" w:rsidRPr="001E1B68">
        <w:rPr>
          <w:rFonts w:ascii="Times New Roman" w:eastAsia="Times New Roman" w:hAnsi="Times New Roman" w:cs="Times New Roman"/>
          <w:lang w:val="en-GB"/>
        </w:rPr>
        <w:t xml:space="preserve">sed in the </w:t>
      </w:r>
      <w:r w:rsidR="00C77CC9">
        <w:rPr>
          <w:rFonts w:ascii="Times New Roman" w:eastAsia="Times New Roman" w:hAnsi="Times New Roman" w:cs="Times New Roman"/>
          <w:lang w:val="en-GB"/>
        </w:rPr>
        <w:t>a</w:t>
      </w:r>
      <w:r w:rsidR="00F37690" w:rsidRPr="001E1B68">
        <w:rPr>
          <w:rFonts w:ascii="Times New Roman" w:eastAsia="Times New Roman" w:hAnsi="Times New Roman" w:cs="Times New Roman"/>
          <w:lang w:val="en-GB"/>
        </w:rPr>
        <w:t>nalysis</w:t>
      </w:r>
      <w:r w:rsidR="001E1B68">
        <w:rPr>
          <w:rFonts w:ascii="Times New Roman" w:eastAsia="Times New Roman" w:hAnsi="Times New Roman" w:cs="Times New Roman"/>
          <w:lang w:val="en-GB"/>
        </w:rPr>
        <w:t>.</w:t>
      </w:r>
    </w:p>
    <w:p w14:paraId="6B1E7993" w14:textId="20B68C77" w:rsidR="00C465D3" w:rsidRPr="00534FE0" w:rsidRDefault="00521EFE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b/>
          <w:lang w:val="en-GB"/>
        </w:rPr>
        <w:t>4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>.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ab/>
        <w:t xml:space="preserve">Climate dataset. </w:t>
      </w:r>
      <w:r w:rsidR="00F37690" w:rsidRPr="00534FE0">
        <w:rPr>
          <w:rFonts w:ascii="Times New Roman" w:eastAsia="Times New Roman" w:hAnsi="Times New Roman" w:cs="Times New Roman"/>
          <w:lang w:val="en-GB"/>
        </w:rPr>
        <w:t>Meteorological data collected from multipl</w:t>
      </w:r>
      <w:r w:rsidR="00C77CC9">
        <w:rPr>
          <w:rFonts w:ascii="Times New Roman" w:eastAsia="Times New Roman" w:hAnsi="Times New Roman" w:cs="Times New Roman"/>
          <w:lang w:val="en-GB"/>
        </w:rPr>
        <w:t>e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sources were used to evaluate the structural equation meta-model 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presented. </w:t>
      </w:r>
      <w:r w:rsidR="00402ABD" w:rsidRPr="00DC6347">
        <w:rPr>
          <w:rFonts w:ascii="Times New Roman" w:eastAsia="Times New Roman" w:hAnsi="Times New Roman" w:cs="Times New Roman"/>
          <w:lang w:val="en-GB"/>
        </w:rPr>
        <w:t xml:space="preserve">The </w:t>
      </w:r>
      <w:proofErr w:type="spellStart"/>
      <w:r w:rsidR="00402ABD" w:rsidRPr="00DC6347">
        <w:rPr>
          <w:rFonts w:ascii="Times New Roman" w:eastAsia="Times New Roman" w:hAnsi="Times New Roman" w:cs="Times New Roman"/>
          <w:lang w:val="en-GB"/>
        </w:rPr>
        <w:t>Extented</w:t>
      </w:r>
      <w:proofErr w:type="spellEnd"/>
      <w:r w:rsidR="00402ABD" w:rsidRPr="00DC6347">
        <w:rPr>
          <w:rFonts w:ascii="Times New Roman" w:eastAsia="Times New Roman" w:hAnsi="Times New Roman" w:cs="Times New Roman"/>
          <w:lang w:val="en-GB"/>
        </w:rPr>
        <w:t xml:space="preserve"> </w:t>
      </w:r>
      <w:r w:rsidR="00F37690" w:rsidRPr="00DC6347">
        <w:rPr>
          <w:rFonts w:ascii="Times New Roman" w:eastAsia="Times New Roman" w:hAnsi="Times New Roman" w:cs="Times New Roman"/>
          <w:lang w:val="en-GB"/>
        </w:rPr>
        <w:t>Table 1 sum</w:t>
      </w:r>
      <w:r w:rsidR="00F37690" w:rsidRPr="00534FE0">
        <w:rPr>
          <w:rFonts w:ascii="Times New Roman" w:eastAsia="Times New Roman" w:hAnsi="Times New Roman" w:cs="Times New Roman"/>
          <w:lang w:val="en-GB"/>
        </w:rPr>
        <w:t>mari</w:t>
      </w:r>
      <w:r w:rsidR="005A301F">
        <w:rPr>
          <w:rFonts w:ascii="Times New Roman" w:eastAsia="Times New Roman" w:hAnsi="Times New Roman" w:cs="Times New Roman"/>
          <w:lang w:val="en-GB"/>
        </w:rPr>
        <w:t>z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es all the data used in this study and their sources. The meteorological data with different spatial and temporal resolutions were first resampled into the same spatial resolution of 0.05° and averaged in the growing </w:t>
      </w:r>
      <w:r w:rsidR="00402ABD">
        <w:rPr>
          <w:rFonts w:ascii="Times New Roman" w:eastAsia="Times New Roman" w:hAnsi="Times New Roman" w:cs="Times New Roman"/>
          <w:lang w:val="en-GB"/>
        </w:rPr>
        <w:t xml:space="preserve">and non-growing </w:t>
      </w:r>
      <w:r w:rsidR="00F37690" w:rsidRPr="00534FE0">
        <w:rPr>
          <w:rFonts w:ascii="Times New Roman" w:eastAsia="Times New Roman" w:hAnsi="Times New Roman" w:cs="Times New Roman"/>
          <w:lang w:val="en-GB"/>
        </w:rPr>
        <w:t>season during 200</w:t>
      </w:r>
      <w:r w:rsidR="00402ABD">
        <w:rPr>
          <w:rFonts w:ascii="Times New Roman" w:eastAsia="Times New Roman" w:hAnsi="Times New Roman" w:cs="Times New Roman"/>
          <w:lang w:val="en-GB"/>
        </w:rPr>
        <w:t>0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–2020 </w:t>
      </w:r>
      <w:r w:rsidR="00402ABD">
        <w:rPr>
          <w:rFonts w:ascii="Times New Roman" w:eastAsia="Times New Roman" w:hAnsi="Times New Roman" w:cs="Times New Roman"/>
          <w:lang w:val="en-GB"/>
        </w:rPr>
        <w:t>(the o</w:t>
      </w:r>
      <w:r w:rsidR="00402ABD" w:rsidRPr="00402ABD">
        <w:rPr>
          <w:rFonts w:ascii="Times New Roman" w:eastAsia="Times New Roman" w:hAnsi="Times New Roman" w:cs="Times New Roman"/>
          <w:lang w:val="en-GB"/>
        </w:rPr>
        <w:t>verlapping time periods for all datasets</w:t>
      </w:r>
      <w:r w:rsidR="00402ABD">
        <w:rPr>
          <w:rFonts w:ascii="Times New Roman" w:eastAsia="Times New Roman" w:hAnsi="Times New Roman" w:cs="Times New Roman"/>
          <w:lang w:val="en-GB"/>
        </w:rPr>
        <w:t>)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. </w:t>
      </w:r>
      <w:r w:rsidR="00FD76F4">
        <w:rPr>
          <w:rFonts w:ascii="Times New Roman" w:eastAsia="Times New Roman" w:hAnsi="Times New Roman" w:cs="Times New Roman"/>
          <w:lang w:val="en-GB"/>
        </w:rPr>
        <w:t>The vegetation data VCI and LAI were also averaged during 200</w:t>
      </w:r>
      <w:r w:rsidR="00402ABD">
        <w:rPr>
          <w:rFonts w:ascii="Times New Roman" w:eastAsia="Times New Roman" w:hAnsi="Times New Roman" w:cs="Times New Roman"/>
          <w:lang w:val="en-GB"/>
        </w:rPr>
        <w:t>0</w:t>
      </w:r>
      <w:r w:rsidR="00FD76F4" w:rsidRPr="00534FE0">
        <w:rPr>
          <w:rFonts w:ascii="Times New Roman" w:eastAsia="Times New Roman" w:hAnsi="Times New Roman" w:cs="Times New Roman"/>
          <w:lang w:val="en-GB"/>
        </w:rPr>
        <w:t>–2020 to match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 </w:t>
      </w:r>
      <w:r w:rsidR="00FD76F4" w:rsidRPr="00FD76F4">
        <w:rPr>
          <w:rFonts w:ascii="Times New Roman" w:eastAsia="Times New Roman" w:hAnsi="Times New Roman" w:cs="Times New Roman" w:hint="eastAsia"/>
          <w:lang w:val="en-GB"/>
        </w:rPr>
        <w:t>the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 </w:t>
      </w:r>
      <w:r w:rsidR="00FD76F4">
        <w:rPr>
          <w:rFonts w:ascii="Times New Roman" w:eastAsia="Times New Roman" w:hAnsi="Times New Roman" w:cs="Times New Roman"/>
          <w:lang w:val="en-GB"/>
        </w:rPr>
        <w:t xml:space="preserve">timing of the 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climate data. </w:t>
      </w:r>
      <w:r w:rsidR="00FD76F4">
        <w:rPr>
          <w:rFonts w:ascii="Times New Roman" w:eastAsia="Times New Roman" w:hAnsi="Times New Roman" w:cs="Times New Roman"/>
          <w:lang w:val="en-GB"/>
        </w:rPr>
        <w:t>T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he contour line of 3000 m in this area </w:t>
      </w:r>
      <w:r w:rsidR="00FD76F4">
        <w:rPr>
          <w:rFonts w:ascii="Times New Roman" w:eastAsia="Times New Roman" w:hAnsi="Times New Roman" w:cs="Times New Roman"/>
          <w:lang w:val="en-GB"/>
        </w:rPr>
        <w:t>was taken as t</w:t>
      </w:r>
      <w:r w:rsidR="00F37690" w:rsidRPr="00FD76F4">
        <w:rPr>
          <w:rFonts w:ascii="Times New Roman" w:eastAsia="Times New Roman" w:hAnsi="Times New Roman" w:cs="Times New Roman"/>
          <w:lang w:val="en-GB"/>
        </w:rPr>
        <w:t>he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 boundary of the</w:t>
      </w:r>
      <w:r w:rsidR="00F37690" w:rsidRPr="00FD76F4">
        <w:rPr>
          <w:rFonts w:ascii="Times New Roman" w:eastAsia="Times New Roman" w:hAnsi="Times New Roman" w:cs="Times New Roman"/>
          <w:lang w:val="en-GB"/>
        </w:rPr>
        <w:t xml:space="preserve"> </w:t>
      </w:r>
      <w:r w:rsidR="003C563B">
        <w:rPr>
          <w:rFonts w:ascii="Times New Roman" w:eastAsia="Times New Roman" w:hAnsi="Times New Roman" w:cs="Times New Roman"/>
          <w:lang w:val="en-GB"/>
        </w:rPr>
        <w:t>Tibetan</w:t>
      </w:r>
      <w:r w:rsidR="00F37690" w:rsidRPr="00FD76F4">
        <w:rPr>
          <w:rFonts w:ascii="Times New Roman" w:eastAsia="Times New Roman" w:hAnsi="Times New Roman" w:cs="Times New Roman"/>
          <w:lang w:val="en-GB"/>
        </w:rPr>
        <w:t xml:space="preserve"> Plateau </w:t>
      </w:r>
      <w:r w:rsidR="00FB2D51">
        <w:rPr>
          <w:rFonts w:ascii="Times New Roman" w:eastAsia="Times New Roman" w:hAnsi="Times New Roman" w:cs="Times New Roman"/>
          <w:lang w:val="en-GB"/>
        </w:rPr>
        <w:t>a</w:t>
      </w:r>
      <w:r w:rsidR="00FB2D51" w:rsidRPr="00FD76F4">
        <w:rPr>
          <w:rFonts w:ascii="Times New Roman" w:eastAsia="Times New Roman" w:hAnsi="Times New Roman" w:cs="Times New Roman"/>
          <w:lang w:val="en-GB"/>
        </w:rPr>
        <w:t>rea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, which was </w:t>
      </w:r>
      <w:r w:rsidR="00FD76F4">
        <w:rPr>
          <w:rFonts w:ascii="Times New Roman" w:eastAsia="Times New Roman" w:hAnsi="Times New Roman" w:cs="Times New Roman"/>
          <w:lang w:val="en-GB"/>
        </w:rPr>
        <w:t xml:space="preserve">then 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used to clip </w:t>
      </w:r>
      <w:r w:rsidR="00FD76F4">
        <w:rPr>
          <w:rFonts w:ascii="Times New Roman" w:eastAsia="Times New Roman" w:hAnsi="Times New Roman" w:cs="Times New Roman"/>
          <w:lang w:val="en-GB"/>
        </w:rPr>
        <w:t>all the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 climate and vegetation </w:t>
      </w:r>
      <w:r w:rsidR="00FD76F4">
        <w:rPr>
          <w:rFonts w:ascii="Times New Roman" w:eastAsia="Times New Roman" w:hAnsi="Times New Roman" w:cs="Times New Roman"/>
          <w:lang w:val="en-GB"/>
        </w:rPr>
        <w:t>maps</w:t>
      </w:r>
      <w:r w:rsidR="00FD76F4" w:rsidRPr="00FD76F4">
        <w:rPr>
          <w:rFonts w:ascii="Times New Roman" w:eastAsia="Times New Roman" w:hAnsi="Times New Roman" w:cs="Times New Roman"/>
          <w:lang w:val="en-GB"/>
        </w:rPr>
        <w:t xml:space="preserve"> used in this study</w:t>
      </w:r>
      <w:r w:rsidR="001E1B68" w:rsidRPr="00FD76F4">
        <w:rPr>
          <w:rFonts w:ascii="Times New Roman" w:eastAsia="Times New Roman" w:hAnsi="Times New Roman" w:cs="Times New Roman"/>
          <w:lang w:val="en-GB"/>
        </w:rPr>
        <w:t>.</w:t>
      </w:r>
    </w:p>
    <w:p w14:paraId="6CE5C567" w14:textId="6E006402" w:rsidR="00C465D3" w:rsidRPr="00534FE0" w:rsidRDefault="00521EFE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b/>
          <w:lang w:val="en-GB"/>
        </w:rPr>
        <w:t>5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 xml:space="preserve">. Structural equation model. </w:t>
      </w:r>
      <w:r w:rsidR="00F37690" w:rsidRPr="00534FE0">
        <w:rPr>
          <w:rFonts w:ascii="Times New Roman" w:eastAsia="Times New Roman" w:hAnsi="Times New Roman" w:cs="Times New Roman"/>
          <w:lang w:val="en-GB"/>
        </w:rPr>
        <w:t>A structural equation model</w:t>
      </w:r>
      <w:r w:rsidR="00F77F50">
        <w:rPr>
          <w:rFonts w:ascii="Times New Roman" w:eastAsia="Times New Roman" w:hAnsi="Times New Roman" w:cs="Times New Roman"/>
          <w:vertAlign w:val="superscript"/>
          <w:lang w:val="en-GB"/>
        </w:rPr>
        <w:t>37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was developed based on the ideas embodied in the meta-model, available data, and the principles and procedures laid out in Grace et al.</w:t>
      </w:r>
      <w:r w:rsidR="00F37690" w:rsidRPr="00534FE0">
        <w:rPr>
          <w:rFonts w:ascii="Times New Roman" w:eastAsia="Times New Roman" w:hAnsi="Times New Roman" w:cs="Times New Roman"/>
          <w:vertAlign w:val="superscript"/>
          <w:lang w:val="en-GB"/>
        </w:rPr>
        <w:t>3</w:t>
      </w:r>
      <w:r w:rsidR="00F77F50">
        <w:rPr>
          <w:rFonts w:ascii="Times New Roman" w:eastAsia="Times New Roman" w:hAnsi="Times New Roman" w:cs="Times New Roman"/>
          <w:vertAlign w:val="superscript"/>
          <w:lang w:val="en-GB"/>
        </w:rPr>
        <w:t>8</w:t>
      </w:r>
      <w:r w:rsidR="00F37690" w:rsidRPr="00534FE0">
        <w:rPr>
          <w:rFonts w:ascii="Times New Roman" w:eastAsia="Times New Roman" w:hAnsi="Times New Roman" w:cs="Times New Roman"/>
          <w:lang w:val="en-GB"/>
        </w:rPr>
        <w:t>. Indicators for constructs were chosen from the set of variables available and quantities that could be computed from t</w:t>
      </w:r>
      <w:r w:rsidR="00F37690" w:rsidRPr="00DC6347">
        <w:rPr>
          <w:rFonts w:ascii="Times New Roman" w:eastAsia="Times New Roman" w:hAnsi="Times New Roman" w:cs="Times New Roman"/>
          <w:lang w:val="en-GB"/>
        </w:rPr>
        <w:t>hem (Extended Table 2</w:t>
      </w:r>
      <w:r w:rsidR="00402ABD" w:rsidRPr="00DC6347">
        <w:rPr>
          <w:rFonts w:ascii="Times New Roman" w:eastAsia="Times New Roman" w:hAnsi="Times New Roman" w:cs="Times New Roman"/>
          <w:lang w:val="en-GB"/>
        </w:rPr>
        <w:t xml:space="preserve">, Fig. </w:t>
      </w:r>
      <w:r w:rsidR="005A02E3" w:rsidRPr="00DC6347">
        <w:rPr>
          <w:rFonts w:ascii="Times New Roman" w:eastAsia="Times New Roman" w:hAnsi="Times New Roman" w:cs="Times New Roman"/>
          <w:lang w:val="en-GB"/>
        </w:rPr>
        <w:t>S</w:t>
      </w:r>
      <w:r w:rsidR="005A02E3">
        <w:rPr>
          <w:rFonts w:ascii="Times New Roman" w:eastAsia="Times New Roman" w:hAnsi="Times New Roman" w:cs="Times New Roman"/>
          <w:lang w:val="en-GB"/>
        </w:rPr>
        <w:t>4</w:t>
      </w:r>
      <w:r w:rsidR="00F37690" w:rsidRPr="00DC6347">
        <w:rPr>
          <w:rFonts w:ascii="Times New Roman" w:eastAsia="Times New Roman" w:hAnsi="Times New Roman" w:cs="Times New Roman"/>
          <w:lang w:val="en-GB"/>
        </w:rPr>
        <w:t>). We fit the model in the R package ‘</w:t>
      </w:r>
      <w:proofErr w:type="spellStart"/>
      <w:r w:rsidR="00F37690" w:rsidRPr="00DC6347">
        <w:rPr>
          <w:rFonts w:ascii="Times New Roman" w:eastAsia="Times New Roman" w:hAnsi="Times New Roman" w:cs="Times New Roman"/>
          <w:lang w:val="en-GB"/>
        </w:rPr>
        <w:t>blavaan</w:t>
      </w:r>
      <w:proofErr w:type="spellEnd"/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’ </w:t>
      </w:r>
      <w:r w:rsidR="00F37690" w:rsidRPr="00DC6347">
        <w:rPr>
          <w:rFonts w:ascii="Times New Roman" w:eastAsia="Times New Roman" w:hAnsi="Times New Roman" w:cs="Times New Roman"/>
          <w:vertAlign w:val="superscript"/>
          <w:lang w:val="en-GB"/>
        </w:rPr>
        <w:t>3</w:t>
      </w:r>
      <w:r w:rsidR="00F77F50" w:rsidRPr="00DC6347">
        <w:rPr>
          <w:rFonts w:ascii="Times New Roman" w:eastAsia="Times New Roman" w:hAnsi="Times New Roman" w:cs="Times New Roman"/>
          <w:vertAlign w:val="superscript"/>
          <w:lang w:val="en-GB"/>
        </w:rPr>
        <w:t>9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, initializing 3 MCMC chains that each took 25000 samples from the posterior distribution. We </w:t>
      </w:r>
      <w:r w:rsidR="00C77CC9" w:rsidRPr="00DC6347">
        <w:rPr>
          <w:rFonts w:ascii="Times New Roman" w:eastAsia="Times New Roman" w:hAnsi="Times New Roman" w:cs="Times New Roman"/>
          <w:lang w:val="en-GB"/>
        </w:rPr>
        <w:t xml:space="preserve">ensured 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that all the variables met the assumptions of normality and homoscedasticity. At each iteration, we estimated each of the </w:t>
      </w:r>
      <w:r w:rsidR="00F37690" w:rsidRPr="00DC6347">
        <w:rPr>
          <w:rFonts w:ascii="Times New Roman" w:eastAsia="Times New Roman" w:hAnsi="Times New Roman" w:cs="Times New Roman"/>
          <w:i/>
          <w:lang w:val="en-GB"/>
        </w:rPr>
        <w:t>β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 parameters and the indirect effect size and net effect size derived by combining path coefficients, discarding the first 5000 samples </w:t>
      </w:r>
      <w:r w:rsidR="00F37690" w:rsidRPr="00DC6347">
        <w:rPr>
          <w:rFonts w:ascii="Times New Roman" w:eastAsia="Times New Roman" w:hAnsi="Times New Roman" w:cs="Times New Roman"/>
          <w:lang w:val="en-GB"/>
        </w:rPr>
        <w:lastRenderedPageBreak/>
        <w:t>from each chain as burn</w:t>
      </w:r>
      <w:r w:rsidR="005A301F" w:rsidRPr="00DC6347">
        <w:rPr>
          <w:rFonts w:ascii="Times New Roman" w:eastAsia="Times New Roman" w:hAnsi="Times New Roman" w:cs="Times New Roman"/>
          <w:lang w:val="en-GB"/>
        </w:rPr>
        <w:t>-</w:t>
      </w:r>
      <w:r w:rsidR="00F37690" w:rsidRPr="00DC6347">
        <w:rPr>
          <w:rFonts w:ascii="Times New Roman" w:eastAsia="Times New Roman" w:hAnsi="Times New Roman" w:cs="Times New Roman"/>
          <w:lang w:val="en-GB"/>
        </w:rPr>
        <w:t xml:space="preserve">in. We assessed convergence on the target posterior distribution visually (Fig. </w:t>
      </w:r>
      <w:r w:rsidR="005A02E3" w:rsidRPr="00DC6347">
        <w:rPr>
          <w:rFonts w:ascii="Times New Roman" w:eastAsia="Times New Roman" w:hAnsi="Times New Roman" w:cs="Times New Roman"/>
          <w:lang w:val="en-GB"/>
        </w:rPr>
        <w:t>S</w:t>
      </w:r>
      <w:r w:rsidR="005A02E3">
        <w:rPr>
          <w:rFonts w:ascii="Times New Roman" w:eastAsia="Times New Roman" w:hAnsi="Times New Roman" w:cs="Times New Roman"/>
          <w:lang w:val="en-GB"/>
        </w:rPr>
        <w:t>5</w:t>
      </w:r>
      <w:r w:rsidR="00F37690" w:rsidRPr="00DC6347">
        <w:rPr>
          <w:rFonts w:ascii="Times New Roman" w:eastAsia="Times New Roman" w:hAnsi="Times New Roman" w:cs="Times New Roman"/>
          <w:lang w:val="en-GB"/>
        </w:rPr>
        <w:t>) and by confirming t</w:t>
      </w:r>
      <w:r w:rsidR="00F37690" w:rsidRPr="00534FE0">
        <w:rPr>
          <w:rFonts w:ascii="Times New Roman" w:eastAsia="Times New Roman" w:hAnsi="Times New Roman" w:cs="Times New Roman"/>
          <w:lang w:val="en-GB"/>
        </w:rPr>
        <w:t>hat the Potential Scale Reduction Factor for each parameter</w:t>
      </w:r>
      <w:r w:rsidR="00F37690" w:rsidRPr="00534FE0">
        <w:rPr>
          <w:rFonts w:ascii="Times New Roman" w:eastAsia="Times New Roman" w:hAnsi="Times New Roman" w:cs="Times New Roman"/>
          <w:vertAlign w:val="superscript"/>
          <w:lang w:val="en-GB"/>
        </w:rPr>
        <w:t>4</w:t>
      </w:r>
      <w:r w:rsidR="00F77F50">
        <w:rPr>
          <w:rFonts w:ascii="Times New Roman" w:eastAsia="Times New Roman" w:hAnsi="Times New Roman" w:cs="Times New Roman"/>
          <w:vertAlign w:val="superscript"/>
          <w:lang w:val="en-GB"/>
        </w:rPr>
        <w:t>0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 was 1.001. We estimated the 95% credible interval around each parameter estimate, as well as an empirical </w:t>
      </w:r>
      <w:r w:rsidR="00F37690" w:rsidRPr="00534FE0">
        <w:rPr>
          <w:rFonts w:ascii="Times New Roman" w:eastAsia="Times New Roman" w:hAnsi="Times New Roman" w:cs="Times New Roman"/>
          <w:i/>
          <w:lang w:val="en-GB"/>
        </w:rPr>
        <w:t>p</w:t>
      </w:r>
      <w:r w:rsidR="00F37690" w:rsidRPr="00534FE0">
        <w:rPr>
          <w:rFonts w:ascii="Times New Roman" w:eastAsia="Times New Roman" w:hAnsi="Times New Roman" w:cs="Times New Roman"/>
          <w:lang w:val="en-GB"/>
        </w:rPr>
        <w:t>-value for each parameter, from the posterior samples. We compared the sizes of the effects of temperature and water etc. factors on vegetation cover by comparing standardized coefficients.</w:t>
      </w:r>
    </w:p>
    <w:p w14:paraId="6757C9E2" w14:textId="6C8D0598" w:rsidR="00C465D3" w:rsidRPr="00534FE0" w:rsidRDefault="00521EFE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b/>
          <w:lang w:val="en-GB"/>
        </w:rPr>
        <w:t>6</w:t>
      </w:r>
      <w:r w:rsidR="00F37690" w:rsidRPr="00534FE0">
        <w:rPr>
          <w:rFonts w:ascii="Times New Roman" w:eastAsia="Times New Roman" w:hAnsi="Times New Roman" w:cs="Times New Roman"/>
          <w:b/>
          <w:lang w:val="en-GB"/>
        </w:rPr>
        <w:t xml:space="preserve">. Temperature response curve of vegetation cover. </w:t>
      </w:r>
      <w:r w:rsidR="00F37690" w:rsidRPr="00534FE0">
        <w:rPr>
          <w:rFonts w:ascii="Times New Roman" w:eastAsia="Times New Roman" w:hAnsi="Times New Roman" w:cs="Times New Roman"/>
          <w:lang w:val="en-GB"/>
        </w:rPr>
        <w:t>By matching the maps of 200</w:t>
      </w:r>
      <w:r w:rsidR="00B0019B">
        <w:rPr>
          <w:rFonts w:ascii="Times New Roman" w:eastAsia="Times New Roman" w:hAnsi="Times New Roman" w:cs="Times New Roman"/>
          <w:lang w:val="en-GB"/>
        </w:rPr>
        <w:t>0</w:t>
      </w:r>
      <w:r w:rsidR="00F37690" w:rsidRPr="00534FE0">
        <w:rPr>
          <w:rFonts w:ascii="Times New Roman" w:eastAsia="Times New Roman" w:hAnsi="Times New Roman" w:cs="Times New Roman"/>
          <w:lang w:val="en-GB"/>
        </w:rPr>
        <w:t xml:space="preserve">-2020 averaged vegetation cover indexes (VCI and LAI) and the growing season air temperature pixel by pixel, we obtained the multiyear-averaged VCI-temperature and LAI-temperature record in each pixel. Then we generated VCI intervals with a step of 0.005 and use the intervals to divide the VCI- and LAI-temperature records </w:t>
      </w:r>
      <w:r w:rsidR="005A301F">
        <w:rPr>
          <w:rFonts w:ascii="Times New Roman" w:eastAsia="Times New Roman" w:hAnsi="Times New Roman" w:cs="Times New Roman"/>
          <w:lang w:val="en-GB"/>
        </w:rPr>
        <w:t>in</w:t>
      </w:r>
      <w:r w:rsidR="00F37690" w:rsidRPr="00534FE0">
        <w:rPr>
          <w:rFonts w:ascii="Times New Roman" w:eastAsia="Times New Roman" w:hAnsi="Times New Roman" w:cs="Times New Roman"/>
          <w:lang w:val="en-GB"/>
        </w:rPr>
        <w:t>to different groups. The averaged VCI, LAI, and temperature values and their standard deviations were calculated in each group, which were then plo</w:t>
      </w:r>
      <w:r w:rsidR="005A301F">
        <w:rPr>
          <w:rFonts w:ascii="Times New Roman" w:eastAsia="Times New Roman" w:hAnsi="Times New Roman" w:cs="Times New Roman"/>
          <w:lang w:val="en-GB"/>
        </w:rPr>
        <w:t>t</w:t>
      </w:r>
      <w:r w:rsidR="00F37690" w:rsidRPr="00534FE0">
        <w:rPr>
          <w:rFonts w:ascii="Times New Roman" w:eastAsia="Times New Roman" w:hAnsi="Times New Roman" w:cs="Times New Roman"/>
          <w:lang w:val="en-GB"/>
        </w:rPr>
        <w:t>ted as the final temperature response curves of vegetation cover indexes.</w:t>
      </w:r>
    </w:p>
    <w:p w14:paraId="2DE8E1BB" w14:textId="77777777" w:rsidR="00C465D3" w:rsidRPr="00615A71" w:rsidRDefault="00F37690" w:rsidP="00BF6EBA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Data availability</w:t>
      </w:r>
    </w:p>
    <w:p w14:paraId="22FD616D" w14:textId="61D02E95" w:rsidR="00722B3C" w:rsidRPr="00722B3C" w:rsidRDefault="00F37690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t xml:space="preserve">All data and R scripts necessary to reproduce the analyses in this manuscript are archived at </w:t>
      </w:r>
      <w:hyperlink r:id="rId14" w:history="1">
        <w:r w:rsidR="00873FFC" w:rsidRPr="00EB4F35">
          <w:rPr>
            <w:rStyle w:val="aa"/>
            <w:rFonts w:ascii="Times New Roman" w:eastAsia="Times New Roman" w:hAnsi="Times New Roman" w:cs="Times New Roman"/>
            <w:lang w:val="en-GB"/>
          </w:rPr>
          <w:t>https://github.com/DaiXue-HHU/Tibet-Water-Energy-SEM</w:t>
        </w:r>
      </w:hyperlink>
      <w:r w:rsidR="00722B3C">
        <w:rPr>
          <w:rFonts w:ascii="宋体" w:eastAsia="宋体" w:hAnsi="宋体" w:cs="宋体" w:hint="eastAsia"/>
          <w:lang w:val="en-GB"/>
        </w:rPr>
        <w:t>.</w:t>
      </w:r>
    </w:p>
    <w:p w14:paraId="695607DD" w14:textId="7B34BBCE" w:rsidR="00C465D3" w:rsidRPr="00615A71" w:rsidRDefault="00F37690" w:rsidP="00BF6EBA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Acknowledg</w:t>
      </w:r>
      <w:r w:rsidR="008F47F9"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ment</w:t>
      </w:r>
    </w:p>
    <w:p w14:paraId="247898A1" w14:textId="228F25EE" w:rsidR="00C465D3" w:rsidRPr="00534FE0" w:rsidRDefault="00F37690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t>We would like to thank all the developers of the data sets mentioned in the Extended Table 1 for providing data.</w:t>
      </w:r>
      <w:r w:rsidR="00D75D16">
        <w:rPr>
          <w:rFonts w:ascii="Times New Roman" w:eastAsia="Times New Roman" w:hAnsi="Times New Roman" w:cs="Times New Roman"/>
          <w:lang w:val="en-GB"/>
        </w:rPr>
        <w:t xml:space="preserve"> </w:t>
      </w:r>
      <w:r w:rsidR="00B0019B" w:rsidRPr="00DC6347">
        <w:rPr>
          <w:rFonts w:ascii="Times New Roman" w:eastAsia="Times New Roman" w:hAnsi="Times New Roman" w:cs="Times New Roman"/>
          <w:highlight w:val="yellow"/>
          <w:lang w:val="en-GB"/>
        </w:rPr>
        <w:t>(</w:t>
      </w:r>
      <w:r w:rsidR="00BC0C01" w:rsidRPr="00DC6347">
        <w:rPr>
          <w:rFonts w:ascii="宋体" w:eastAsia="宋体" w:hAnsi="宋体" w:cs="宋体" w:hint="eastAsia"/>
          <w:highlight w:val="yellow"/>
          <w:lang w:val="en-GB"/>
        </w:rPr>
        <w:t>基金信息有待添加</w:t>
      </w:r>
      <w:r w:rsidR="00B0019B" w:rsidRPr="00DC6347">
        <w:rPr>
          <w:rFonts w:ascii="Times New Roman" w:eastAsia="Times New Roman" w:hAnsi="Times New Roman" w:cs="Times New Roman"/>
          <w:highlight w:val="yellow"/>
          <w:lang w:val="en-GB"/>
        </w:rPr>
        <w:t>)</w:t>
      </w:r>
    </w:p>
    <w:p w14:paraId="3D00BB50" w14:textId="77777777" w:rsidR="008E4698" w:rsidRPr="00615A71" w:rsidRDefault="008E4698" w:rsidP="00D75D16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Author Contributions</w:t>
      </w:r>
    </w:p>
    <w:p w14:paraId="26C39F3D" w14:textId="7B85E0A9" w:rsidR="008E4698" w:rsidRPr="00534FE0" w:rsidRDefault="00D75D16" w:rsidP="00D75D16">
      <w:pPr>
        <w:spacing w:line="480" w:lineRule="auto"/>
        <w:jc w:val="left"/>
        <w:rPr>
          <w:rFonts w:ascii="Times New Roman" w:eastAsia="Times New Roman" w:hAnsi="Times New Roman" w:cs="Times New Roman"/>
          <w:szCs w:val="21"/>
          <w:lang w:val="en-GB"/>
        </w:rPr>
      </w:pPr>
      <w:r>
        <w:rPr>
          <w:rFonts w:ascii="Times New Roman" w:eastAsia="Times New Roman" w:hAnsi="Times New Roman" w:cs="Times New Roman"/>
          <w:szCs w:val="21"/>
          <w:lang w:val="en-GB"/>
        </w:rPr>
        <w:t>X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>.</w:t>
      </w:r>
      <w:r>
        <w:rPr>
          <w:rFonts w:ascii="Times New Roman" w:eastAsia="Times New Roman" w:hAnsi="Times New Roman" w:cs="Times New Roman"/>
          <w:szCs w:val="21"/>
          <w:lang w:val="en-GB"/>
        </w:rPr>
        <w:t>D.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 and </w:t>
      </w:r>
      <w:r>
        <w:rPr>
          <w:rFonts w:ascii="Times New Roman" w:eastAsia="Times New Roman" w:hAnsi="Times New Roman" w:cs="Times New Roman"/>
          <w:szCs w:val="21"/>
          <w:lang w:val="en-GB"/>
        </w:rPr>
        <w:t>Z.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Y. conceived the study. </w:t>
      </w:r>
      <w:r>
        <w:rPr>
          <w:rFonts w:ascii="Times New Roman" w:eastAsia="Times New Roman" w:hAnsi="Times New Roman" w:cs="Times New Roman"/>
          <w:szCs w:val="21"/>
          <w:lang w:val="en-GB"/>
        </w:rPr>
        <w:t>X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>.</w:t>
      </w:r>
      <w:r>
        <w:rPr>
          <w:rFonts w:ascii="Times New Roman" w:eastAsia="Times New Roman" w:hAnsi="Times New Roman" w:cs="Times New Roman"/>
          <w:szCs w:val="21"/>
          <w:lang w:val="en-GB"/>
        </w:rPr>
        <w:t>D.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 prepared data, set up the model and conducted</w:t>
      </w:r>
      <w:r>
        <w:rPr>
          <w:rFonts w:ascii="Times New Roman" w:eastAsia="Times New Roman" w:hAnsi="Times New Roman" w:cs="Times New Roman"/>
          <w:szCs w:val="21"/>
          <w:lang w:val="en-GB"/>
        </w:rPr>
        <w:t xml:space="preserve"> 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statistical 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lastRenderedPageBreak/>
        <w:t xml:space="preserve">inference, with all the authors providing input. </w:t>
      </w:r>
      <w:r>
        <w:rPr>
          <w:rFonts w:ascii="Times New Roman" w:eastAsia="Times New Roman" w:hAnsi="Times New Roman" w:cs="Times New Roman"/>
          <w:szCs w:val="21"/>
          <w:lang w:val="en-GB"/>
        </w:rPr>
        <w:t>Z.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>Y. further</w:t>
      </w:r>
      <w:r>
        <w:rPr>
          <w:rFonts w:ascii="Times New Roman" w:eastAsia="Times New Roman" w:hAnsi="Times New Roman" w:cs="Times New Roman"/>
          <w:szCs w:val="21"/>
          <w:lang w:val="en-GB"/>
        </w:rPr>
        <w:t xml:space="preserve"> 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improved the analysis design. </w:t>
      </w:r>
      <w:r>
        <w:rPr>
          <w:rFonts w:ascii="Times New Roman" w:eastAsia="Times New Roman" w:hAnsi="Times New Roman" w:cs="Times New Roman"/>
          <w:szCs w:val="21"/>
          <w:lang w:val="en-GB"/>
        </w:rPr>
        <w:t>X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>.</w:t>
      </w:r>
      <w:r>
        <w:rPr>
          <w:rFonts w:ascii="Times New Roman" w:eastAsia="Times New Roman" w:hAnsi="Times New Roman" w:cs="Times New Roman"/>
          <w:szCs w:val="21"/>
          <w:lang w:val="en-GB"/>
        </w:rPr>
        <w:t>D.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 and </w:t>
      </w:r>
      <w:r>
        <w:rPr>
          <w:rFonts w:ascii="Times New Roman" w:eastAsia="Times New Roman" w:hAnsi="Times New Roman" w:cs="Times New Roman"/>
          <w:szCs w:val="21"/>
          <w:lang w:val="en-GB"/>
        </w:rPr>
        <w:t>Z.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>Y. led the manuscript writing</w:t>
      </w:r>
      <w:r w:rsidR="00F6774C">
        <w:rPr>
          <w:rFonts w:ascii="Times New Roman" w:eastAsia="Times New Roman" w:hAnsi="Times New Roman" w:cs="Times New Roman"/>
          <w:szCs w:val="21"/>
          <w:lang w:val="en-GB"/>
        </w:rPr>
        <w:t xml:space="preserve"> </w:t>
      </w:r>
      <w:r w:rsidR="00F6774C" w:rsidRPr="00F6774C">
        <w:rPr>
          <w:rFonts w:ascii="Times New Roman" w:eastAsia="Times New Roman" w:hAnsi="Times New Roman" w:cs="Times New Roman" w:hint="eastAsia"/>
          <w:szCs w:val="21"/>
          <w:lang w:val="en-GB"/>
        </w:rPr>
        <w:t>and</w:t>
      </w:r>
      <w:r w:rsidRPr="00D75D16">
        <w:rPr>
          <w:rFonts w:ascii="Times New Roman" w:eastAsia="Times New Roman" w:hAnsi="Times New Roman" w:cs="Times New Roman"/>
          <w:szCs w:val="21"/>
          <w:lang w:val="en-GB"/>
        </w:rPr>
        <w:t xml:space="preserve"> editing.</w:t>
      </w:r>
    </w:p>
    <w:p w14:paraId="5E31092A" w14:textId="77777777" w:rsidR="008E4698" w:rsidRPr="00615A71" w:rsidRDefault="008E4698" w:rsidP="00D75D16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Competing Interests statement</w:t>
      </w:r>
    </w:p>
    <w:p w14:paraId="7605226C" w14:textId="67F85144" w:rsidR="008E4698" w:rsidRPr="00D75D16" w:rsidRDefault="00D75D16" w:rsidP="00BF6EBA">
      <w:pPr>
        <w:spacing w:line="480" w:lineRule="auto"/>
        <w:jc w:val="left"/>
        <w:rPr>
          <w:rFonts w:ascii="Times New Roman" w:hAnsi="Times New Roman" w:cs="Times New Roman"/>
          <w:szCs w:val="21"/>
          <w:lang w:val="en-GB"/>
        </w:rPr>
      </w:pPr>
      <w:r>
        <w:rPr>
          <w:rFonts w:ascii="Times New Roman" w:hAnsi="Times New Roman" w:cs="Times New Roman" w:hint="eastAsia"/>
          <w:szCs w:val="21"/>
          <w:lang w:val="en-GB"/>
        </w:rPr>
        <w:t>T</w:t>
      </w:r>
      <w:r>
        <w:rPr>
          <w:rFonts w:ascii="Times New Roman" w:hAnsi="Times New Roman" w:cs="Times New Roman"/>
          <w:szCs w:val="21"/>
          <w:lang w:val="en-GB"/>
        </w:rPr>
        <w:t>he authors declare no competing interests.</w:t>
      </w:r>
    </w:p>
    <w:p w14:paraId="2E86BBFC" w14:textId="77777777" w:rsidR="00D75D16" w:rsidRPr="00D75D16" w:rsidRDefault="00D75D16" w:rsidP="00BF6EBA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lang w:val="en-GB"/>
        </w:rPr>
      </w:pPr>
    </w:p>
    <w:p w14:paraId="437C6606" w14:textId="7DE6FEF8" w:rsidR="00703AA0" w:rsidRPr="00615A71" w:rsidRDefault="00703AA0" w:rsidP="00BF6EBA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bookmarkStart w:id="1" w:name="_Hlk73718462"/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Supplementary</w:t>
      </w:r>
      <w:bookmarkEnd w:id="1"/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 xml:space="preserve"> Information</w:t>
      </w:r>
    </w:p>
    <w:p w14:paraId="74E5C189" w14:textId="4CE3FA3D" w:rsidR="00C465D3" w:rsidRPr="00534FE0" w:rsidRDefault="00514018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  <w:r w:rsidRPr="00514018">
        <w:rPr>
          <w:rFonts w:ascii="Times New Roman" w:eastAsia="Times New Roman" w:hAnsi="Times New Roman" w:cs="Times New Roman"/>
          <w:lang w:val="en-GB"/>
        </w:rPr>
        <w:t xml:space="preserve">Further </w:t>
      </w:r>
      <w:r>
        <w:rPr>
          <w:rFonts w:asciiTheme="minorEastAsia" w:hAnsiTheme="minorEastAsia" w:cs="Times New Roman" w:hint="eastAsia"/>
          <w:lang w:val="en-GB"/>
        </w:rPr>
        <w:t>s</w:t>
      </w:r>
      <w:r w:rsidRPr="00514018">
        <w:rPr>
          <w:rFonts w:ascii="Times New Roman" w:eastAsia="Times New Roman" w:hAnsi="Times New Roman" w:cs="Times New Roman"/>
          <w:lang w:val="en-GB"/>
        </w:rPr>
        <w:t xml:space="preserve">upplementary information </w:t>
      </w:r>
      <w:r>
        <w:rPr>
          <w:rFonts w:ascii="Times New Roman" w:eastAsia="Times New Roman" w:hAnsi="Times New Roman" w:cs="Times New Roman"/>
          <w:lang w:val="en-GB"/>
        </w:rPr>
        <w:t>of this research</w:t>
      </w:r>
      <w:r w:rsidRPr="00514018">
        <w:rPr>
          <w:rFonts w:ascii="Times New Roman" w:eastAsia="Times New Roman" w:hAnsi="Times New Roman" w:cs="Times New Roman"/>
          <w:lang w:val="en-GB"/>
        </w:rPr>
        <w:t xml:space="preserve"> is available in the</w:t>
      </w:r>
      <w:r>
        <w:rPr>
          <w:rFonts w:ascii="Times New Roman" w:eastAsia="Times New Roman" w:hAnsi="Times New Roman" w:cs="Times New Roman"/>
          <w:lang w:val="en-GB"/>
        </w:rPr>
        <w:t xml:space="preserve"> </w:t>
      </w:r>
      <w:r w:rsidRPr="00A60DC7">
        <w:rPr>
          <w:rFonts w:ascii="Times New Roman" w:eastAsia="Times New Roman" w:hAnsi="Times New Roman" w:cs="Times New Roman"/>
          <w:i/>
          <w:iCs/>
          <w:lang w:val="en-GB"/>
        </w:rPr>
        <w:t>Nature Climate Change</w:t>
      </w:r>
      <w:r w:rsidRPr="00514018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s</w:t>
      </w:r>
      <w:r w:rsidRPr="00514018">
        <w:rPr>
          <w:rFonts w:ascii="Times New Roman" w:eastAsia="Times New Roman" w:hAnsi="Times New Roman" w:cs="Times New Roman"/>
          <w:lang w:val="en-GB"/>
        </w:rPr>
        <w:t>ummary linked to this article</w:t>
      </w:r>
      <w:r>
        <w:rPr>
          <w:rFonts w:ascii="Times New Roman" w:eastAsia="Times New Roman" w:hAnsi="Times New Roman" w:cs="Times New Roman"/>
          <w:lang w:val="en-GB"/>
        </w:rPr>
        <w:t>.</w:t>
      </w:r>
    </w:p>
    <w:p w14:paraId="2D3E9158" w14:textId="77777777" w:rsidR="00C465D3" w:rsidRPr="00534FE0" w:rsidRDefault="00C465D3" w:rsidP="00BF6EBA">
      <w:pPr>
        <w:spacing w:line="480" w:lineRule="auto"/>
        <w:jc w:val="left"/>
        <w:rPr>
          <w:rFonts w:ascii="Times New Roman" w:eastAsia="Times New Roman" w:hAnsi="Times New Roman" w:cs="Times New Roman"/>
          <w:lang w:val="en-GB"/>
        </w:rPr>
      </w:pPr>
    </w:p>
    <w:p w14:paraId="03332BC9" w14:textId="5242E682" w:rsidR="00AC1E0E" w:rsidRPr="00615A71" w:rsidRDefault="00AC1E0E" w:rsidP="00514018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Reference</w:t>
      </w:r>
      <w:r w:rsidR="00CA410D"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s</w:t>
      </w:r>
    </w:p>
    <w:p w14:paraId="5D237B3C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jc w:val="left"/>
        <w:rPr>
          <w:rFonts w:ascii="Times New Roman" w:eastAsia="Times New Roman" w:hAnsi="Times New Roman" w:cs="Times New Roman"/>
          <w:lang w:val="en-US"/>
        </w:rPr>
      </w:pPr>
      <w:r w:rsidRPr="00AA04C7">
        <w:rPr>
          <w:rFonts w:ascii="Times New Roman" w:eastAsia="Times New Roman" w:hAnsi="Times New Roman" w:cs="Times New Roman"/>
          <w:color w:val="000000"/>
          <w:kern w:val="0"/>
          <w:szCs w:val="21"/>
          <w:lang w:val="en-US" w:eastAsia="en-US" w:bidi="he-IL"/>
        </w:rPr>
        <w:t xml:space="preserve"> </w:t>
      </w:r>
      <w:r w:rsidRPr="00AA04C7">
        <w:rPr>
          <w:rFonts w:ascii="Times New Roman" w:eastAsia="Times New Roman" w:hAnsi="Times New Roman" w:cs="Times New Roman"/>
          <w:lang w:val="en-US"/>
        </w:rPr>
        <w:t>Berry</w:t>
      </w:r>
      <w:r>
        <w:rPr>
          <w:rFonts w:ascii="Times New Roman" w:eastAsia="Times New Roman" w:hAnsi="Times New Roman" w:cs="Times New Roman"/>
          <w:lang w:val="en-US"/>
        </w:rPr>
        <w:t>, J. A.</w:t>
      </w:r>
      <w:r w:rsidRPr="00AA04C7">
        <w:rPr>
          <w:rFonts w:ascii="Times New Roman" w:eastAsia="Times New Roman" w:hAnsi="Times New Roman" w:cs="Times New Roman"/>
          <w:lang w:val="en-US"/>
        </w:rPr>
        <w:t xml:space="preserve"> &amp; Bjorkman, </w:t>
      </w:r>
      <w:r>
        <w:rPr>
          <w:rFonts w:ascii="Times New Roman" w:eastAsia="Times New Roman" w:hAnsi="Times New Roman" w:cs="Times New Roman"/>
          <w:lang w:val="en-US"/>
        </w:rPr>
        <w:t xml:space="preserve">O. </w:t>
      </w:r>
      <w:r w:rsidRPr="000F4352">
        <w:rPr>
          <w:rFonts w:ascii="Times New Roman" w:eastAsia="Times New Roman" w:hAnsi="Times New Roman" w:cs="Times New Roman"/>
          <w:lang w:val="en-US"/>
        </w:rPr>
        <w:t xml:space="preserve">Photosynthetic </w:t>
      </w:r>
      <w:proofErr w:type="gramStart"/>
      <w:r>
        <w:rPr>
          <w:rFonts w:ascii="Times New Roman" w:eastAsia="Times New Roman" w:hAnsi="Times New Roman" w:cs="Times New Roman"/>
          <w:lang w:val="en-US"/>
        </w:rPr>
        <w:t>r</w:t>
      </w:r>
      <w:r w:rsidRPr="000F4352">
        <w:rPr>
          <w:rFonts w:ascii="Times New Roman" w:eastAsia="Times New Roman" w:hAnsi="Times New Roman" w:cs="Times New Roman"/>
          <w:lang w:val="en-US"/>
        </w:rPr>
        <w:t>esponse</w:t>
      </w:r>
      <w:proofErr w:type="gramEnd"/>
      <w:r w:rsidRPr="000F4352">
        <w:rPr>
          <w:rFonts w:ascii="Times New Roman" w:eastAsia="Times New Roman" w:hAnsi="Times New Roman" w:cs="Times New Roman"/>
          <w:lang w:val="en-US"/>
        </w:rPr>
        <w:t xml:space="preserve"> and 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0F4352">
        <w:rPr>
          <w:rFonts w:ascii="Times New Roman" w:eastAsia="Times New Roman" w:hAnsi="Times New Roman" w:cs="Times New Roman"/>
          <w:lang w:val="en-US"/>
        </w:rPr>
        <w:t xml:space="preserve">daptation to </w:t>
      </w:r>
      <w:r>
        <w:rPr>
          <w:rFonts w:ascii="Times New Roman" w:eastAsia="Times New Roman" w:hAnsi="Times New Roman" w:cs="Times New Roman"/>
          <w:lang w:val="en-US"/>
        </w:rPr>
        <w:t>t</w:t>
      </w:r>
      <w:r w:rsidRPr="000F4352">
        <w:rPr>
          <w:rFonts w:ascii="Times New Roman" w:eastAsia="Times New Roman" w:hAnsi="Times New Roman" w:cs="Times New Roman"/>
          <w:lang w:val="en-US"/>
        </w:rPr>
        <w:t xml:space="preserve">emperature in </w:t>
      </w:r>
      <w:r>
        <w:rPr>
          <w:rFonts w:ascii="Times New Roman" w:eastAsia="Times New Roman" w:hAnsi="Times New Roman" w:cs="Times New Roman"/>
          <w:lang w:val="en-US"/>
        </w:rPr>
        <w:t>h</w:t>
      </w:r>
      <w:r w:rsidRPr="000F4352">
        <w:rPr>
          <w:rFonts w:ascii="Times New Roman" w:eastAsia="Times New Roman" w:hAnsi="Times New Roman" w:cs="Times New Roman"/>
          <w:lang w:val="en-US"/>
        </w:rPr>
        <w:t xml:space="preserve">igher </w:t>
      </w:r>
      <w:r>
        <w:rPr>
          <w:rFonts w:ascii="Times New Roman" w:eastAsia="Times New Roman" w:hAnsi="Times New Roman" w:cs="Times New Roman"/>
          <w:lang w:val="en-US"/>
        </w:rPr>
        <w:t>p</w:t>
      </w:r>
      <w:r w:rsidRPr="000F4352">
        <w:rPr>
          <w:rFonts w:ascii="Times New Roman" w:eastAsia="Times New Roman" w:hAnsi="Times New Roman" w:cs="Times New Roman"/>
          <w:lang w:val="en-US"/>
        </w:rPr>
        <w:t>lants</w:t>
      </w:r>
      <w:r w:rsidRPr="00A64012">
        <w:rPr>
          <w:rFonts w:ascii="Times New Roman" w:eastAsia="Times New Roman" w:hAnsi="Times New Roman" w:cs="Times New Roman"/>
          <w:lang w:val="en-US"/>
        </w:rPr>
        <w:t xml:space="preserve">. </w:t>
      </w:r>
      <w:r w:rsidRPr="00A64012">
        <w:rPr>
          <w:rFonts w:ascii="Times New Roman" w:eastAsia="Times New Roman" w:hAnsi="Times New Roman" w:cs="Times New Roman"/>
          <w:i/>
          <w:iCs/>
          <w:lang w:val="en-US"/>
        </w:rPr>
        <w:t>Annual Review of Plant Physiology</w:t>
      </w:r>
      <w:r>
        <w:rPr>
          <w:rFonts w:ascii="宋体" w:eastAsia="宋体" w:hAnsi="宋体" w:cs="宋体" w:hint="eastAsia"/>
          <w:lang w:val="en-US"/>
        </w:rPr>
        <w:t>.</w:t>
      </w:r>
      <w:r w:rsidRPr="00A64012">
        <w:rPr>
          <w:rFonts w:ascii="Times New Roman" w:eastAsia="Times New Roman" w:hAnsi="Times New Roman" w:cs="Times New Roman"/>
          <w:lang w:val="en-US"/>
        </w:rPr>
        <w:t xml:space="preserve"> </w:t>
      </w:r>
      <w:r w:rsidRPr="00A64012">
        <w:rPr>
          <w:rFonts w:ascii="Times New Roman" w:eastAsia="Times New Roman" w:hAnsi="Times New Roman" w:cs="Times New Roman"/>
          <w:b/>
          <w:bCs/>
          <w:lang w:val="en-US"/>
        </w:rPr>
        <w:t>31</w:t>
      </w:r>
      <w:r w:rsidRPr="00A64012">
        <w:rPr>
          <w:rFonts w:ascii="Times New Roman" w:eastAsia="Times New Roman" w:hAnsi="Times New Roman" w:cs="Times New Roman"/>
          <w:lang w:val="en-US"/>
        </w:rPr>
        <w:t>(1)</w:t>
      </w:r>
      <w:r>
        <w:rPr>
          <w:rFonts w:ascii="Times New Roman" w:eastAsia="Times New Roman" w:hAnsi="Times New Roman" w:cs="Times New Roman"/>
          <w:lang w:val="en-US"/>
        </w:rPr>
        <w:t xml:space="preserve">, </w:t>
      </w:r>
      <w:r w:rsidRPr="00A64012">
        <w:rPr>
          <w:rFonts w:ascii="Times New Roman" w:eastAsia="Times New Roman" w:hAnsi="Times New Roman" w:cs="Times New Roman"/>
          <w:lang w:val="en-US"/>
        </w:rPr>
        <w:t>491-543</w:t>
      </w:r>
      <w:r>
        <w:rPr>
          <w:rFonts w:ascii="Times New Roman" w:eastAsia="Times New Roman" w:hAnsi="Times New Roman" w:cs="Times New Roman"/>
          <w:lang w:val="en-US"/>
        </w:rPr>
        <w:t xml:space="preserve"> (</w:t>
      </w:r>
      <w:r w:rsidRPr="00A64012">
        <w:rPr>
          <w:rFonts w:ascii="Times New Roman" w:eastAsia="Times New Roman" w:hAnsi="Times New Roman" w:cs="Times New Roman"/>
          <w:lang w:val="en-US"/>
        </w:rPr>
        <w:t>2003</w:t>
      </w:r>
      <w:r>
        <w:rPr>
          <w:rFonts w:ascii="Times New Roman" w:eastAsia="Times New Roman" w:hAnsi="Times New Roman" w:cs="Times New Roman"/>
          <w:lang w:val="en-US"/>
        </w:rPr>
        <w:t>)</w:t>
      </w:r>
      <w:r w:rsidRPr="00A64012">
        <w:rPr>
          <w:rFonts w:ascii="Times New Roman" w:eastAsia="Times New Roman" w:hAnsi="Times New Roman" w:cs="Times New Roman"/>
          <w:lang w:val="en-US"/>
        </w:rPr>
        <w:t>.</w:t>
      </w:r>
      <w:r w:rsidRPr="00A64012">
        <w:t xml:space="preserve"> </w:t>
      </w:r>
      <w:r w:rsidRPr="00A64012">
        <w:rPr>
          <w:rFonts w:ascii="Times New Roman" w:eastAsia="Times New Roman" w:hAnsi="Times New Roman" w:cs="Times New Roman"/>
          <w:lang w:val="en-US"/>
        </w:rPr>
        <w:t>10.1146/annurev.pp.31.060180.002423</w:t>
      </w:r>
      <w:r>
        <w:rPr>
          <w:rFonts w:ascii="Times New Roman" w:eastAsia="Times New Roman" w:hAnsi="Times New Roman" w:cs="Times New Roman"/>
          <w:lang w:val="en-US"/>
        </w:rPr>
        <w:t>.</w:t>
      </w:r>
    </w:p>
    <w:p w14:paraId="353B9600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Kattge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, J. &amp; Knorr, W. Temperature acclimation in a biochemical model of photosynthesis: a reanalysis of data from 36 species. </w:t>
      </w:r>
      <w:r w:rsidRPr="00AA04C7">
        <w:rPr>
          <w:rFonts w:ascii="Times New Roman" w:eastAsia="Times New Roman" w:hAnsi="Times New Roman" w:cs="Times New Roman"/>
          <w:i/>
          <w:lang w:val="en-GB"/>
        </w:rPr>
        <w:t>Plant Cell Environ.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30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(9), 1176–1190 (2007). </w:t>
      </w:r>
      <w:hyperlink r:id="rId15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10.1111/j.1365-3040.</w:t>
        </w:r>
        <w:proofErr w:type="gramStart"/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2007.01690.x</w:t>
        </w:r>
        <w:proofErr w:type="gramEnd"/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16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17661754</w:t>
        </w:r>
      </w:hyperlink>
    </w:p>
    <w:p w14:paraId="49F64961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>Lloyd, J. &amp; Farquhar, G. D. Effects of rising temperatures and [CO</w:t>
      </w:r>
      <w:r w:rsidRPr="00AA04C7">
        <w:rPr>
          <w:rFonts w:ascii="Times New Roman" w:eastAsia="Times New Roman" w:hAnsi="Times New Roman" w:cs="Times New Roman"/>
          <w:vertAlign w:val="subscript"/>
          <w:lang w:val="en-GB"/>
        </w:rPr>
        <w:t>2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] on the physiology of tropical forest trees. </w:t>
      </w:r>
      <w:r w:rsidRPr="00AA04C7">
        <w:rPr>
          <w:rFonts w:ascii="Times New Roman" w:eastAsia="Times New Roman" w:hAnsi="Times New Roman" w:cs="Times New Roman"/>
          <w:i/>
          <w:lang w:val="en-GB"/>
        </w:rPr>
        <w:t>Phil. Trans. R. Soc. B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363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(1498), 1811–1817 (2008). </w:t>
      </w:r>
      <w:hyperlink r:id="rId17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10.1098/rstb.2007.0032</w:t>
        </w:r>
      </w:hyperlink>
    </w:p>
    <w:p w14:paraId="0869DDBE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Medlyn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, B. E. et al. Temperature response of parameters of a biochemically based model of photosynthesis. II. A review of experimental data. </w:t>
      </w:r>
      <w:r w:rsidRPr="00AA04C7">
        <w:rPr>
          <w:rFonts w:ascii="Times New Roman" w:eastAsia="Times New Roman" w:hAnsi="Times New Roman" w:cs="Times New Roman"/>
          <w:i/>
          <w:lang w:val="en-GB"/>
        </w:rPr>
        <w:t>Plant Cell Environ.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25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(9), 1167–1179 (2002). </w:t>
      </w:r>
      <w:hyperlink r:id="rId18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10.1046/j.1365-3040.</w:t>
        </w:r>
        <w:proofErr w:type="gramStart"/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2002.00891.x</w:t>
        </w:r>
        <w:proofErr w:type="gramEnd"/>
      </w:hyperlink>
    </w:p>
    <w:p w14:paraId="606C6AC8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lastRenderedPageBreak/>
        <w:t xml:space="preserve">Piao, S. L. et al. Evidence for a weakening relationship between interannual temperature variability and northern vegetation activity.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Commun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5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, 5018 (2014). </w:t>
      </w:r>
      <w:hyperlink r:id="rId19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10.1038/ncomms6018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20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25318638</w:t>
        </w:r>
      </w:hyperlink>
    </w:p>
    <w:p w14:paraId="3A4973AB" w14:textId="62DFD1D4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Huang, M. T. et al. Air temperature optima of vegetation productivity across global biomes.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Nat. Ecol.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Evol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3(5), 772–779 (2019). </w:t>
      </w:r>
      <w:hyperlink r:id="rId21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10.1038/s41559-019-0838-x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22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30858592</w:t>
        </w:r>
      </w:hyperlink>
    </w:p>
    <w:p w14:paraId="2EE72803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Smith, N. G., Malyshev, S. L., </w:t>
      </w: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Shevliakova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, E., </w:t>
      </w: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Kattge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, J. &amp; Dukes, J. S. Foliar temperature acclimation reduces simulated carbon sensitivity to climate.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Clim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Change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6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(4), 407–411 (2016). </w:t>
      </w:r>
      <w:hyperlink r:id="rId23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10.1038/nclimate2878</w:t>
        </w:r>
      </w:hyperlink>
    </w:p>
    <w:p w14:paraId="74F6BA1A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Mercado, L. M. et al. Large sensitivity in land carbon storage due to geographical and temporal variation in the thermal response of photosynthetic capacity. </w:t>
      </w:r>
      <w:r w:rsidRPr="00AA04C7">
        <w:rPr>
          <w:rFonts w:ascii="Times New Roman" w:eastAsia="Times New Roman" w:hAnsi="Times New Roman" w:cs="Times New Roman"/>
          <w:i/>
          <w:lang w:val="en-GB"/>
        </w:rPr>
        <w:t>New Phytol.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218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(4), 1462–1477 (2018). </w:t>
      </w:r>
      <w:hyperlink r:id="rId24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10.1111/nph.15100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25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29635689</w:t>
        </w:r>
      </w:hyperlink>
    </w:p>
    <w:p w14:paraId="384E6E6F" w14:textId="0512F299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>Myneni, R. B.</w:t>
      </w:r>
      <w:r w:rsidR="00D053A6">
        <w:rPr>
          <w:rFonts w:ascii="Times New Roman" w:eastAsia="Times New Roman" w:hAnsi="Times New Roman" w:cs="Times New Roman"/>
          <w:lang w:val="en-GB"/>
        </w:rPr>
        <w:t xml:space="preserve"> et al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. Increased plant growth in the northern high latitudes from 1981 to 1991. </w:t>
      </w:r>
      <w:r w:rsidRPr="00AA04C7">
        <w:rPr>
          <w:rFonts w:ascii="Times New Roman" w:eastAsia="Times New Roman" w:hAnsi="Times New Roman" w:cs="Times New Roman"/>
          <w:i/>
          <w:lang w:val="en-GB"/>
        </w:rPr>
        <w:t>Nature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386(6626), 698–702 (1997). </w:t>
      </w:r>
      <w:hyperlink r:id="rId26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10.1038/386698a0</w:t>
        </w:r>
      </w:hyperlink>
    </w:p>
    <w:p w14:paraId="33EF5CE2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Piao, S. et al. Characteristics, </w:t>
      </w:r>
      <w:proofErr w:type="gramStart"/>
      <w:r w:rsidRPr="00AA04C7">
        <w:rPr>
          <w:rFonts w:ascii="Times New Roman" w:eastAsia="Times New Roman" w:hAnsi="Times New Roman" w:cs="Times New Roman"/>
          <w:lang w:val="en-GB"/>
        </w:rPr>
        <w:t>drivers</w:t>
      </w:r>
      <w:proofErr w:type="gramEnd"/>
      <w:r w:rsidRPr="00AA04C7">
        <w:rPr>
          <w:rFonts w:ascii="Times New Roman" w:eastAsia="Times New Roman" w:hAnsi="Times New Roman" w:cs="Times New Roman"/>
          <w:lang w:val="en-GB"/>
        </w:rPr>
        <w:t xml:space="preserve"> and feedbacks of global greening. </w:t>
      </w:r>
      <w:r w:rsidRPr="00AA04C7">
        <w:rPr>
          <w:rFonts w:ascii="Times New Roman" w:eastAsia="Times New Roman" w:hAnsi="Times New Roman" w:cs="Times New Roman"/>
          <w:i/>
          <w:lang w:val="en-GB"/>
        </w:rPr>
        <w:t>Nat. Rev. Earth Environ.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1</w:t>
      </w:r>
      <w:r w:rsidRPr="00AA04C7">
        <w:rPr>
          <w:rFonts w:ascii="Times New Roman" w:eastAsia="Times New Roman" w:hAnsi="Times New Roman" w:cs="Times New Roman"/>
          <w:lang w:val="en-GB"/>
        </w:rPr>
        <w:t>(1763), 1-14 (2019)</w:t>
      </w:r>
      <w:r>
        <w:rPr>
          <w:rFonts w:ascii="Times New Roman" w:eastAsia="Times New Roman" w:hAnsi="Times New Roman" w:cs="Times New Roman"/>
          <w:lang w:val="en-GB"/>
        </w:rPr>
        <w:t xml:space="preserve">. </w:t>
      </w:r>
      <w:r w:rsidRPr="002D1F5D">
        <w:rPr>
          <w:rFonts w:ascii="Times New Roman" w:eastAsia="Times New Roman" w:hAnsi="Times New Roman" w:cs="Times New Roman"/>
          <w:lang w:val="en-GB"/>
        </w:rPr>
        <w:t>10.1038/s43017-019-0001-x</w:t>
      </w:r>
    </w:p>
    <w:p w14:paraId="00CB2BAA" w14:textId="6AF87E89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>Wang, S. et al. Urban-rural gradients reveal joint control of elevated CO</w:t>
      </w:r>
      <w:r w:rsidRPr="00AA04C7">
        <w:rPr>
          <w:rFonts w:ascii="Times New Roman" w:eastAsia="Times New Roman" w:hAnsi="Times New Roman" w:cs="Times New Roman"/>
          <w:vertAlign w:val="subscript"/>
          <w:lang w:val="en-GB"/>
        </w:rPr>
        <w:t>2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and temperature on extended photosynthetic seasons.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Nat. Ecol.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Evol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3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(7), 1076-1085 (2019). </w:t>
      </w:r>
      <w:hyperlink r:id="rId27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10.1038/s41559-019-0931-1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28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31235928</w:t>
        </w:r>
      </w:hyperlink>
    </w:p>
    <w:p w14:paraId="0D56B8E8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US"/>
        </w:rPr>
      </w:pPr>
      <w:r w:rsidRPr="00A64012">
        <w:rPr>
          <w:rFonts w:ascii="Times New Roman" w:eastAsia="Times New Roman" w:hAnsi="Times New Roman" w:cs="Times New Roman"/>
          <w:lang w:val="en-US"/>
        </w:rPr>
        <w:t>Wang</w:t>
      </w:r>
      <w:r>
        <w:rPr>
          <w:rFonts w:ascii="Times New Roman" w:eastAsia="Times New Roman" w:hAnsi="Times New Roman" w:cs="Times New Roman"/>
          <w:lang w:val="en-US"/>
        </w:rPr>
        <w:t>,</w:t>
      </w:r>
      <w:r w:rsidRPr="00A64012">
        <w:rPr>
          <w:rFonts w:ascii="Times New Roman" w:eastAsia="Times New Roman" w:hAnsi="Times New Roman" w:cs="Times New Roman"/>
          <w:lang w:val="en-US"/>
        </w:rPr>
        <w:t xml:space="preserve"> S</w:t>
      </w:r>
      <w:r>
        <w:rPr>
          <w:rFonts w:ascii="Times New Roman" w:eastAsia="Times New Roman" w:hAnsi="Times New Roman" w:cs="Times New Roman"/>
          <w:lang w:val="en-US"/>
        </w:rPr>
        <w:t>.</w:t>
      </w:r>
      <w:r w:rsidRPr="00A64012">
        <w:rPr>
          <w:rFonts w:ascii="Times New Roman" w:eastAsia="Times New Roman" w:hAnsi="Times New Roman" w:cs="Times New Roman"/>
          <w:lang w:val="en-US"/>
        </w:rPr>
        <w:t xml:space="preserve"> et al. Recent global decline of CO</w:t>
      </w:r>
      <w:r w:rsidRPr="00A64012">
        <w:rPr>
          <w:rFonts w:ascii="Times New Roman" w:eastAsia="Times New Roman" w:hAnsi="Times New Roman" w:cs="Times New Roman"/>
          <w:vertAlign w:val="subscript"/>
          <w:lang w:val="en-US"/>
        </w:rPr>
        <w:t>2</w:t>
      </w:r>
      <w:r w:rsidRPr="00A64012">
        <w:rPr>
          <w:rFonts w:ascii="Times New Roman" w:eastAsia="Times New Roman" w:hAnsi="Times New Roman" w:cs="Times New Roman"/>
          <w:lang w:val="en-US"/>
        </w:rPr>
        <w:t xml:space="preserve"> fertilization effects on vegetation photosynthesis. </w:t>
      </w:r>
      <w:r w:rsidRPr="00A64012">
        <w:rPr>
          <w:rFonts w:ascii="Times New Roman" w:eastAsia="Times New Roman" w:hAnsi="Times New Roman" w:cs="Times New Roman"/>
          <w:i/>
          <w:iCs/>
          <w:lang w:val="en-US"/>
        </w:rPr>
        <w:t>Science</w:t>
      </w:r>
      <w:r>
        <w:rPr>
          <w:rFonts w:ascii="Times New Roman" w:eastAsia="Times New Roman" w:hAnsi="Times New Roman" w:cs="Times New Roman"/>
          <w:lang w:val="en-US"/>
        </w:rPr>
        <w:t>.</w:t>
      </w:r>
      <w:r w:rsidRPr="00A64012">
        <w:rPr>
          <w:rFonts w:ascii="Times New Roman" w:eastAsia="Times New Roman" w:hAnsi="Times New Roman" w:cs="Times New Roman"/>
          <w:lang w:val="en-US"/>
        </w:rPr>
        <w:t xml:space="preserve"> 370(6522)</w:t>
      </w:r>
      <w:r>
        <w:rPr>
          <w:rFonts w:ascii="Times New Roman" w:eastAsia="Times New Roman" w:hAnsi="Times New Roman" w:cs="Times New Roman"/>
          <w:lang w:val="en-US"/>
        </w:rPr>
        <w:t xml:space="preserve">, </w:t>
      </w:r>
      <w:r w:rsidRPr="00A64012">
        <w:rPr>
          <w:rFonts w:ascii="Times New Roman" w:eastAsia="Times New Roman" w:hAnsi="Times New Roman" w:cs="Times New Roman"/>
          <w:lang w:val="en-US"/>
        </w:rPr>
        <w:t>1295-1300</w:t>
      </w:r>
      <w:r>
        <w:rPr>
          <w:rFonts w:ascii="Times New Roman" w:eastAsia="Times New Roman" w:hAnsi="Times New Roman" w:cs="Times New Roman"/>
          <w:lang w:val="en-US"/>
        </w:rPr>
        <w:t xml:space="preserve"> (</w:t>
      </w:r>
      <w:r w:rsidRPr="00A64012">
        <w:rPr>
          <w:rFonts w:ascii="Times New Roman" w:eastAsia="Times New Roman" w:hAnsi="Times New Roman" w:cs="Times New Roman"/>
          <w:lang w:val="en-US"/>
        </w:rPr>
        <w:t>2020</w:t>
      </w:r>
      <w:r>
        <w:rPr>
          <w:rFonts w:ascii="Times New Roman" w:eastAsia="Times New Roman" w:hAnsi="Times New Roman" w:cs="Times New Roman"/>
          <w:lang w:val="en-US"/>
        </w:rPr>
        <w:t>)</w:t>
      </w:r>
      <w:r w:rsidRPr="00A64012">
        <w:rPr>
          <w:rFonts w:ascii="Times New Roman" w:eastAsia="Times New Roman" w:hAnsi="Times New Roman" w:cs="Times New Roman"/>
          <w:lang w:val="en-US"/>
        </w:rPr>
        <w:t>.</w:t>
      </w:r>
      <w:r w:rsidRPr="00AA04C7">
        <w:rPr>
          <w:rFonts w:ascii="Times New Roman" w:eastAsia="Times New Roman" w:hAnsi="Times New Roman" w:cs="Times New Roman"/>
          <w:lang w:val="en-US"/>
        </w:rPr>
        <w:t xml:space="preserve"> </w:t>
      </w:r>
      <w:r w:rsidRPr="002D1F5D">
        <w:rPr>
          <w:rFonts w:ascii="Times New Roman" w:eastAsia="Times New Roman" w:hAnsi="Times New Roman" w:cs="Times New Roman"/>
          <w:lang w:val="en-US"/>
        </w:rPr>
        <w:t>10.1126/</w:t>
      </w:r>
      <w:proofErr w:type="gramStart"/>
      <w:r w:rsidRPr="002D1F5D">
        <w:rPr>
          <w:rFonts w:ascii="Times New Roman" w:eastAsia="Times New Roman" w:hAnsi="Times New Roman" w:cs="Times New Roman"/>
          <w:lang w:val="en-US"/>
        </w:rPr>
        <w:t>science.abb</w:t>
      </w:r>
      <w:proofErr w:type="gramEnd"/>
      <w:r w:rsidRPr="002D1F5D">
        <w:rPr>
          <w:rFonts w:ascii="Times New Roman" w:eastAsia="Times New Roman" w:hAnsi="Times New Roman" w:cs="Times New Roman"/>
          <w:lang w:val="en-US"/>
        </w:rPr>
        <w:t>7772</w:t>
      </w:r>
    </w:p>
    <w:p w14:paraId="53004CD6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Chen, C. et al. China and India lead in greening of the world Through land-use management. </w:t>
      </w:r>
      <w:r w:rsidRPr="00AA04C7">
        <w:rPr>
          <w:rFonts w:ascii="Times New Roman" w:eastAsia="Times New Roman" w:hAnsi="Times New Roman" w:cs="Times New Roman"/>
          <w:i/>
          <w:lang w:val="en-GB"/>
        </w:rPr>
        <w:t>Nat. Sustain</w:t>
      </w:r>
      <w:r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2D1F5D">
        <w:rPr>
          <w:rFonts w:ascii="Times New Roman" w:eastAsia="Times New Roman" w:hAnsi="Times New Roman" w:cs="Times New Roman"/>
          <w:b/>
          <w:bCs/>
          <w:lang w:val="en-GB"/>
        </w:rPr>
        <w:t>2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, 122–129 (2019). </w:t>
      </w:r>
      <w:hyperlink r:id="rId29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10.1038/s41893-019-0220-7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30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30778399</w:t>
        </w:r>
      </w:hyperlink>
    </w:p>
    <w:p w14:paraId="4D9087B1" w14:textId="5A1B34A5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A04C7">
        <w:rPr>
          <w:rFonts w:ascii="Times New Roman" w:eastAsia="Times New Roman" w:hAnsi="Times New Roman" w:cs="Times New Roman"/>
          <w:lang w:val="en-US"/>
        </w:rPr>
        <w:t>Huntzinger</w:t>
      </w:r>
      <w:proofErr w:type="spellEnd"/>
      <w:r w:rsidR="0011139B">
        <w:rPr>
          <w:rFonts w:ascii="Times New Roman" w:eastAsia="Times New Roman" w:hAnsi="Times New Roman" w:cs="Times New Roman"/>
          <w:lang w:val="en-US"/>
        </w:rPr>
        <w:t>, D.</w:t>
      </w:r>
      <w:r w:rsidR="00F43B45">
        <w:rPr>
          <w:rFonts w:ascii="Times New Roman" w:eastAsia="Times New Roman" w:hAnsi="Times New Roman" w:cs="Times New Roman"/>
          <w:lang w:val="en-US"/>
        </w:rPr>
        <w:t xml:space="preserve"> N.</w:t>
      </w:r>
      <w:r w:rsidRPr="00AA04C7">
        <w:rPr>
          <w:rFonts w:ascii="Times New Roman" w:eastAsia="Times New Roman" w:hAnsi="Times New Roman" w:cs="Times New Roman"/>
          <w:lang w:val="en-US"/>
        </w:rPr>
        <w:t xml:space="preserve"> et al. </w:t>
      </w:r>
      <w:r w:rsidRPr="002D1F5D">
        <w:rPr>
          <w:rFonts w:ascii="Times New Roman" w:eastAsia="Times New Roman" w:hAnsi="Times New Roman" w:cs="Times New Roman"/>
          <w:lang w:val="en-US"/>
        </w:rPr>
        <w:t xml:space="preserve">Uncertainty in the response of terrestrial carbon sink to environmental drivers undermines carbon-climate feedback predictions. </w:t>
      </w:r>
      <w:r w:rsidRPr="002D1F5D">
        <w:rPr>
          <w:rFonts w:ascii="Times New Roman" w:eastAsia="Times New Roman" w:hAnsi="Times New Roman" w:cs="Times New Roman"/>
          <w:i/>
          <w:iCs/>
          <w:lang w:val="en-US"/>
        </w:rPr>
        <w:t>Scientific Reports</w:t>
      </w:r>
      <w:r>
        <w:rPr>
          <w:rFonts w:ascii="Times New Roman" w:eastAsia="Times New Roman" w:hAnsi="Times New Roman" w:cs="Times New Roman"/>
          <w:lang w:val="en-US"/>
        </w:rPr>
        <w:t>.</w:t>
      </w:r>
      <w:r w:rsidRPr="002D1F5D">
        <w:rPr>
          <w:rFonts w:ascii="Times New Roman" w:eastAsia="Times New Roman" w:hAnsi="Times New Roman" w:cs="Times New Roman"/>
          <w:lang w:val="en-US"/>
        </w:rPr>
        <w:t xml:space="preserve"> </w:t>
      </w:r>
      <w:r w:rsidRPr="002D1F5D">
        <w:rPr>
          <w:rFonts w:ascii="Times New Roman" w:eastAsia="Times New Roman" w:hAnsi="Times New Roman" w:cs="Times New Roman"/>
          <w:b/>
          <w:bCs/>
          <w:lang w:val="en-US"/>
        </w:rPr>
        <w:t>7</w:t>
      </w:r>
      <w:r w:rsidRPr="002D1F5D">
        <w:rPr>
          <w:rFonts w:ascii="Times New Roman" w:eastAsia="Times New Roman" w:hAnsi="Times New Roman" w:cs="Times New Roman"/>
          <w:lang w:val="en-US"/>
        </w:rPr>
        <w:t>(1)</w:t>
      </w:r>
      <w:r>
        <w:rPr>
          <w:rFonts w:ascii="Times New Roman" w:eastAsia="Times New Roman" w:hAnsi="Times New Roman" w:cs="Times New Roman"/>
          <w:lang w:val="en-US"/>
        </w:rPr>
        <w:t xml:space="preserve">, </w:t>
      </w:r>
      <w:r w:rsidRPr="002D1F5D">
        <w:rPr>
          <w:rFonts w:ascii="Times New Roman" w:eastAsia="Times New Roman" w:hAnsi="Times New Roman" w:cs="Times New Roman"/>
          <w:lang w:val="en-US"/>
        </w:rPr>
        <w:t>4765</w:t>
      </w:r>
      <w:r>
        <w:rPr>
          <w:rFonts w:ascii="Times New Roman" w:eastAsia="Times New Roman" w:hAnsi="Times New Roman" w:cs="Times New Roman"/>
          <w:lang w:val="en-US"/>
        </w:rPr>
        <w:t xml:space="preserve"> (</w:t>
      </w:r>
      <w:r w:rsidRPr="002D1F5D">
        <w:rPr>
          <w:rFonts w:ascii="Times New Roman" w:eastAsia="Times New Roman" w:hAnsi="Times New Roman" w:cs="Times New Roman"/>
          <w:lang w:val="en-US"/>
        </w:rPr>
        <w:t>2017</w:t>
      </w:r>
      <w:r>
        <w:rPr>
          <w:rFonts w:ascii="Times New Roman" w:eastAsia="Times New Roman" w:hAnsi="Times New Roman" w:cs="Times New Roman"/>
          <w:lang w:val="en-US"/>
        </w:rPr>
        <w:t>)</w:t>
      </w:r>
      <w:r w:rsidRPr="002D1F5D">
        <w:rPr>
          <w:rFonts w:ascii="Times New Roman" w:eastAsia="Times New Roman" w:hAnsi="Times New Roman" w:cs="Times New Roman"/>
          <w:lang w:val="en-US"/>
        </w:rPr>
        <w:t>.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2D1F5D">
        <w:rPr>
          <w:rFonts w:ascii="Times New Roman" w:eastAsia="Times New Roman" w:hAnsi="Times New Roman" w:cs="Times New Roman"/>
          <w:lang w:val="en-US"/>
        </w:rPr>
        <w:t>10.1038/s41598-017-03818-2</w:t>
      </w:r>
    </w:p>
    <w:p w14:paraId="3CB280A5" w14:textId="45ACADE9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Wang, X. et al. Field evidences for the positive effects of aerosols on tree growth.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Glob. </w:t>
      </w:r>
      <w:r w:rsidRPr="00AA04C7">
        <w:rPr>
          <w:rFonts w:ascii="Times New Roman" w:eastAsia="Times New Roman" w:hAnsi="Times New Roman" w:cs="Times New Roman"/>
          <w:i/>
          <w:lang w:val="en-GB"/>
        </w:rPr>
        <w:lastRenderedPageBreak/>
        <w:t>Chang</w:t>
      </w:r>
      <w:r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 Biol.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24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(10), 4983–4992 (2018). </w:t>
      </w:r>
      <w:hyperlink r:id="rId31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10.1111/gcb.14339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32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29855126</w:t>
        </w:r>
      </w:hyperlink>
    </w:p>
    <w:p w14:paraId="26FE10A3" w14:textId="7DC081AA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Hansen, M. C. et al. High-Resolution Global Maps of 21st-Century Forest Cover Change. </w:t>
      </w:r>
      <w:r w:rsidRPr="00AA04C7">
        <w:rPr>
          <w:rFonts w:ascii="Times New Roman" w:eastAsia="Times New Roman" w:hAnsi="Times New Roman" w:cs="Times New Roman"/>
          <w:i/>
          <w:lang w:val="en-GB"/>
        </w:rPr>
        <w:t>Science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342(6160), 850–853 (2013). </w:t>
      </w:r>
      <w:hyperlink r:id="rId33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10.1126/science.1244693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34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24233722</w:t>
        </w:r>
      </w:hyperlink>
    </w:p>
    <w:p w14:paraId="7BD0F6C2" w14:textId="60BF86EA" w:rsidR="00AC1E0E" w:rsidRPr="001F71C6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US"/>
        </w:rPr>
      </w:pPr>
      <w:r w:rsidRPr="001F71C6">
        <w:rPr>
          <w:rFonts w:ascii="Times New Roman" w:eastAsia="Times New Roman" w:hAnsi="Times New Roman" w:cs="Times New Roman"/>
          <w:lang w:val="en-US"/>
        </w:rPr>
        <w:t>Wolf, J. et al.</w:t>
      </w:r>
      <w:r w:rsidRPr="001F71C6">
        <w:t xml:space="preserve"> </w:t>
      </w:r>
      <w:r w:rsidRPr="001F71C6">
        <w:rPr>
          <w:rFonts w:ascii="Times New Roman" w:eastAsia="Times New Roman" w:hAnsi="Times New Roman" w:cs="Times New Roman"/>
          <w:lang w:val="en-US"/>
        </w:rPr>
        <w:t>Biogenic carbon fluxes from global agricultural production and consumption,</w:t>
      </w:r>
      <w:r w:rsidRPr="001F71C6">
        <w:t xml:space="preserve"> </w:t>
      </w:r>
      <w:r w:rsidRPr="001F71C6">
        <w:rPr>
          <w:rFonts w:ascii="Times New Roman" w:eastAsia="Times New Roman" w:hAnsi="Times New Roman" w:cs="Times New Roman"/>
          <w:i/>
          <w:iCs/>
          <w:lang w:val="en-US"/>
        </w:rPr>
        <w:t>Global Biogeochemical Cycles</w:t>
      </w:r>
      <w:r>
        <w:rPr>
          <w:rFonts w:ascii="Times New Roman" w:eastAsia="Times New Roman" w:hAnsi="Times New Roman" w:cs="Times New Roman"/>
          <w:lang w:val="en-US"/>
        </w:rPr>
        <w:t>.</w:t>
      </w:r>
      <w:r w:rsidRPr="001F71C6">
        <w:rPr>
          <w:rFonts w:ascii="Times New Roman" w:eastAsia="Times New Roman" w:hAnsi="Times New Roman" w:cs="Times New Roman"/>
          <w:lang w:val="en-US"/>
        </w:rPr>
        <w:t xml:space="preserve"> </w:t>
      </w:r>
      <w:r w:rsidRPr="001F71C6">
        <w:rPr>
          <w:rFonts w:ascii="Times New Roman" w:eastAsia="Times New Roman" w:hAnsi="Times New Roman" w:cs="Times New Roman"/>
          <w:b/>
          <w:bCs/>
          <w:lang w:val="en-US"/>
        </w:rPr>
        <w:t>29</w:t>
      </w:r>
      <w:r w:rsidRPr="001F71C6">
        <w:rPr>
          <w:rFonts w:ascii="Times New Roman" w:eastAsia="Times New Roman" w:hAnsi="Times New Roman" w:cs="Times New Roman"/>
          <w:lang w:val="en-US"/>
        </w:rPr>
        <w:t>(10)</w:t>
      </w:r>
      <w:r>
        <w:rPr>
          <w:rFonts w:ascii="Times New Roman" w:eastAsia="Times New Roman" w:hAnsi="Times New Roman" w:cs="Times New Roman"/>
          <w:lang w:val="en-US"/>
        </w:rPr>
        <w:t xml:space="preserve">, </w:t>
      </w:r>
      <w:r w:rsidRPr="001F71C6">
        <w:rPr>
          <w:rFonts w:ascii="Times New Roman" w:eastAsia="Times New Roman" w:hAnsi="Times New Roman" w:cs="Times New Roman"/>
          <w:lang w:val="en-US"/>
        </w:rPr>
        <w:t>1617</w:t>
      </w:r>
      <w:r w:rsidRPr="00AA04C7">
        <w:rPr>
          <w:rFonts w:ascii="Times New Roman" w:eastAsia="Times New Roman" w:hAnsi="Times New Roman" w:cs="Times New Roman"/>
          <w:lang w:val="en-GB"/>
        </w:rPr>
        <w:t>–</w:t>
      </w:r>
      <w:r w:rsidRPr="001F71C6">
        <w:rPr>
          <w:rFonts w:ascii="Times New Roman" w:eastAsia="Times New Roman" w:hAnsi="Times New Roman" w:cs="Times New Roman"/>
          <w:lang w:val="en-US"/>
        </w:rPr>
        <w:t xml:space="preserve">1639 </w:t>
      </w:r>
      <w:r>
        <w:rPr>
          <w:rFonts w:ascii="Times New Roman" w:eastAsia="Times New Roman" w:hAnsi="Times New Roman" w:cs="Times New Roman"/>
          <w:lang w:val="en-US"/>
        </w:rPr>
        <w:t>(</w:t>
      </w:r>
      <w:r w:rsidRPr="001F71C6">
        <w:rPr>
          <w:rFonts w:ascii="Times New Roman" w:eastAsia="Times New Roman" w:hAnsi="Times New Roman" w:cs="Times New Roman"/>
          <w:lang w:val="en-US"/>
        </w:rPr>
        <w:t>201</w:t>
      </w:r>
      <w:r>
        <w:rPr>
          <w:rFonts w:ascii="Times New Roman" w:eastAsia="Times New Roman" w:hAnsi="Times New Roman" w:cs="Times New Roman"/>
          <w:lang w:val="en-US"/>
        </w:rPr>
        <w:t xml:space="preserve">6). </w:t>
      </w:r>
      <w:r w:rsidRPr="001F71C6">
        <w:rPr>
          <w:rFonts w:ascii="Times New Roman" w:eastAsia="Times New Roman" w:hAnsi="Times New Roman" w:cs="Times New Roman"/>
          <w:lang w:val="en-US"/>
        </w:rPr>
        <w:t>10.1002/2015GB005119</w:t>
      </w:r>
      <w:r>
        <w:rPr>
          <w:rFonts w:ascii="Times New Roman" w:eastAsia="Times New Roman" w:hAnsi="Times New Roman" w:cs="Times New Roman"/>
          <w:lang w:val="en-US"/>
        </w:rPr>
        <w:t>.</w:t>
      </w:r>
    </w:p>
    <w:p w14:paraId="1A975D80" w14:textId="2EA7AB35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Parida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>, B. R.</w:t>
      </w:r>
      <w:r w:rsidR="00D053A6">
        <w:rPr>
          <w:rFonts w:ascii="Times New Roman" w:eastAsia="Times New Roman" w:hAnsi="Times New Roman" w:cs="Times New Roman"/>
          <w:lang w:val="en-GB"/>
        </w:rPr>
        <w:t xml:space="preserve"> et al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. Greening and browning trends of vegetation in India and their responses to climatic and non-climatic drivers. </w:t>
      </w:r>
      <w:r w:rsidRPr="00AA04C7">
        <w:rPr>
          <w:rFonts w:ascii="Times New Roman" w:eastAsia="Times New Roman" w:hAnsi="Times New Roman" w:cs="Times New Roman"/>
          <w:i/>
          <w:lang w:val="en-GB"/>
        </w:rPr>
        <w:t>Climate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8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(8), 92 (2020). </w:t>
      </w:r>
      <w:hyperlink r:id="rId35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10.3390/cli8080092</w:t>
        </w:r>
      </w:hyperlink>
    </w:p>
    <w:p w14:paraId="3BEAB611" w14:textId="715FCED1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114879">
        <w:rPr>
          <w:rFonts w:ascii="Times New Roman" w:eastAsia="Times New Roman" w:hAnsi="Times New Roman" w:cs="Times New Roman"/>
          <w:lang w:val="en-GB"/>
        </w:rPr>
        <w:t>Zhou, L. et al.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Variations in northern vegetation activity inferred from satellite data of vegetation index during 1981 to 1999.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J.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Geophys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Res.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106(D17), 20069–20083 (</w:t>
      </w:r>
      <w:r>
        <w:rPr>
          <w:rFonts w:ascii="Times New Roman" w:eastAsia="Times New Roman" w:hAnsi="Times New Roman" w:cs="Times New Roman"/>
          <w:lang w:val="en-GB"/>
        </w:rPr>
        <w:t>2001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). </w:t>
      </w:r>
      <w:hyperlink r:id="rId36" w:history="1">
        <w:r w:rsidRPr="00812D9F">
          <w:rPr>
            <w:rStyle w:val="aa"/>
            <w:rFonts w:ascii="Times New Roman" w:eastAsia="Times New Roman" w:hAnsi="Times New Roman" w:cs="Times New Roman"/>
            <w:lang w:val="en-GB"/>
          </w:rPr>
          <w:t>10.1029/</w:t>
        </w:r>
        <w:r w:rsidRPr="00114879">
          <w:rPr>
            <w:rStyle w:val="aa"/>
            <w:rFonts w:ascii="Times New Roman" w:eastAsia="Times New Roman" w:hAnsi="Times New Roman" w:cs="Times New Roman"/>
            <w:lang w:val="en-GB"/>
          </w:rPr>
          <w:t>2000JD000115</w:t>
        </w:r>
      </w:hyperlink>
    </w:p>
    <w:p w14:paraId="3657775A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Kaufmann, R. K. et al. Reply to comment on “Variations in northern vegetation activity inferred from satellite data of vegetation index during 1981 to 1999” by J.R. </w:t>
      </w: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Ahlbeck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J.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Geophys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Res. Atmos.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106</w:t>
      </w:r>
      <w:r w:rsidRPr="00AA04C7">
        <w:rPr>
          <w:rFonts w:ascii="Times New Roman" w:eastAsia="Times New Roman" w:hAnsi="Times New Roman" w:cs="Times New Roman"/>
          <w:lang w:val="en-GB"/>
        </w:rPr>
        <w:t>, 20069–20083 (2001)</w:t>
      </w:r>
    </w:p>
    <w:p w14:paraId="548A94FB" w14:textId="0C988B6E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 w:bidi="he-IL"/>
        </w:rPr>
      </w:pPr>
      <w:proofErr w:type="spellStart"/>
      <w:r w:rsidRPr="00AA04C7">
        <w:rPr>
          <w:rFonts w:ascii="Times New Roman" w:eastAsia="Times New Roman" w:hAnsi="Times New Roman" w:cs="Times New Roman"/>
          <w:lang w:val="en-GB" w:bidi="he-IL"/>
        </w:rPr>
        <w:t>Loarie</w:t>
      </w:r>
      <w:proofErr w:type="spellEnd"/>
      <w:r w:rsidRPr="00AA04C7">
        <w:rPr>
          <w:rFonts w:ascii="Times New Roman" w:eastAsia="Times New Roman" w:hAnsi="Times New Roman" w:cs="Times New Roman"/>
          <w:lang w:val="en-GB" w:bidi="he-IL"/>
        </w:rPr>
        <w:t xml:space="preserve">, S. R. et al. The velocity of climate change. </w:t>
      </w:r>
      <w:r w:rsidRPr="00AA04C7">
        <w:rPr>
          <w:rFonts w:ascii="Times New Roman" w:eastAsia="Times New Roman" w:hAnsi="Times New Roman" w:cs="Times New Roman"/>
          <w:i/>
          <w:lang w:val="en-GB" w:bidi="he-IL"/>
        </w:rPr>
        <w:t>Nature</w:t>
      </w:r>
      <w:r w:rsidRPr="00AA04C7">
        <w:rPr>
          <w:rFonts w:ascii="Times New Roman" w:eastAsia="Times New Roman" w:hAnsi="Times New Roman" w:cs="Times New Roman"/>
          <w:lang w:val="en-GB" w:bidi="he-IL"/>
        </w:rPr>
        <w:t xml:space="preserve"> 462(7276), 1052–1055 (2009). </w:t>
      </w:r>
      <w:hyperlink r:id="rId37" w:history="1">
        <w:r w:rsidRPr="00AA04C7">
          <w:rPr>
            <w:rStyle w:val="aa"/>
            <w:rFonts w:ascii="Times New Roman" w:eastAsia="Times New Roman" w:hAnsi="Times New Roman" w:cs="Times New Roman"/>
            <w:lang w:val="en-GB" w:bidi="he-IL"/>
          </w:rPr>
          <w:t>10.1038/nature08649</w:t>
        </w:r>
      </w:hyperlink>
      <w:r w:rsidRPr="00AA04C7">
        <w:rPr>
          <w:rFonts w:ascii="Times New Roman" w:eastAsia="Times New Roman" w:hAnsi="Times New Roman" w:cs="Times New Roman"/>
          <w:lang w:val="en-GB" w:bidi="he-IL"/>
        </w:rPr>
        <w:t>, Pubmed:</w:t>
      </w:r>
      <w:hyperlink r:id="rId38" w:history="1">
        <w:r w:rsidRPr="00AA04C7">
          <w:rPr>
            <w:rStyle w:val="aa"/>
            <w:rFonts w:ascii="Times New Roman" w:eastAsia="Times New Roman" w:hAnsi="Times New Roman" w:cs="Times New Roman"/>
            <w:lang w:val="en-GB" w:bidi="he-IL"/>
          </w:rPr>
          <w:t>20033047</w:t>
        </w:r>
      </w:hyperlink>
    </w:p>
    <w:p w14:paraId="6382407E" w14:textId="5329AEE3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Zhu, Z. et al. Greening of the Earth and its drivers. </w:t>
      </w:r>
      <w:r w:rsidRPr="00AA04C7">
        <w:rPr>
          <w:rFonts w:ascii="Times New Roman" w:eastAsia="Times New Roman" w:hAnsi="Times New Roman" w:cs="Times New Roman"/>
          <w:i/>
          <w:lang w:val="en-GB"/>
        </w:rPr>
        <w:t>Nat</w:t>
      </w:r>
      <w:r>
        <w:rPr>
          <w:rFonts w:ascii="Times New Roman" w:eastAsia="Times New Roman" w:hAnsi="Times New Roman" w:cs="Times New Roman"/>
          <w:i/>
          <w:lang w:val="en-GB"/>
        </w:rPr>
        <w:t>ure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Clim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Change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6(8), 791–795 (2016). </w:t>
      </w:r>
      <w:hyperlink r:id="rId39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10.1038/nclimate3004</w:t>
        </w:r>
      </w:hyperlink>
    </w:p>
    <w:p w14:paraId="16F0FD6A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Tao, W. et al. Emerging negative impact of warming on summer carbon uptake in northern ecosystems.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Commun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9</w:t>
      </w:r>
      <w:r w:rsidRPr="00AA04C7">
        <w:rPr>
          <w:rFonts w:ascii="Times New Roman" w:eastAsia="Times New Roman" w:hAnsi="Times New Roman" w:cs="Times New Roman"/>
          <w:lang w:val="en-GB"/>
        </w:rPr>
        <w:t>(1) (2018)</w:t>
      </w:r>
      <w:r>
        <w:rPr>
          <w:rFonts w:ascii="Times New Roman" w:eastAsia="Times New Roman" w:hAnsi="Times New Roman" w:cs="Times New Roman"/>
          <w:lang w:val="en-GB"/>
        </w:rPr>
        <w:t xml:space="preserve">. </w:t>
      </w:r>
      <w:r w:rsidRPr="00056C93">
        <w:rPr>
          <w:rFonts w:ascii="Times New Roman" w:eastAsia="Times New Roman" w:hAnsi="Times New Roman" w:cs="Times New Roman"/>
          <w:lang w:val="en-GB"/>
        </w:rPr>
        <w:t>10.1038/s41467-018-07813-7</w:t>
      </w:r>
    </w:p>
    <w:p w14:paraId="3636849B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US"/>
        </w:rPr>
      </w:pPr>
      <w:r w:rsidRPr="00AA04C7">
        <w:rPr>
          <w:rFonts w:ascii="Times New Roman" w:eastAsia="Times New Roman" w:hAnsi="Times New Roman" w:cs="Times New Roman"/>
          <w:lang w:val="en-US" w:bidi="he-IL"/>
        </w:rPr>
        <w:t>Piao</w:t>
      </w:r>
      <w:r>
        <w:rPr>
          <w:rFonts w:ascii="Times New Roman" w:eastAsia="Times New Roman" w:hAnsi="Times New Roman" w:cs="Times New Roman"/>
          <w:lang w:val="en-US" w:bidi="he-IL"/>
        </w:rPr>
        <w:t>, S. L.</w:t>
      </w:r>
      <w:r w:rsidRPr="00AA04C7">
        <w:rPr>
          <w:rFonts w:ascii="Times New Roman" w:eastAsia="Times New Roman" w:hAnsi="Times New Roman" w:cs="Times New Roman"/>
          <w:lang w:val="en-US" w:bidi="he-IL"/>
        </w:rPr>
        <w:t xml:space="preserve"> et al.</w:t>
      </w:r>
      <w:r w:rsidRPr="003005E8">
        <w:rPr>
          <w:rFonts w:hint="eastAsia"/>
        </w:rPr>
        <w:t xml:space="preserve"> </w:t>
      </w:r>
      <w:r w:rsidRPr="003005E8">
        <w:rPr>
          <w:rFonts w:ascii="Times New Roman" w:eastAsia="Times New Roman" w:hAnsi="Times New Roman" w:cs="Times New Roman"/>
          <w:lang w:val="en-US" w:bidi="he-IL"/>
        </w:rPr>
        <w:t xml:space="preserve">Weakening temperature control on the interannual variations of spring carbon uptake across northern lands. </w:t>
      </w:r>
      <w:r w:rsidRPr="003005E8">
        <w:rPr>
          <w:rFonts w:ascii="Times New Roman" w:eastAsia="Times New Roman" w:hAnsi="Times New Roman" w:cs="Times New Roman"/>
          <w:i/>
          <w:iCs/>
          <w:lang w:val="en-US" w:bidi="he-IL"/>
        </w:rPr>
        <w:t xml:space="preserve">Nature </w:t>
      </w:r>
      <w:proofErr w:type="spellStart"/>
      <w:r w:rsidRPr="003005E8">
        <w:rPr>
          <w:rFonts w:ascii="Times New Roman" w:eastAsia="Times New Roman" w:hAnsi="Times New Roman" w:cs="Times New Roman"/>
          <w:i/>
          <w:iCs/>
          <w:lang w:val="en-US" w:bidi="he-IL"/>
        </w:rPr>
        <w:t>Clim</w:t>
      </w:r>
      <w:proofErr w:type="spellEnd"/>
      <w:r w:rsidRPr="003005E8">
        <w:rPr>
          <w:rFonts w:ascii="Times New Roman" w:eastAsia="Times New Roman" w:hAnsi="Times New Roman" w:cs="Times New Roman"/>
          <w:i/>
          <w:iCs/>
          <w:lang w:val="en-US" w:bidi="he-IL"/>
        </w:rPr>
        <w:t>. Change</w:t>
      </w:r>
      <w:r>
        <w:rPr>
          <w:rFonts w:ascii="Times New Roman" w:eastAsia="Times New Roman" w:hAnsi="Times New Roman" w:cs="Times New Roman"/>
          <w:lang w:val="en-US" w:bidi="he-IL"/>
        </w:rPr>
        <w:t>.</w:t>
      </w:r>
      <w:r w:rsidRPr="003005E8">
        <w:rPr>
          <w:rFonts w:ascii="Times New Roman" w:eastAsia="Times New Roman" w:hAnsi="Times New Roman" w:cs="Times New Roman"/>
          <w:lang w:val="en-US" w:bidi="he-IL"/>
        </w:rPr>
        <w:t xml:space="preserve"> </w:t>
      </w:r>
      <w:r w:rsidRPr="003005E8">
        <w:rPr>
          <w:rFonts w:ascii="Times New Roman" w:eastAsia="Times New Roman" w:hAnsi="Times New Roman" w:cs="Times New Roman"/>
          <w:b/>
          <w:bCs/>
          <w:lang w:val="en-US" w:bidi="he-IL"/>
        </w:rPr>
        <w:t>7</w:t>
      </w:r>
      <w:r w:rsidRPr="003005E8">
        <w:rPr>
          <w:rFonts w:ascii="Times New Roman" w:eastAsia="Times New Roman" w:hAnsi="Times New Roman" w:cs="Times New Roman"/>
          <w:lang w:val="en-US" w:bidi="he-IL"/>
        </w:rPr>
        <w:t>(5),</w:t>
      </w:r>
      <w:r>
        <w:rPr>
          <w:rFonts w:ascii="Times New Roman" w:eastAsia="Times New Roman" w:hAnsi="Times New Roman" w:cs="Times New Roman"/>
          <w:lang w:val="en-US" w:bidi="he-IL"/>
        </w:rPr>
        <w:t xml:space="preserve"> </w:t>
      </w:r>
      <w:r w:rsidRPr="003005E8">
        <w:rPr>
          <w:rFonts w:ascii="Times New Roman" w:eastAsia="Times New Roman" w:hAnsi="Times New Roman" w:cs="Times New Roman"/>
          <w:lang w:val="en-US" w:bidi="he-IL"/>
        </w:rPr>
        <w:t>359</w:t>
      </w:r>
      <w:r w:rsidRPr="00AA04C7">
        <w:rPr>
          <w:rFonts w:ascii="Times New Roman" w:eastAsia="Times New Roman" w:hAnsi="Times New Roman" w:cs="Times New Roman"/>
          <w:lang w:val="en-GB"/>
        </w:rPr>
        <w:t>–</w:t>
      </w:r>
      <w:r w:rsidRPr="003005E8">
        <w:rPr>
          <w:rFonts w:ascii="Times New Roman" w:eastAsia="Times New Roman" w:hAnsi="Times New Roman" w:cs="Times New Roman"/>
          <w:lang w:val="en-US" w:bidi="he-IL"/>
        </w:rPr>
        <w:t>363</w:t>
      </w:r>
      <w:r w:rsidRPr="00AA04C7">
        <w:rPr>
          <w:rFonts w:ascii="Times New Roman" w:eastAsia="Times New Roman" w:hAnsi="Times New Roman" w:cs="Times New Roman"/>
          <w:lang w:val="en-US" w:bidi="he-IL"/>
        </w:rPr>
        <w:t xml:space="preserve"> </w:t>
      </w:r>
      <w:r>
        <w:rPr>
          <w:rFonts w:ascii="Times New Roman" w:eastAsia="Times New Roman" w:hAnsi="Times New Roman" w:cs="Times New Roman"/>
          <w:lang w:val="en-US" w:bidi="he-IL"/>
        </w:rPr>
        <w:t>(</w:t>
      </w:r>
      <w:r w:rsidRPr="003005E8">
        <w:rPr>
          <w:rFonts w:ascii="Times New Roman" w:eastAsia="Times New Roman" w:hAnsi="Times New Roman" w:cs="Times New Roman"/>
          <w:lang w:val="en-US" w:bidi="he-IL"/>
        </w:rPr>
        <w:t>2017</w:t>
      </w:r>
      <w:r>
        <w:rPr>
          <w:rFonts w:ascii="Times New Roman" w:eastAsia="Times New Roman" w:hAnsi="Times New Roman" w:cs="Times New Roman"/>
          <w:lang w:val="en-US" w:bidi="he-IL"/>
        </w:rPr>
        <w:t xml:space="preserve">). </w:t>
      </w:r>
      <w:r w:rsidRPr="003005E8">
        <w:rPr>
          <w:rFonts w:ascii="Times New Roman" w:eastAsia="Times New Roman" w:hAnsi="Times New Roman" w:cs="Times New Roman"/>
          <w:lang w:val="en-US" w:bidi="he-IL"/>
        </w:rPr>
        <w:t>10.1038/nclimate3277</w:t>
      </w:r>
    </w:p>
    <w:p w14:paraId="6489F184" w14:textId="77777777" w:rsidR="00AC1E0E" w:rsidRPr="00E802AF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US"/>
        </w:rPr>
      </w:pPr>
      <w:r w:rsidRPr="00AA04C7">
        <w:rPr>
          <w:rFonts w:ascii="Times New Roman" w:eastAsia="Times New Roman" w:hAnsi="Times New Roman" w:cs="Times New Roman"/>
          <w:lang w:val="en-US" w:bidi="he-IL"/>
        </w:rPr>
        <w:t>Liu</w:t>
      </w:r>
      <w:r>
        <w:rPr>
          <w:rFonts w:ascii="Times New Roman" w:eastAsia="Times New Roman" w:hAnsi="Times New Roman" w:cs="Times New Roman"/>
          <w:lang w:val="en-US" w:bidi="he-IL"/>
        </w:rPr>
        <w:t>, D.</w:t>
      </w:r>
      <w:r w:rsidRPr="00AA04C7">
        <w:rPr>
          <w:rFonts w:ascii="Times New Roman" w:eastAsia="Times New Roman" w:hAnsi="Times New Roman" w:cs="Times New Roman"/>
          <w:lang w:val="en-US" w:bidi="he-IL"/>
        </w:rPr>
        <w:t xml:space="preserve"> et al.</w:t>
      </w:r>
      <w:r>
        <w:rPr>
          <w:rFonts w:ascii="Times New Roman" w:eastAsia="Times New Roman" w:hAnsi="Times New Roman" w:cs="Times New Roman"/>
          <w:lang w:val="en-US" w:bidi="he-IL"/>
        </w:rPr>
        <w:t xml:space="preserve"> </w:t>
      </w:r>
      <w:r w:rsidRPr="00FC1EE7">
        <w:rPr>
          <w:rFonts w:ascii="Times New Roman" w:eastAsia="Times New Roman" w:hAnsi="Times New Roman" w:cs="Times New Roman"/>
          <w:lang w:val="en-US" w:bidi="he-IL"/>
        </w:rPr>
        <w:t>Contrasting responses of grassland water and carbon exchanges to climate change between Tibetan Plateau and Inner Mongolia</w:t>
      </w:r>
      <w:r>
        <w:rPr>
          <w:rFonts w:ascii="Times New Roman" w:eastAsia="Times New Roman" w:hAnsi="Times New Roman" w:cs="Times New Roman"/>
          <w:lang w:val="en-US" w:bidi="he-IL"/>
        </w:rPr>
        <w:t xml:space="preserve">. </w:t>
      </w:r>
      <w:r w:rsidRPr="00E802AF">
        <w:rPr>
          <w:rFonts w:ascii="Times New Roman" w:eastAsia="Times New Roman" w:hAnsi="Times New Roman" w:cs="Times New Roman"/>
          <w:i/>
          <w:iCs/>
          <w:lang w:val="en-US" w:bidi="he-IL"/>
        </w:rPr>
        <w:t>Agricultural and Forest Meteorology</w:t>
      </w:r>
      <w:r>
        <w:rPr>
          <w:rFonts w:ascii="Times New Roman" w:eastAsia="Times New Roman" w:hAnsi="Times New Roman" w:cs="Times New Roman"/>
          <w:lang w:val="en-US" w:bidi="he-IL"/>
        </w:rPr>
        <w:t>.</w:t>
      </w:r>
      <w:r w:rsidRPr="00AA04C7">
        <w:rPr>
          <w:rFonts w:ascii="Times New Roman" w:eastAsia="Times New Roman" w:hAnsi="Times New Roman" w:cs="Times New Roman"/>
          <w:lang w:val="en-US" w:bidi="he-IL"/>
        </w:rPr>
        <w:t xml:space="preserve"> </w:t>
      </w:r>
      <w:r w:rsidRPr="00E802AF">
        <w:rPr>
          <w:rFonts w:ascii="Times New Roman" w:eastAsia="Times New Roman" w:hAnsi="Times New Roman" w:cs="Times New Roman"/>
          <w:b/>
          <w:bCs/>
          <w:lang w:val="en-US" w:bidi="he-IL"/>
        </w:rPr>
        <w:t>249</w:t>
      </w:r>
      <w:r>
        <w:rPr>
          <w:rFonts w:ascii="Times New Roman" w:eastAsia="Times New Roman" w:hAnsi="Times New Roman" w:cs="Times New Roman"/>
          <w:lang w:val="en-US" w:bidi="he-IL"/>
        </w:rPr>
        <w:t>, 163</w:t>
      </w:r>
      <w:r w:rsidRPr="00AA04C7">
        <w:rPr>
          <w:rFonts w:ascii="Times New Roman" w:eastAsia="Times New Roman" w:hAnsi="Times New Roman" w:cs="Times New Roman"/>
          <w:lang w:val="en-GB"/>
        </w:rPr>
        <w:t>–</w:t>
      </w:r>
      <w:r>
        <w:rPr>
          <w:rFonts w:ascii="Times New Roman" w:eastAsia="Times New Roman" w:hAnsi="Times New Roman" w:cs="Times New Roman"/>
          <w:lang w:val="en-US" w:bidi="he-IL"/>
        </w:rPr>
        <w:t>175 (</w:t>
      </w:r>
      <w:r w:rsidRPr="00AA04C7">
        <w:rPr>
          <w:rFonts w:ascii="Times New Roman" w:eastAsia="Times New Roman" w:hAnsi="Times New Roman" w:cs="Times New Roman"/>
          <w:lang w:val="en-US" w:bidi="he-IL"/>
        </w:rPr>
        <w:t>2018</w:t>
      </w:r>
      <w:r>
        <w:rPr>
          <w:rFonts w:ascii="Times New Roman" w:eastAsia="Times New Roman" w:hAnsi="Times New Roman" w:cs="Times New Roman"/>
          <w:lang w:val="en-US" w:bidi="he-IL"/>
        </w:rPr>
        <w:t xml:space="preserve">). </w:t>
      </w:r>
      <w:r w:rsidRPr="00E802AF">
        <w:rPr>
          <w:rFonts w:ascii="Times New Roman" w:eastAsia="Times New Roman" w:hAnsi="Times New Roman" w:cs="Times New Roman"/>
          <w:lang w:val="en-US" w:bidi="he-IL"/>
        </w:rPr>
        <w:t>10.1016/j.agrformet.2017.11.034</w:t>
      </w:r>
    </w:p>
    <w:p w14:paraId="1B035289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lastRenderedPageBreak/>
        <w:t>D’Arrigo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, R. D. et al. Thresholds for warming-induced growth decline at elevational tree line in the Yukon Territory, Canada.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Global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Biogeochem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Cycles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18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(3), GB3021, n/a–n/a (2004). </w:t>
      </w:r>
      <w:hyperlink r:id="rId40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10.1029/2004GB002249</w:t>
        </w:r>
      </w:hyperlink>
    </w:p>
    <w:p w14:paraId="698215BA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Sanders-DeMott, R. et al. Divergent carbon cycle response of forest and grass-dominated northern temperate ecosystems to record winter warming. </w:t>
      </w:r>
      <w:r w:rsidRPr="00AA04C7">
        <w:rPr>
          <w:rFonts w:ascii="Times New Roman" w:eastAsia="Times New Roman" w:hAnsi="Times New Roman" w:cs="Times New Roman"/>
          <w:i/>
          <w:lang w:val="en-GB"/>
        </w:rPr>
        <w:t>Glob. Chang</w:t>
      </w:r>
      <w:r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 Biol.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26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(3), 1519-1531 (2020 Mar). </w:t>
      </w:r>
      <w:hyperlink r:id="rId41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10.1111/gcb.14850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 xml:space="preserve">, PMID: </w:t>
      </w:r>
      <w:hyperlink r:id="rId42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31553818</w:t>
        </w:r>
      </w:hyperlink>
    </w:p>
    <w:p w14:paraId="3E88771B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Duffy, K. A. et al. How close are we to the temperature tipping point of the terrestrial biosphere? </w:t>
      </w:r>
      <w:r w:rsidRPr="00AA04C7">
        <w:rPr>
          <w:rFonts w:ascii="Times New Roman" w:eastAsia="Times New Roman" w:hAnsi="Times New Roman" w:cs="Times New Roman"/>
          <w:i/>
          <w:lang w:val="en-GB"/>
        </w:rPr>
        <w:t>Sci. Adv.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7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(3), eaay1052 (2021 Jan 13). </w:t>
      </w:r>
      <w:hyperlink r:id="rId43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10.1126/</w:t>
        </w:r>
        <w:proofErr w:type="gramStart"/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sciadv.aay</w:t>
        </w:r>
        <w:proofErr w:type="gramEnd"/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1052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 xml:space="preserve">, PMID: </w:t>
      </w:r>
      <w:hyperlink r:id="rId44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33523891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 xml:space="preserve">, PMCID: </w:t>
      </w:r>
      <w:hyperlink r:id="rId45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PMC7806211</w:t>
        </w:r>
      </w:hyperlink>
    </w:p>
    <w:p w14:paraId="144E2E4A" w14:textId="77777777" w:rsidR="00AC1E0E" w:rsidRPr="00AD5F66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US"/>
        </w:rPr>
      </w:pPr>
      <w:r w:rsidRPr="00AD5F66">
        <w:rPr>
          <w:rFonts w:ascii="Times New Roman" w:eastAsia="Times New Roman" w:hAnsi="Times New Roman" w:cs="Times New Roman"/>
          <w:lang w:val="en-US" w:bidi="he-IL"/>
        </w:rPr>
        <w:t>Chen et al., 2020</w:t>
      </w:r>
    </w:p>
    <w:p w14:paraId="7530054F" w14:textId="01270F96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Fu, Y. H. et al. Declining global warming effects on the phenology of spring leaf unfolding. </w:t>
      </w:r>
      <w:r w:rsidRPr="00AA04C7">
        <w:rPr>
          <w:rFonts w:ascii="Times New Roman" w:eastAsia="Times New Roman" w:hAnsi="Times New Roman" w:cs="Times New Roman"/>
          <w:i/>
          <w:lang w:val="en-GB"/>
        </w:rPr>
        <w:t>Nature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526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(7571), 104-107 (2015). </w:t>
      </w:r>
      <w:hyperlink r:id="rId46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10.1038/nature15402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47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26416746</w:t>
        </w:r>
      </w:hyperlink>
    </w:p>
    <w:p w14:paraId="4E4893BF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Zhao, Q. et al. Future greening of the Earth may not be as large as previously predicted.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Agric. Forest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Meteorol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292-293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(2020)</w:t>
      </w:r>
      <w:r>
        <w:rPr>
          <w:rFonts w:ascii="Times New Roman" w:eastAsia="Times New Roman" w:hAnsi="Times New Roman" w:cs="Times New Roman"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625C42">
        <w:rPr>
          <w:rFonts w:ascii="Times New Roman" w:eastAsia="Times New Roman" w:hAnsi="Times New Roman" w:cs="Times New Roman"/>
          <w:u w:val="single"/>
          <w:lang w:val="en-GB"/>
        </w:rPr>
        <w:t>10.1016/j.agrformet.2020.108111</w:t>
      </w:r>
    </w:p>
    <w:p w14:paraId="5158DD87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Angert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>, A. et al. Drier summers cancel out the CO</w:t>
      </w:r>
      <w:r w:rsidRPr="00AA04C7">
        <w:rPr>
          <w:rFonts w:ascii="Times New Roman" w:eastAsia="Times New Roman" w:hAnsi="Times New Roman" w:cs="Times New Roman"/>
          <w:vertAlign w:val="subscript"/>
          <w:lang w:val="en-GB"/>
        </w:rPr>
        <w:t>2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uptake enhancement induced by warmer springs. </w:t>
      </w:r>
      <w:r w:rsidRPr="00AA04C7">
        <w:rPr>
          <w:rFonts w:ascii="Times New Roman" w:eastAsia="Times New Roman" w:hAnsi="Times New Roman" w:cs="Times New Roman"/>
          <w:i/>
          <w:lang w:val="en-GB"/>
        </w:rPr>
        <w:t>Proc. Natl Acad. Sci. U. S. A.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102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(31), 10823–10827 (2005). </w:t>
      </w:r>
      <w:hyperlink r:id="rId48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10.1073/pnas.0501647102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>, Pubmed:</w:t>
      </w:r>
      <w:hyperlink r:id="rId49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16043702</w:t>
        </w:r>
      </w:hyperlink>
    </w:p>
    <w:p w14:paraId="59376766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Beck, P. S. A. &amp; Goetz, S. J. Satellite observations of high northern latitude vegetation productivity changes between 1982 and 2008: ecological variability and regional differences. </w:t>
      </w:r>
      <w:r w:rsidRPr="00AA04C7">
        <w:rPr>
          <w:rFonts w:ascii="Times New Roman" w:eastAsia="Times New Roman" w:hAnsi="Times New Roman" w:cs="Times New Roman"/>
          <w:i/>
          <w:lang w:val="en-GB"/>
        </w:rPr>
        <w:t>Environ. Res. Lett.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6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(2011)</w:t>
      </w:r>
      <w:r>
        <w:rPr>
          <w:rFonts w:ascii="Times New Roman" w:eastAsia="Times New Roman" w:hAnsi="Times New Roman" w:cs="Times New Roman"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625C42">
        <w:rPr>
          <w:rFonts w:ascii="Times New Roman" w:eastAsia="Times New Roman" w:hAnsi="Times New Roman" w:cs="Times New Roman"/>
          <w:lang w:val="en-GB"/>
        </w:rPr>
        <w:t>10.1088/1748-3182/6/4/</w:t>
      </w:r>
      <w:hyperlink r:id="rId50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045501</w:t>
        </w:r>
      </w:hyperlink>
    </w:p>
    <w:p w14:paraId="3D868859" w14:textId="528DAE28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>Wu, Z.</w:t>
      </w:r>
      <w:r w:rsidR="00D053A6">
        <w:rPr>
          <w:rFonts w:ascii="Times New Roman" w:eastAsia="Times New Roman" w:hAnsi="Times New Roman" w:cs="Times New Roman"/>
          <w:lang w:val="en-GB"/>
        </w:rPr>
        <w:t xml:space="preserve"> et al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. Biogeochemical and ecological feedbacks in grassland responses to warming. </w:t>
      </w:r>
      <w:r w:rsidRPr="00AA04C7">
        <w:rPr>
          <w:rFonts w:ascii="Times New Roman" w:eastAsia="Times New Roman" w:hAnsi="Times New Roman" w:cs="Times New Roman"/>
          <w:i/>
          <w:lang w:val="en-GB"/>
        </w:rPr>
        <w:t>Nat</w:t>
      </w:r>
      <w:r>
        <w:rPr>
          <w:rFonts w:ascii="Times New Roman" w:eastAsia="Times New Roman" w:hAnsi="Times New Roman" w:cs="Times New Roman"/>
          <w:i/>
          <w:lang w:val="en-GB"/>
        </w:rPr>
        <w:t>ure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Clim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Change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2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(6), 458-461 (2012). </w:t>
      </w:r>
      <w:hyperlink r:id="rId51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10.1038/nclimate1486</w:t>
        </w:r>
      </w:hyperlink>
    </w:p>
    <w:p w14:paraId="6D29A56E" w14:textId="205F0502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>Liu, Y.</w:t>
      </w:r>
      <w:r w:rsidR="00D053A6">
        <w:rPr>
          <w:rFonts w:ascii="Times New Roman" w:eastAsia="Times New Roman" w:hAnsi="Times New Roman" w:cs="Times New Roman"/>
          <w:lang w:val="en-GB"/>
        </w:rPr>
        <w:t xml:space="preserve"> et al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. Plant hydraulics accentuates the effect of atmospheric moisture stress on transpiration.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Clim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 Change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10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(7), 691–695 (2020a). </w:t>
      </w:r>
      <w:hyperlink r:id="rId52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10.1038/s41558-020-0781-5</w:t>
        </w:r>
      </w:hyperlink>
    </w:p>
    <w:p w14:paraId="71BC6AC3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Liu, L., et al. Soil moisture dominates dryness stress on ecosystem production globally. </w:t>
      </w:r>
      <w:r w:rsidRPr="00AA04C7">
        <w:rPr>
          <w:rFonts w:ascii="Times New Roman" w:eastAsia="Times New Roman" w:hAnsi="Times New Roman" w:cs="Times New Roman"/>
          <w:i/>
          <w:lang w:val="en-GB"/>
        </w:rPr>
        <w:t xml:space="preserve">Nat.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Commun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11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(1), 4892 (2020b). </w:t>
      </w:r>
      <w:hyperlink r:id="rId53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10.1038/s41467-020-18631-1</w:t>
        </w:r>
      </w:hyperlink>
      <w:r w:rsidRPr="00AA04C7">
        <w:rPr>
          <w:rFonts w:ascii="Times New Roman" w:eastAsia="Times New Roman" w:hAnsi="Times New Roman" w:cs="Times New Roman"/>
          <w:lang w:val="en-GB"/>
        </w:rPr>
        <w:t xml:space="preserve">, </w:t>
      </w:r>
      <w:hyperlink r:id="rId54" w:history="1">
        <w:r w:rsidRPr="003005E8">
          <w:rPr>
            <w:rStyle w:val="aa"/>
            <w:rFonts w:ascii="Times New Roman" w:eastAsia="Times New Roman" w:hAnsi="Times New Roman" w:cs="Times New Roman"/>
            <w:lang w:val="en-GB"/>
          </w:rPr>
          <w:t>32994398</w:t>
        </w:r>
      </w:hyperlink>
    </w:p>
    <w:p w14:paraId="6458BA24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lastRenderedPageBreak/>
        <w:t xml:space="preserve">Grace, J. B. &amp; </w:t>
      </w: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Bollen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>, K. A. Representing general theoretical concepts in structural equation models: the role of composite variables. Environ. Ecol. Stat. 15, 191–213 (2008).</w:t>
      </w:r>
    </w:p>
    <w:p w14:paraId="3AE9E84C" w14:textId="1D2A585F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>Grace, J. B.</w:t>
      </w:r>
      <w:r w:rsidR="00E82325">
        <w:rPr>
          <w:rFonts w:ascii="Times New Roman" w:eastAsia="Times New Roman" w:hAnsi="Times New Roman" w:cs="Times New Roman"/>
          <w:lang w:val="en-GB"/>
        </w:rPr>
        <w:t xml:space="preserve">, Anderson, T. M., </w:t>
      </w:r>
      <w:proofErr w:type="spellStart"/>
      <w:r w:rsidR="00E82325">
        <w:rPr>
          <w:rFonts w:ascii="Times New Roman" w:eastAsia="Times New Roman" w:hAnsi="Times New Roman" w:cs="Times New Roman"/>
          <w:lang w:val="en-GB"/>
        </w:rPr>
        <w:t>Olff</w:t>
      </w:r>
      <w:proofErr w:type="spellEnd"/>
      <w:r w:rsidR="00E82325">
        <w:rPr>
          <w:rFonts w:ascii="Times New Roman" w:eastAsia="Times New Roman" w:hAnsi="Times New Roman" w:cs="Times New Roman"/>
          <w:lang w:val="en-GB"/>
        </w:rPr>
        <w:t xml:space="preserve">, H. &amp; </w:t>
      </w:r>
      <w:proofErr w:type="spellStart"/>
      <w:r w:rsidR="00E82325">
        <w:rPr>
          <w:rFonts w:ascii="Times New Roman" w:eastAsia="Times New Roman" w:hAnsi="Times New Roman" w:cs="Times New Roman"/>
          <w:lang w:val="en-GB"/>
        </w:rPr>
        <w:t>Sc</w:t>
      </w:r>
      <w:r w:rsidRPr="00AA04C7">
        <w:rPr>
          <w:rFonts w:ascii="Times New Roman" w:eastAsia="Times New Roman" w:hAnsi="Times New Roman" w:cs="Times New Roman"/>
          <w:lang w:val="en-GB"/>
        </w:rPr>
        <w:t>h</w:t>
      </w:r>
      <w:r w:rsidR="00E82325">
        <w:rPr>
          <w:rFonts w:ascii="Times New Roman" w:eastAsia="Times New Roman" w:hAnsi="Times New Roman" w:cs="Times New Roman"/>
          <w:lang w:val="en-GB"/>
        </w:rPr>
        <w:t>einer</w:t>
      </w:r>
      <w:proofErr w:type="spellEnd"/>
      <w:r w:rsidR="00E82325">
        <w:rPr>
          <w:rFonts w:ascii="Times New Roman" w:eastAsia="Times New Roman" w:hAnsi="Times New Roman" w:cs="Times New Roman"/>
          <w:lang w:val="en-GB"/>
        </w:rPr>
        <w:t>, S. M</w:t>
      </w:r>
      <w:r w:rsidRPr="00AA04C7">
        <w:rPr>
          <w:rFonts w:ascii="Times New Roman" w:eastAsia="Times New Roman" w:hAnsi="Times New Roman" w:cs="Times New Roman"/>
          <w:lang w:val="en-GB"/>
        </w:rPr>
        <w:t>.</w:t>
      </w:r>
      <w:r w:rsidR="00E82325">
        <w:rPr>
          <w:rFonts w:ascii="Times New Roman" w:eastAsia="Times New Roman" w:hAnsi="Times New Roman" w:cs="Times New Roman"/>
          <w:lang w:val="en-GB"/>
        </w:rPr>
        <w:t xml:space="preserve"> On the specification of structural equation models for ecological systems. </w:t>
      </w:r>
      <w:r w:rsidR="00E82325" w:rsidRPr="00E82325">
        <w:rPr>
          <w:rFonts w:ascii="Times New Roman" w:eastAsia="Times New Roman" w:hAnsi="Times New Roman" w:cs="Times New Roman"/>
          <w:i/>
          <w:iCs/>
          <w:lang w:val="en-GB"/>
        </w:rPr>
        <w:t xml:space="preserve">Ecol. </w:t>
      </w:r>
      <w:proofErr w:type="spellStart"/>
      <w:r w:rsidR="00E82325" w:rsidRPr="00E82325">
        <w:rPr>
          <w:rFonts w:ascii="Times New Roman" w:eastAsia="Times New Roman" w:hAnsi="Times New Roman" w:cs="Times New Roman"/>
          <w:i/>
          <w:iCs/>
          <w:lang w:val="en-GB"/>
        </w:rPr>
        <w:t>Monogr</w:t>
      </w:r>
      <w:proofErr w:type="spellEnd"/>
      <w:r w:rsidR="00E82325" w:rsidRPr="00E82325">
        <w:rPr>
          <w:rFonts w:ascii="Times New Roman" w:eastAsia="Times New Roman" w:hAnsi="Times New Roman" w:cs="Times New Roman"/>
          <w:i/>
          <w:iCs/>
          <w:lang w:val="en-GB"/>
        </w:rPr>
        <w:t>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="00E82325" w:rsidRPr="00E82325">
        <w:rPr>
          <w:rFonts w:ascii="Times New Roman" w:eastAsia="Times New Roman" w:hAnsi="Times New Roman" w:cs="Times New Roman"/>
          <w:b/>
          <w:bCs/>
          <w:lang w:val="en-GB"/>
        </w:rPr>
        <w:t>80</w:t>
      </w:r>
      <w:r w:rsidR="00E82325" w:rsidRPr="00AA04C7">
        <w:rPr>
          <w:rFonts w:ascii="Times New Roman" w:eastAsia="Times New Roman" w:hAnsi="Times New Roman" w:cs="Times New Roman"/>
          <w:lang w:val="en-GB"/>
        </w:rPr>
        <w:t>(</w:t>
      </w:r>
      <w:r w:rsidR="00E82325">
        <w:rPr>
          <w:rFonts w:ascii="Times New Roman" w:eastAsia="Times New Roman" w:hAnsi="Times New Roman" w:cs="Times New Roman"/>
          <w:lang w:val="en-GB"/>
        </w:rPr>
        <w:t>1</w:t>
      </w:r>
      <w:r w:rsidR="00E82325" w:rsidRPr="00AA04C7">
        <w:rPr>
          <w:rFonts w:ascii="Times New Roman" w:eastAsia="Times New Roman" w:hAnsi="Times New Roman" w:cs="Times New Roman"/>
          <w:lang w:val="en-GB"/>
        </w:rPr>
        <w:t>)</w:t>
      </w:r>
      <w:r w:rsidR="00E82325">
        <w:rPr>
          <w:rFonts w:ascii="Times New Roman" w:eastAsia="Times New Roman" w:hAnsi="Times New Roman" w:cs="Times New Roman"/>
          <w:lang w:val="en-GB"/>
        </w:rPr>
        <w:t xml:space="preserve">, </w:t>
      </w:r>
      <w:r w:rsidRPr="00AA04C7">
        <w:rPr>
          <w:rFonts w:ascii="Times New Roman" w:eastAsia="Times New Roman" w:hAnsi="Times New Roman" w:cs="Times New Roman"/>
          <w:lang w:val="en-GB"/>
        </w:rPr>
        <w:t>6</w:t>
      </w:r>
      <w:r w:rsidR="00E82325">
        <w:rPr>
          <w:rFonts w:ascii="Times New Roman" w:eastAsia="Times New Roman" w:hAnsi="Times New Roman" w:cs="Times New Roman"/>
          <w:lang w:val="en-GB"/>
        </w:rPr>
        <w:t>7</w:t>
      </w:r>
      <w:r w:rsidRPr="00AA04C7">
        <w:rPr>
          <w:rFonts w:ascii="Times New Roman" w:eastAsia="Times New Roman" w:hAnsi="Times New Roman" w:cs="Times New Roman"/>
          <w:lang w:val="en-GB"/>
        </w:rPr>
        <w:t>–</w:t>
      </w:r>
      <w:r w:rsidR="00E82325">
        <w:rPr>
          <w:rFonts w:ascii="Times New Roman" w:eastAsia="Times New Roman" w:hAnsi="Times New Roman" w:cs="Times New Roman"/>
          <w:lang w:val="en-GB"/>
        </w:rPr>
        <w:t>87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(</w:t>
      </w:r>
      <w:r w:rsidR="00E82325">
        <w:rPr>
          <w:rFonts w:ascii="Times New Roman" w:eastAsia="Times New Roman" w:hAnsi="Times New Roman" w:cs="Times New Roman"/>
          <w:lang w:val="en-GB"/>
        </w:rPr>
        <w:t>2010</w:t>
      </w:r>
      <w:r w:rsidRPr="00AA04C7">
        <w:rPr>
          <w:rFonts w:ascii="Times New Roman" w:eastAsia="Times New Roman" w:hAnsi="Times New Roman" w:cs="Times New Roman"/>
          <w:lang w:val="en-GB"/>
        </w:rPr>
        <w:t>)</w:t>
      </w:r>
      <w:r w:rsidR="00E82325">
        <w:rPr>
          <w:rFonts w:ascii="Times New Roman" w:eastAsia="Times New Roman" w:hAnsi="Times New Roman" w:cs="Times New Roman"/>
          <w:lang w:val="en-GB"/>
        </w:rPr>
        <w:t xml:space="preserve">. </w:t>
      </w:r>
      <w:r w:rsidR="00E82325" w:rsidRPr="004C36C5">
        <w:rPr>
          <w:rStyle w:val="aa"/>
          <w:rFonts w:ascii="Times New Roman" w:hAnsi="Times New Roman" w:cs="Times New Roman"/>
          <w:lang w:val="en-GB"/>
        </w:rPr>
        <w:t>10.1890/09-0464.1</w:t>
      </w:r>
    </w:p>
    <w:p w14:paraId="3A8170B2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Merkle, E. &amp; </w:t>
      </w:r>
      <w:proofErr w:type="spellStart"/>
      <w:r w:rsidRPr="00AA04C7">
        <w:rPr>
          <w:rFonts w:ascii="Times New Roman" w:eastAsia="Times New Roman" w:hAnsi="Times New Roman" w:cs="Times New Roman"/>
          <w:lang w:val="en-GB"/>
        </w:rPr>
        <w:t>Rosseel</w:t>
      </w:r>
      <w:proofErr w:type="spellEnd"/>
      <w:r w:rsidRPr="00AA04C7">
        <w:rPr>
          <w:rFonts w:ascii="Times New Roman" w:eastAsia="Times New Roman" w:hAnsi="Times New Roman" w:cs="Times New Roman"/>
          <w:lang w:val="en-GB"/>
        </w:rPr>
        <w:t xml:space="preserve">, Y. </w:t>
      </w:r>
      <w:proofErr w:type="spellStart"/>
      <w:r w:rsidRPr="00AA04C7">
        <w:rPr>
          <w:rFonts w:ascii="Times New Roman" w:eastAsia="Times New Roman" w:hAnsi="Times New Roman" w:cs="Times New Roman"/>
          <w:i/>
          <w:lang w:val="en-GB"/>
        </w:rPr>
        <w:t>Blavaan</w:t>
      </w:r>
      <w:proofErr w:type="spellEnd"/>
      <w:r w:rsidRPr="00AA04C7">
        <w:rPr>
          <w:rFonts w:ascii="Times New Roman" w:eastAsia="Times New Roman" w:hAnsi="Times New Roman" w:cs="Times New Roman"/>
          <w:i/>
          <w:lang w:val="en-GB"/>
        </w:rPr>
        <w:t>: Bayesian Latent Variable Analysis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, 2016. -Version 0.2-3.121. </w:t>
      </w:r>
      <w:r w:rsidRPr="00AA04C7">
        <w:rPr>
          <w:rFonts w:ascii="Times New Roman" w:eastAsia="Times New Roman" w:hAnsi="Times New Roman" w:cs="Times New Roman"/>
          <w:i/>
          <w:lang w:val="en-GB"/>
        </w:rPr>
        <w:t>http://cran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, Available from: </w:t>
      </w:r>
      <w:hyperlink r:id="rId55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r-project.org/package=blavaan</w:t>
        </w:r>
      </w:hyperlink>
    </w:p>
    <w:p w14:paraId="12CD2247" w14:textId="77777777" w:rsidR="00AC1E0E" w:rsidRPr="00AA04C7" w:rsidRDefault="00AC1E0E" w:rsidP="00AC1E0E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t xml:space="preserve">Gelman, A. &amp; Rubin, D. B. Inference from iterative simulation using multiple sequences. </w:t>
      </w:r>
      <w:r w:rsidRPr="00AA04C7">
        <w:rPr>
          <w:rFonts w:ascii="Times New Roman" w:eastAsia="Times New Roman" w:hAnsi="Times New Roman" w:cs="Times New Roman"/>
          <w:i/>
          <w:lang w:val="en-GB"/>
        </w:rPr>
        <w:t>Stat</w:t>
      </w:r>
      <w:r>
        <w:rPr>
          <w:rFonts w:ascii="Times New Roman" w:eastAsia="Times New Roman" w:hAnsi="Times New Roman" w:cs="Times New Roman"/>
          <w:i/>
          <w:lang w:val="en-GB"/>
        </w:rPr>
        <w:t>ist</w:t>
      </w:r>
      <w:r w:rsidRPr="00AA04C7">
        <w:rPr>
          <w:rFonts w:ascii="Times New Roman" w:eastAsia="Times New Roman" w:hAnsi="Times New Roman" w:cs="Times New Roman"/>
          <w:i/>
          <w:lang w:val="en-GB"/>
        </w:rPr>
        <w:t>. Sci.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 </w:t>
      </w:r>
      <w:r w:rsidRPr="00AA04C7">
        <w:rPr>
          <w:rFonts w:ascii="Times New Roman" w:eastAsia="Times New Roman" w:hAnsi="Times New Roman" w:cs="Times New Roman"/>
          <w:b/>
          <w:lang w:val="en-GB"/>
        </w:rPr>
        <w:t>7</w:t>
      </w:r>
      <w:r w:rsidRPr="00AA04C7">
        <w:rPr>
          <w:rFonts w:ascii="Times New Roman" w:eastAsia="Times New Roman" w:hAnsi="Times New Roman" w:cs="Times New Roman"/>
          <w:lang w:val="en-GB"/>
        </w:rPr>
        <w:t xml:space="preserve">(4), 457–472 (1992). </w:t>
      </w:r>
      <w:hyperlink r:id="rId56" w:history="1">
        <w:r w:rsidRPr="00AA04C7">
          <w:rPr>
            <w:rStyle w:val="aa"/>
            <w:rFonts w:ascii="Times New Roman" w:eastAsia="Times New Roman" w:hAnsi="Times New Roman" w:cs="Times New Roman"/>
            <w:lang w:val="en-GB"/>
          </w:rPr>
          <w:t>10.1214/ss/1177011136</w:t>
        </w:r>
      </w:hyperlink>
    </w:p>
    <w:p w14:paraId="049A7D60" w14:textId="77777777" w:rsidR="00AC1E0E" w:rsidRDefault="00AC1E0E" w:rsidP="0025330A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BB798F">
        <w:rPr>
          <w:rFonts w:ascii="Times New Roman" w:eastAsia="Times New Roman" w:hAnsi="Times New Roman" w:cs="Times New Roman"/>
          <w:lang w:val="en-GB"/>
        </w:rPr>
        <w:t xml:space="preserve">Xiao, Z. et al. Long-time-series global land surface satellite leaf area index product derived from MODIS and AVHRR surface reflectance. </w:t>
      </w:r>
      <w:r w:rsidRPr="0025330A">
        <w:rPr>
          <w:rFonts w:ascii="Times New Roman" w:eastAsia="Times New Roman" w:hAnsi="Times New Roman" w:cs="Times New Roman"/>
          <w:i/>
          <w:iCs/>
          <w:lang w:val="en-GB"/>
        </w:rPr>
        <w:t xml:space="preserve">IEEE Trans. </w:t>
      </w:r>
      <w:proofErr w:type="spellStart"/>
      <w:r w:rsidRPr="0025330A">
        <w:rPr>
          <w:rFonts w:ascii="Times New Roman" w:eastAsia="Times New Roman" w:hAnsi="Times New Roman" w:cs="Times New Roman"/>
          <w:i/>
          <w:iCs/>
          <w:lang w:val="en-GB"/>
        </w:rPr>
        <w:t>Geosci</w:t>
      </w:r>
      <w:proofErr w:type="spellEnd"/>
      <w:r w:rsidRPr="0025330A">
        <w:rPr>
          <w:rFonts w:ascii="Times New Roman" w:eastAsia="Times New Roman" w:hAnsi="Times New Roman" w:cs="Times New Roman"/>
          <w:i/>
          <w:iCs/>
          <w:lang w:val="en-GB"/>
        </w:rPr>
        <w:t>. Remote Sensing</w:t>
      </w:r>
      <w:r w:rsidRPr="0025330A">
        <w:rPr>
          <w:rFonts w:ascii="Times New Roman" w:eastAsia="Times New Roman" w:hAnsi="Times New Roman" w:cs="Times New Roman"/>
          <w:lang w:val="en-GB"/>
        </w:rPr>
        <w:t>.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 </w:t>
      </w:r>
      <w:r w:rsidRPr="0025330A">
        <w:rPr>
          <w:rFonts w:ascii="Times New Roman" w:eastAsia="Times New Roman" w:hAnsi="Times New Roman" w:cs="Times New Roman"/>
          <w:b/>
          <w:bCs/>
          <w:lang w:val="en-GB"/>
        </w:rPr>
        <w:t>54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(9), 5301–5318 (2016). </w:t>
      </w:r>
      <w:hyperlink r:id="rId57" w:history="1">
        <w:r w:rsidRPr="0025330A">
          <w:rPr>
            <w:rStyle w:val="aa"/>
            <w:rFonts w:ascii="Times New Roman" w:eastAsia="Times New Roman" w:hAnsi="Times New Roman" w:cs="Times New Roman"/>
            <w:lang w:val="en-GB"/>
          </w:rPr>
          <w:t>10.1109/TGRS.2016.2560522</w:t>
        </w:r>
      </w:hyperlink>
    </w:p>
    <w:p w14:paraId="6A37556E" w14:textId="412A0C2D" w:rsidR="00AC1E0E" w:rsidRDefault="00AC1E0E" w:rsidP="0025330A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BB798F">
        <w:rPr>
          <w:rFonts w:ascii="Times New Roman" w:eastAsia="Times New Roman" w:hAnsi="Times New Roman" w:cs="Times New Roman"/>
          <w:lang w:val="en-GB"/>
        </w:rPr>
        <w:t xml:space="preserve">Kong, D., Zhang, Y., Gu, X. &amp; Wang, D. A robust method for reconstructing global MODIS EVI time series on the Google Earth Engine. </w:t>
      </w:r>
      <w:r w:rsidRPr="0025330A">
        <w:rPr>
          <w:rFonts w:ascii="Times New Roman" w:eastAsia="Times New Roman" w:hAnsi="Times New Roman" w:cs="Times New Roman"/>
          <w:i/>
          <w:iCs/>
          <w:lang w:val="en-GB"/>
        </w:rPr>
        <w:t>ISPRS Journal of Photogrammetry and Remote Sensing</w:t>
      </w:r>
      <w:r w:rsidRPr="0025330A">
        <w:rPr>
          <w:rFonts w:ascii="Times New Roman" w:eastAsia="Times New Roman" w:hAnsi="Times New Roman" w:cs="Times New Roman"/>
          <w:lang w:val="en-GB"/>
        </w:rPr>
        <w:t>.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 </w:t>
      </w:r>
      <w:r w:rsidRPr="0025330A">
        <w:rPr>
          <w:rFonts w:ascii="Times New Roman" w:eastAsia="Times New Roman" w:hAnsi="Times New Roman" w:cs="Times New Roman"/>
          <w:b/>
          <w:bCs/>
          <w:lang w:val="en-GB"/>
        </w:rPr>
        <w:t>155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, 13–24 (2019). </w:t>
      </w:r>
      <w:hyperlink r:id="rId58" w:history="1">
        <w:r w:rsidRPr="0025330A">
          <w:rPr>
            <w:rStyle w:val="aa"/>
            <w:rFonts w:ascii="Times New Roman" w:eastAsia="Times New Roman" w:hAnsi="Times New Roman" w:cs="Times New Roman"/>
            <w:lang w:val="en-GB"/>
          </w:rPr>
          <w:t>10.1016/j.isprsjprs.2019.06.014</w:t>
        </w:r>
      </w:hyperlink>
    </w:p>
    <w:p w14:paraId="7E27B427" w14:textId="77777777" w:rsidR="00AC1E0E" w:rsidRDefault="00AC1E0E" w:rsidP="0025330A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BB798F">
        <w:rPr>
          <w:rFonts w:ascii="Times New Roman" w:eastAsia="Times New Roman" w:hAnsi="Times New Roman" w:cs="Times New Roman"/>
          <w:lang w:val="en-GB"/>
        </w:rPr>
        <w:t xml:space="preserve">Zhang, Y. </w:t>
      </w:r>
      <w:r w:rsidRPr="0025330A">
        <w:rPr>
          <w:rFonts w:ascii="Times New Roman" w:eastAsia="Times New Roman" w:hAnsi="Times New Roman" w:cs="Times New Roman"/>
          <w:lang w:val="en-GB"/>
        </w:rPr>
        <w:t>et al.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 Coupled estimation of 500m and 8-day resolution global evapotranspiration and gross primary production in 2002-2017. </w:t>
      </w:r>
      <w:r w:rsidRPr="0025330A">
        <w:rPr>
          <w:rFonts w:ascii="Times New Roman" w:eastAsia="Times New Roman" w:hAnsi="Times New Roman" w:cs="Times New Roman"/>
          <w:i/>
          <w:iCs/>
          <w:lang w:val="en-GB"/>
        </w:rPr>
        <w:t>Remote Sens. Environ</w:t>
      </w:r>
      <w:r w:rsidRPr="0025330A">
        <w:rPr>
          <w:rFonts w:ascii="Times New Roman" w:eastAsia="Times New Roman" w:hAnsi="Times New Roman" w:cs="Times New Roman"/>
          <w:lang w:val="en-GB"/>
        </w:rPr>
        <w:t>.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 </w:t>
      </w:r>
      <w:r w:rsidRPr="0025330A">
        <w:rPr>
          <w:rFonts w:ascii="Times New Roman" w:eastAsia="Times New Roman" w:hAnsi="Times New Roman" w:cs="Times New Roman"/>
          <w:b/>
          <w:bCs/>
          <w:lang w:val="en-GB"/>
        </w:rPr>
        <w:t>222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, 165-182, https://doi:10.1016/j.rse (2019). </w:t>
      </w:r>
      <w:hyperlink r:id="rId59" w:history="1">
        <w:r w:rsidRPr="0025330A">
          <w:rPr>
            <w:rStyle w:val="aa"/>
            <w:rFonts w:ascii="Times New Roman" w:eastAsia="Times New Roman" w:hAnsi="Times New Roman" w:cs="Times New Roman"/>
            <w:lang w:val="en-GB"/>
          </w:rPr>
          <w:t>10.1016/j.rse.2018.12.031</w:t>
        </w:r>
      </w:hyperlink>
    </w:p>
    <w:p w14:paraId="64F46730" w14:textId="77777777" w:rsidR="00AC1E0E" w:rsidRPr="0025330A" w:rsidRDefault="00AC1E0E" w:rsidP="0025330A">
      <w:pPr>
        <w:pStyle w:val="a9"/>
        <w:numPr>
          <w:ilvl w:val="0"/>
          <w:numId w:val="12"/>
        </w:numPr>
        <w:snapToGrid w:val="0"/>
        <w:spacing w:before="156" w:line="480" w:lineRule="auto"/>
        <w:rPr>
          <w:rFonts w:ascii="Times New Roman" w:eastAsia="Times New Roman" w:hAnsi="Times New Roman" w:cs="Times New Roman"/>
          <w:lang w:val="en-GB"/>
        </w:rPr>
      </w:pPr>
      <w:r w:rsidRPr="00BB798F">
        <w:rPr>
          <w:rFonts w:ascii="Times New Roman" w:eastAsia="Times New Roman" w:hAnsi="Times New Roman" w:cs="Times New Roman"/>
          <w:lang w:val="en-GB"/>
        </w:rPr>
        <w:t xml:space="preserve">Zhao, X. &amp; NOAA CDR Program. </w:t>
      </w:r>
      <w:r w:rsidRPr="0025330A">
        <w:rPr>
          <w:rFonts w:ascii="Times New Roman" w:eastAsia="Times New Roman" w:hAnsi="Times New Roman" w:cs="Times New Roman"/>
          <w:lang w:val="en-GB"/>
        </w:rPr>
        <w:t>NOAA Climate Data Record (CDR) of AVHRR Daily and Monthly Aerosol Optical Thickness (AOT) over Global Oceans</w:t>
      </w:r>
      <w:r w:rsidRPr="00BB798F">
        <w:rPr>
          <w:rFonts w:ascii="Times New Roman" w:eastAsia="Times New Roman" w:hAnsi="Times New Roman" w:cs="Times New Roman"/>
          <w:lang w:val="en-GB"/>
        </w:rPr>
        <w:t xml:space="preserve">, version 3.0. [indicate subset used] (NOAA National </w:t>
      </w:r>
      <w:proofErr w:type="spellStart"/>
      <w:r w:rsidRPr="00BB798F">
        <w:rPr>
          <w:rFonts w:ascii="Times New Roman" w:eastAsia="Times New Roman" w:hAnsi="Times New Roman" w:cs="Times New Roman"/>
          <w:lang w:val="en-GB"/>
        </w:rPr>
        <w:t>Centers</w:t>
      </w:r>
      <w:proofErr w:type="spellEnd"/>
      <w:r w:rsidRPr="00BB798F">
        <w:rPr>
          <w:rFonts w:ascii="Times New Roman" w:eastAsia="Times New Roman" w:hAnsi="Times New Roman" w:cs="Times New Roman"/>
          <w:lang w:val="en-GB"/>
        </w:rPr>
        <w:t xml:space="preserve"> for Environmental Information, 2017). </w:t>
      </w:r>
      <w:hyperlink r:id="rId60" w:history="1">
        <w:r w:rsidRPr="0025330A">
          <w:rPr>
            <w:rStyle w:val="aa"/>
            <w:rFonts w:ascii="Times New Roman" w:eastAsia="Times New Roman" w:hAnsi="Times New Roman" w:cs="Times New Roman"/>
            <w:lang w:val="en-GB"/>
          </w:rPr>
          <w:t>10.7289/V5BZ642P</w:t>
        </w:r>
      </w:hyperlink>
      <w:r w:rsidRPr="00BB798F">
        <w:rPr>
          <w:rFonts w:ascii="Times New Roman" w:eastAsia="Times New Roman" w:hAnsi="Times New Roman" w:cs="Times New Roman"/>
          <w:lang w:val="en-GB"/>
        </w:rPr>
        <w:t xml:space="preserve"> [date accessed]</w:t>
      </w:r>
    </w:p>
    <w:p w14:paraId="403327EA" w14:textId="77777777" w:rsidR="00AA04C7" w:rsidRPr="00AA04C7" w:rsidRDefault="00AA04C7" w:rsidP="00AA04C7">
      <w:pPr>
        <w:pStyle w:val="a9"/>
        <w:snapToGrid w:val="0"/>
        <w:spacing w:before="156" w:line="480" w:lineRule="auto"/>
        <w:ind w:left="360" w:hanging="360"/>
        <w:rPr>
          <w:rFonts w:ascii="Times New Roman" w:eastAsia="Times New Roman" w:hAnsi="Times New Roman" w:cs="Times New Roman"/>
          <w:lang w:val="en-GB"/>
        </w:rPr>
      </w:pPr>
      <w:r w:rsidRPr="00AA04C7">
        <w:rPr>
          <w:rFonts w:ascii="Times New Roman" w:eastAsia="Times New Roman" w:hAnsi="Times New Roman" w:cs="Times New Roman"/>
          <w:lang w:val="en-GB"/>
        </w:rPr>
        <w:br w:type="page"/>
      </w:r>
    </w:p>
    <w:p w14:paraId="5DF44AC9" w14:textId="2A5E963F" w:rsidR="008118AF" w:rsidRPr="00615A71" w:rsidRDefault="008118AF" w:rsidP="00615A71">
      <w:pPr>
        <w:spacing w:before="312" w:line="480" w:lineRule="auto"/>
        <w:jc w:val="left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Extended </w:t>
      </w:r>
      <w:r w:rsidR="006655FC"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D</w:t>
      </w:r>
      <w:r w:rsidRPr="00615A71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ata</w:t>
      </w:r>
    </w:p>
    <w:p w14:paraId="4DC18EE0" w14:textId="7032B121" w:rsidR="001D058B" w:rsidRPr="006655FC" w:rsidRDefault="001D058B" w:rsidP="00BF6EBA">
      <w:pPr>
        <w:spacing w:line="480" w:lineRule="auto"/>
        <w:jc w:val="left"/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</w:pP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 xml:space="preserve">Extended </w:t>
      </w:r>
      <w:r w:rsidR="006655FC"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 xml:space="preserve">Data </w:t>
      </w: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>Table 1</w:t>
      </w:r>
      <w:r w:rsidRPr="006655FC">
        <w:rPr>
          <w:rFonts w:ascii="NewsGothicMTStd" w:eastAsia="NewsGothicMTStd" w:hAnsi="NewsGothicMTStd" w:cs="NewsGothicMTStd"/>
          <w:b/>
          <w:color w:val="242021"/>
          <w:sz w:val="18"/>
          <w:szCs w:val="18"/>
          <w:lang w:val="en-GB"/>
        </w:rPr>
        <w:t xml:space="preserve"> </w:t>
      </w:r>
      <w:r w:rsidR="006655FC" w:rsidRPr="006655FC">
        <w:rPr>
          <w:rFonts w:ascii="NewsGothicMTStd" w:eastAsia="NewsGothicMTStd" w:hAnsi="NewsGothicMTStd" w:cs="NewsGothicMTStd"/>
          <w:b/>
          <w:color w:val="242021"/>
          <w:sz w:val="18"/>
          <w:szCs w:val="18"/>
          <w:lang w:val="en-GB"/>
        </w:rPr>
        <w:t xml:space="preserve">| </w:t>
      </w: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>Data sets, variables</w:t>
      </w:r>
      <w:r w:rsidR="00C77CC9"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>,</w:t>
      </w: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 xml:space="preserve"> and their sources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564"/>
        <w:gridCol w:w="3256"/>
      </w:tblGrid>
      <w:tr w:rsidR="001D058B" w:rsidRPr="006655FC" w14:paraId="1E0B3817" w14:textId="77777777" w:rsidTr="00A05A9E">
        <w:tc>
          <w:tcPr>
            <w:tcW w:w="2268" w:type="dxa"/>
          </w:tcPr>
          <w:p w14:paraId="15930C75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Variables</w:t>
            </w:r>
          </w:p>
        </w:tc>
        <w:tc>
          <w:tcPr>
            <w:tcW w:w="1564" w:type="dxa"/>
          </w:tcPr>
          <w:p w14:paraId="45519941" w14:textId="294391C0" w:rsidR="001D058B" w:rsidRPr="006655FC" w:rsidRDefault="00C77CC9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Resolution</w:t>
            </w:r>
          </w:p>
        </w:tc>
        <w:tc>
          <w:tcPr>
            <w:tcW w:w="3256" w:type="dxa"/>
          </w:tcPr>
          <w:p w14:paraId="667127A8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Sources</w:t>
            </w:r>
          </w:p>
        </w:tc>
      </w:tr>
      <w:tr w:rsidR="001D058B" w:rsidRPr="006655FC" w14:paraId="39BD300F" w14:textId="77777777" w:rsidTr="00A05A9E">
        <w:trPr>
          <w:trHeight w:val="458"/>
        </w:trPr>
        <w:tc>
          <w:tcPr>
            <w:tcW w:w="2268" w:type="dxa"/>
          </w:tcPr>
          <w:p w14:paraId="2F739EF3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NDVI</w:t>
            </w:r>
          </w:p>
        </w:tc>
        <w:tc>
          <w:tcPr>
            <w:tcW w:w="1564" w:type="dxa"/>
            <w:vMerge w:val="restart"/>
          </w:tcPr>
          <w:p w14:paraId="01A5ACE5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0.05°</w:t>
            </w:r>
          </w:p>
          <w:p w14:paraId="4BE66DC9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Daily</w:t>
            </w:r>
          </w:p>
        </w:tc>
        <w:tc>
          <w:tcPr>
            <w:tcW w:w="3256" w:type="dxa"/>
            <w:vMerge w:val="restart"/>
          </w:tcPr>
          <w:p w14:paraId="620E9262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AVHRR: The NOAA Climate Data Record (CDR) of AVHRR</w:t>
            </w:r>
          </w:p>
          <w:p w14:paraId="6412A127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(</w:t>
            </w:r>
            <w:proofErr w:type="gramStart"/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doi</w:t>
            </w:r>
            <w:proofErr w:type="gramEnd"/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:10.7289/V5BZ642P)</w:t>
            </w:r>
          </w:p>
        </w:tc>
      </w:tr>
      <w:tr w:rsidR="001D058B" w:rsidRPr="006655FC" w14:paraId="4FBD44A5" w14:textId="77777777" w:rsidTr="00A05A9E">
        <w:trPr>
          <w:trHeight w:val="260"/>
        </w:trPr>
        <w:tc>
          <w:tcPr>
            <w:tcW w:w="2268" w:type="dxa"/>
          </w:tcPr>
          <w:p w14:paraId="29E96F97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LAI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14:paraId="7B6AB9E9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</w:tcBorders>
          </w:tcPr>
          <w:p w14:paraId="486B197A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  <w:tr w:rsidR="001D058B" w:rsidRPr="006655FC" w14:paraId="1105B6ED" w14:textId="77777777" w:rsidTr="00A05A9E">
        <w:tc>
          <w:tcPr>
            <w:tcW w:w="2268" w:type="dxa"/>
            <w:vAlign w:val="center"/>
          </w:tcPr>
          <w:p w14:paraId="2AFF5A4A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Air temperature</w:t>
            </w:r>
          </w:p>
        </w:tc>
        <w:tc>
          <w:tcPr>
            <w:tcW w:w="1564" w:type="dxa"/>
            <w:vMerge w:val="restart"/>
            <w:vAlign w:val="center"/>
          </w:tcPr>
          <w:p w14:paraId="21379563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0.1 arc degrees</w:t>
            </w:r>
          </w:p>
          <w:p w14:paraId="6C6ABBE6" w14:textId="61F70D20" w:rsidR="001D058B" w:rsidRPr="006655FC" w:rsidRDefault="00D053A6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M</w:t>
            </w:r>
            <w:r w:rsidR="001D058B"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onthly</w:t>
            </w:r>
          </w:p>
        </w:tc>
        <w:tc>
          <w:tcPr>
            <w:tcW w:w="3256" w:type="dxa"/>
            <w:vMerge w:val="restart"/>
            <w:vAlign w:val="center"/>
          </w:tcPr>
          <w:p w14:paraId="55B74497" w14:textId="30C3354E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 xml:space="preserve">ERA5: </w:t>
            </w:r>
            <w:r w:rsidR="00686970"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ERA5-Land monthly averaged data from 1981 to present</w:t>
            </w:r>
          </w:p>
          <w:p w14:paraId="72CF2D31" w14:textId="43059F12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(DOI: 10.24381/cds.</w:t>
            </w:r>
            <w:r w:rsidR="00686970"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68</w:t>
            </w:r>
            <w:r w:rsidR="00686970" w:rsidRPr="006655FC">
              <w:rPr>
                <w:rFonts w:ascii="Times New Roman" w:eastAsia="Times New Roman" w:hAnsi="Times New Roman" w:cs="Times New Roman" w:hint="eastAsia"/>
                <w:sz w:val="18"/>
                <w:szCs w:val="18"/>
                <w:lang w:val="en-GB"/>
              </w:rPr>
              <w:t>d</w:t>
            </w:r>
            <w:r w:rsidR="00686970"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2bb30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)</w:t>
            </w:r>
          </w:p>
        </w:tc>
      </w:tr>
      <w:tr w:rsidR="001D058B" w:rsidRPr="006655FC" w14:paraId="1B0C4E13" w14:textId="77777777" w:rsidTr="00A05A9E">
        <w:tc>
          <w:tcPr>
            <w:tcW w:w="2268" w:type="dxa"/>
            <w:vAlign w:val="center"/>
          </w:tcPr>
          <w:p w14:paraId="23475AF8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Soil surface temperature</w:t>
            </w:r>
          </w:p>
        </w:tc>
        <w:tc>
          <w:tcPr>
            <w:tcW w:w="1564" w:type="dxa"/>
            <w:vMerge/>
            <w:tcBorders>
              <w:top w:val="nil"/>
              <w:bottom w:val="nil"/>
            </w:tcBorders>
          </w:tcPr>
          <w:p w14:paraId="0379B0C4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  <w:bottom w:val="nil"/>
            </w:tcBorders>
          </w:tcPr>
          <w:p w14:paraId="6E7F0C6B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  <w:tr w:rsidR="001D058B" w:rsidRPr="006655FC" w14:paraId="331B31EE" w14:textId="77777777" w:rsidTr="00A05A9E">
        <w:tc>
          <w:tcPr>
            <w:tcW w:w="2268" w:type="dxa"/>
            <w:vAlign w:val="center"/>
          </w:tcPr>
          <w:p w14:paraId="421BE347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RH</w:t>
            </w:r>
          </w:p>
        </w:tc>
        <w:tc>
          <w:tcPr>
            <w:tcW w:w="1564" w:type="dxa"/>
            <w:vMerge/>
            <w:tcBorders>
              <w:top w:val="nil"/>
              <w:bottom w:val="nil"/>
            </w:tcBorders>
          </w:tcPr>
          <w:p w14:paraId="42EAF35C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  <w:bottom w:val="nil"/>
            </w:tcBorders>
          </w:tcPr>
          <w:p w14:paraId="4A86DEB9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  <w:tr w:rsidR="001D058B" w:rsidRPr="006655FC" w14:paraId="1F51C984" w14:textId="77777777" w:rsidTr="00A05A9E">
        <w:trPr>
          <w:trHeight w:val="48"/>
        </w:trPr>
        <w:tc>
          <w:tcPr>
            <w:tcW w:w="2268" w:type="dxa"/>
            <w:vAlign w:val="center"/>
          </w:tcPr>
          <w:p w14:paraId="35573F51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Soil moisture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14:paraId="6F24E7AE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</w:tcBorders>
          </w:tcPr>
          <w:p w14:paraId="75D8F592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  <w:tr w:rsidR="001D058B" w:rsidRPr="006655FC" w14:paraId="5486CFFA" w14:textId="77777777" w:rsidTr="00A05A9E">
        <w:trPr>
          <w:trHeight w:val="436"/>
        </w:trPr>
        <w:tc>
          <w:tcPr>
            <w:tcW w:w="2268" w:type="dxa"/>
            <w:vAlign w:val="center"/>
          </w:tcPr>
          <w:p w14:paraId="1FACA0F3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Soil evaporation</w:t>
            </w:r>
          </w:p>
        </w:tc>
        <w:tc>
          <w:tcPr>
            <w:tcW w:w="1564" w:type="dxa"/>
            <w:vMerge w:val="restart"/>
            <w:vAlign w:val="center"/>
          </w:tcPr>
          <w:p w14:paraId="3CA75582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500 m</w:t>
            </w:r>
          </w:p>
          <w:p w14:paraId="7A881DC9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8-day</w:t>
            </w:r>
          </w:p>
        </w:tc>
        <w:tc>
          <w:tcPr>
            <w:tcW w:w="3256" w:type="dxa"/>
            <w:vMerge w:val="restart"/>
            <w:vAlign w:val="center"/>
          </w:tcPr>
          <w:p w14:paraId="52EBA5C0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PML-V2: Penman-Monteith-</w:t>
            </w:r>
            <w:proofErr w:type="spellStart"/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Leuning</w:t>
            </w:r>
            <w:proofErr w:type="spellEnd"/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 xml:space="preserve"> Evapotranspiration in Google Earth Engine</w:t>
            </w:r>
          </w:p>
          <w:p w14:paraId="354288CC" w14:textId="4FB0B37E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(Kong et al.</w:t>
            </w:r>
            <w:r w:rsidR="000D3419" w:rsidRPr="006655FC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val="en-GB"/>
              </w:rPr>
              <w:t>42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)</w:t>
            </w:r>
          </w:p>
        </w:tc>
      </w:tr>
      <w:tr w:rsidR="001D058B" w:rsidRPr="006655FC" w14:paraId="42418687" w14:textId="77777777" w:rsidTr="00A05A9E">
        <w:trPr>
          <w:trHeight w:val="416"/>
        </w:trPr>
        <w:tc>
          <w:tcPr>
            <w:tcW w:w="2268" w:type="dxa"/>
            <w:vAlign w:val="center"/>
          </w:tcPr>
          <w:p w14:paraId="52E589CD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Vegetation transpiration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14:paraId="4AE47176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</w:tcBorders>
          </w:tcPr>
          <w:p w14:paraId="38E19C9A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  <w:tr w:rsidR="001D058B" w:rsidRPr="006655FC" w14:paraId="6AEA84F6" w14:textId="77777777" w:rsidTr="00A05A9E">
        <w:tc>
          <w:tcPr>
            <w:tcW w:w="2268" w:type="dxa"/>
            <w:vAlign w:val="center"/>
          </w:tcPr>
          <w:p w14:paraId="66D2C6ED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Precipitation</w:t>
            </w:r>
          </w:p>
        </w:tc>
        <w:tc>
          <w:tcPr>
            <w:tcW w:w="1564" w:type="dxa"/>
            <w:vAlign w:val="center"/>
          </w:tcPr>
          <w:p w14:paraId="3F2662CA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0.25 arc degrees</w:t>
            </w:r>
          </w:p>
        </w:tc>
        <w:tc>
          <w:tcPr>
            <w:tcW w:w="3256" w:type="dxa"/>
            <w:vAlign w:val="center"/>
          </w:tcPr>
          <w:p w14:paraId="3EA8C06A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GLDAS-2: NASA Global Land Data Assimilation System Version 2 (DOI:</w:t>
            </w:r>
            <w:hyperlink r:id="rId61" w:history="1">
              <w:r w:rsidRPr="006655FC">
                <w:rPr>
                  <w:rStyle w:val="aa"/>
                  <w:rFonts w:ascii="Times New Roman" w:eastAsia="Times New Roman" w:hAnsi="Times New Roman" w:cs="Times New Roman"/>
                  <w:sz w:val="18"/>
                  <w:szCs w:val="18"/>
                  <w:lang w:val="en-GB"/>
                </w:rPr>
                <w:t>10.5067/E7TYRXPJKWOQ</w:t>
              </w:r>
            </w:hyperlink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)</w:t>
            </w:r>
          </w:p>
        </w:tc>
      </w:tr>
      <w:tr w:rsidR="001D058B" w:rsidRPr="006655FC" w14:paraId="78F1A611" w14:textId="77777777" w:rsidTr="00A05A9E">
        <w:tc>
          <w:tcPr>
            <w:tcW w:w="2268" w:type="dxa"/>
            <w:vAlign w:val="center"/>
          </w:tcPr>
          <w:p w14:paraId="41FBC522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Snow cover</w:t>
            </w:r>
          </w:p>
        </w:tc>
        <w:tc>
          <w:tcPr>
            <w:tcW w:w="1564" w:type="dxa"/>
            <w:vMerge w:val="restart"/>
            <w:vAlign w:val="center"/>
          </w:tcPr>
          <w:p w14:paraId="72C67540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0.1 arc degrees</w:t>
            </w:r>
          </w:p>
          <w:p w14:paraId="428D1887" w14:textId="11ABEC00" w:rsidR="001D058B" w:rsidRPr="006655FC" w:rsidRDefault="00D053A6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M</w:t>
            </w:r>
            <w:r w:rsidR="001D058B"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onthly</w:t>
            </w:r>
          </w:p>
        </w:tc>
        <w:tc>
          <w:tcPr>
            <w:tcW w:w="3256" w:type="dxa"/>
            <w:vMerge w:val="restart"/>
            <w:vAlign w:val="center"/>
          </w:tcPr>
          <w:p w14:paraId="7EF1F3CA" w14:textId="77777777" w:rsidR="00686970" w:rsidRPr="006655FC" w:rsidRDefault="00686970" w:rsidP="00686970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ERA5: ERA5-Land monthly averaged data from 1981 to present</w:t>
            </w:r>
          </w:p>
          <w:p w14:paraId="327CCDD8" w14:textId="23228ED6" w:rsidR="001D058B" w:rsidRPr="006655FC" w:rsidRDefault="00686970" w:rsidP="00686970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(DOI: 10.24381/cds.68</w:t>
            </w:r>
            <w:r w:rsidRPr="006655FC">
              <w:rPr>
                <w:rFonts w:ascii="Times New Roman" w:eastAsia="Times New Roman" w:hAnsi="Times New Roman" w:cs="Times New Roman" w:hint="eastAsia"/>
                <w:sz w:val="18"/>
                <w:szCs w:val="18"/>
                <w:lang w:val="en-GB"/>
              </w:rPr>
              <w:t>d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2bb30)</w:t>
            </w:r>
          </w:p>
        </w:tc>
      </w:tr>
      <w:tr w:rsidR="001D058B" w:rsidRPr="006655FC" w14:paraId="731EA7FE" w14:textId="77777777" w:rsidTr="00A05A9E">
        <w:tc>
          <w:tcPr>
            <w:tcW w:w="2268" w:type="dxa"/>
          </w:tcPr>
          <w:p w14:paraId="697CC8C5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Snow depth</w:t>
            </w:r>
          </w:p>
        </w:tc>
        <w:tc>
          <w:tcPr>
            <w:tcW w:w="1564" w:type="dxa"/>
            <w:vMerge/>
            <w:tcBorders>
              <w:top w:val="nil"/>
              <w:bottom w:val="nil"/>
            </w:tcBorders>
          </w:tcPr>
          <w:p w14:paraId="732F0B4D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  <w:bottom w:val="nil"/>
            </w:tcBorders>
          </w:tcPr>
          <w:p w14:paraId="6ED16BBA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  <w:tr w:rsidR="001D058B" w:rsidRPr="006655FC" w14:paraId="59859222" w14:textId="77777777" w:rsidTr="00A05A9E">
        <w:tc>
          <w:tcPr>
            <w:tcW w:w="2268" w:type="dxa"/>
          </w:tcPr>
          <w:p w14:paraId="7A1FAAFD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Snow water</w:t>
            </w:r>
          </w:p>
        </w:tc>
        <w:tc>
          <w:tcPr>
            <w:tcW w:w="1564" w:type="dxa"/>
            <w:vMerge/>
            <w:tcBorders>
              <w:top w:val="nil"/>
            </w:tcBorders>
          </w:tcPr>
          <w:p w14:paraId="2BEFA585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  <w:tc>
          <w:tcPr>
            <w:tcW w:w="3256" w:type="dxa"/>
            <w:vMerge/>
            <w:tcBorders>
              <w:top w:val="nil"/>
            </w:tcBorders>
          </w:tcPr>
          <w:p w14:paraId="23ADB1AA" w14:textId="77777777" w:rsidR="001D058B" w:rsidRPr="006655FC" w:rsidRDefault="001D058B" w:rsidP="00BF6EBA">
            <w:pPr>
              <w:spacing w:line="480" w:lineRule="auto"/>
              <w:jc w:val="left"/>
              <w:rPr>
                <w:sz w:val="18"/>
                <w:szCs w:val="18"/>
                <w:lang w:val="en-GB"/>
              </w:rPr>
            </w:pPr>
          </w:p>
        </w:tc>
      </w:tr>
    </w:tbl>
    <w:p w14:paraId="33E23D58" w14:textId="08C6D6F4" w:rsidR="00F151F1" w:rsidRDefault="00F151F1" w:rsidP="00BF6EBA">
      <w:pPr>
        <w:spacing w:line="480" w:lineRule="auto"/>
        <w:jc w:val="left"/>
        <w:rPr>
          <w:rFonts w:ascii="NewsGothicMTStd-Bold" w:eastAsia="NewsGothicMTStd-Bold" w:hAnsi="NewsGothicMTStd-Bold" w:cs="NewsGothicMTStd-Bold"/>
          <w:b/>
          <w:color w:val="242021"/>
          <w:szCs w:val="21"/>
          <w:lang w:val="en-GB"/>
        </w:rPr>
      </w:pPr>
      <w:bookmarkStart w:id="2" w:name="_Hlk73713398"/>
    </w:p>
    <w:p w14:paraId="4F310D5B" w14:textId="77777777" w:rsidR="00F151F1" w:rsidRDefault="00F151F1">
      <w:pPr>
        <w:widowControl/>
        <w:jc w:val="left"/>
        <w:rPr>
          <w:rFonts w:ascii="NewsGothicMTStd-Bold" w:eastAsia="NewsGothicMTStd-Bold" w:hAnsi="NewsGothicMTStd-Bold" w:cs="NewsGothicMTStd-Bold"/>
          <w:b/>
          <w:color w:val="242021"/>
          <w:szCs w:val="21"/>
          <w:lang w:val="en-GB"/>
        </w:rPr>
      </w:pPr>
      <w:r>
        <w:rPr>
          <w:rFonts w:ascii="NewsGothicMTStd-Bold" w:eastAsia="NewsGothicMTStd-Bold" w:hAnsi="NewsGothicMTStd-Bold" w:cs="NewsGothicMTStd-Bold"/>
          <w:b/>
          <w:color w:val="242021"/>
          <w:szCs w:val="21"/>
          <w:lang w:val="en-GB"/>
        </w:rPr>
        <w:br w:type="page"/>
      </w:r>
    </w:p>
    <w:p w14:paraId="2F8B2994" w14:textId="77777777" w:rsidR="00D053A6" w:rsidRDefault="00D053A6" w:rsidP="00BF6EBA">
      <w:pPr>
        <w:spacing w:line="480" w:lineRule="auto"/>
        <w:jc w:val="left"/>
        <w:rPr>
          <w:rFonts w:ascii="NewsGothicMTStd-Bold" w:eastAsia="NewsGothicMTStd-Bold" w:hAnsi="NewsGothicMTStd-Bold" w:cs="NewsGothicMTStd-Bold"/>
          <w:b/>
          <w:color w:val="242021"/>
          <w:szCs w:val="21"/>
          <w:lang w:val="en-GB"/>
        </w:rPr>
      </w:pPr>
    </w:p>
    <w:p w14:paraId="40EA9CC0" w14:textId="3A9B29A2" w:rsidR="001D058B" w:rsidRPr="006655FC" w:rsidRDefault="001D058B" w:rsidP="00BF6EBA">
      <w:pPr>
        <w:spacing w:line="480" w:lineRule="auto"/>
        <w:jc w:val="left"/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</w:pP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 xml:space="preserve">Extended </w:t>
      </w:r>
      <w:r w:rsid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 xml:space="preserve">Data </w:t>
      </w: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>Table 2</w:t>
      </w:r>
      <w:bookmarkEnd w:id="2"/>
      <w:r w:rsidRPr="006655FC">
        <w:rPr>
          <w:rFonts w:ascii="NewsGothicMTStd" w:eastAsia="NewsGothicMTStd" w:hAnsi="NewsGothicMTStd" w:cs="NewsGothicMTStd"/>
          <w:b/>
          <w:color w:val="242021"/>
          <w:sz w:val="18"/>
          <w:szCs w:val="18"/>
          <w:lang w:val="en-GB"/>
        </w:rPr>
        <w:t xml:space="preserve"> </w:t>
      </w:r>
      <w:r w:rsidR="006655FC">
        <w:rPr>
          <w:rFonts w:ascii="NewsGothicMTStd" w:eastAsia="NewsGothicMTStd" w:hAnsi="NewsGothicMTStd" w:cs="NewsGothicMTStd"/>
          <w:b/>
          <w:color w:val="242021"/>
          <w:sz w:val="18"/>
          <w:szCs w:val="18"/>
          <w:lang w:val="en-GB"/>
        </w:rPr>
        <w:t xml:space="preserve">| </w:t>
      </w:r>
      <w:r w:rsidRPr="006655FC">
        <w:rPr>
          <w:rFonts w:ascii="NewsGothicMTStd-Bold" w:eastAsia="NewsGothicMTStd-Bold" w:hAnsi="NewsGothicMTStd-Bold" w:cs="NewsGothicMTStd-Bold"/>
          <w:b/>
          <w:color w:val="242021"/>
          <w:sz w:val="18"/>
          <w:szCs w:val="18"/>
          <w:lang w:val="en-GB"/>
        </w:rPr>
        <w:t>Model variables and their indicators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8"/>
        <w:gridCol w:w="5769"/>
      </w:tblGrid>
      <w:tr w:rsidR="001D058B" w:rsidRPr="00534FE0" w14:paraId="40DE5DF9" w14:textId="77777777" w:rsidTr="00A05A9E">
        <w:trPr>
          <w:trHeight w:val="306"/>
        </w:trPr>
        <w:tc>
          <w:tcPr>
            <w:tcW w:w="2448" w:type="dxa"/>
            <w:tcBorders>
              <w:top w:val="single" w:sz="4" w:space="0" w:color="auto"/>
              <w:bottom w:val="single" w:sz="4" w:space="0" w:color="auto"/>
            </w:tcBorders>
          </w:tcPr>
          <w:p w14:paraId="038C41A1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Model Variables</w:t>
            </w:r>
          </w:p>
        </w:tc>
        <w:tc>
          <w:tcPr>
            <w:tcW w:w="5769" w:type="dxa"/>
            <w:tcBorders>
              <w:top w:val="single" w:sz="4" w:space="0" w:color="auto"/>
              <w:bottom w:val="single" w:sz="4" w:space="0" w:color="auto"/>
            </w:tcBorders>
          </w:tcPr>
          <w:p w14:paraId="36BE62BB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Indicator Variables</w:t>
            </w:r>
          </w:p>
        </w:tc>
      </w:tr>
      <w:tr w:rsidR="001D058B" w:rsidRPr="00534FE0" w14:paraId="4842113E" w14:textId="77777777" w:rsidTr="00A05A9E">
        <w:trPr>
          <w:trHeight w:val="312"/>
        </w:trPr>
        <w:tc>
          <w:tcPr>
            <w:tcW w:w="2448" w:type="dxa"/>
          </w:tcPr>
          <w:p w14:paraId="2DC80295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Vegetation Cover</w:t>
            </w:r>
          </w:p>
        </w:tc>
        <w:tc>
          <w:tcPr>
            <w:tcW w:w="5769" w:type="dxa"/>
          </w:tcPr>
          <w:p w14:paraId="6D17E1E5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Function of VCI (unitless) and LAI (unitless)</w:t>
            </w:r>
          </w:p>
        </w:tc>
      </w:tr>
      <w:tr w:rsidR="001D058B" w:rsidRPr="00534FE0" w14:paraId="5F8FBD2B" w14:textId="77777777" w:rsidTr="00A05A9E">
        <w:trPr>
          <w:trHeight w:val="624"/>
        </w:trPr>
        <w:tc>
          <w:tcPr>
            <w:tcW w:w="2448" w:type="dxa"/>
          </w:tcPr>
          <w:p w14:paraId="299C4587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Warming</w:t>
            </w:r>
          </w:p>
        </w:tc>
        <w:tc>
          <w:tcPr>
            <w:tcW w:w="5769" w:type="dxa"/>
          </w:tcPr>
          <w:p w14:paraId="6B2402E3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Function of air temperature (℃) and soil temperature (℃)</w:t>
            </w:r>
          </w:p>
        </w:tc>
      </w:tr>
      <w:tr w:rsidR="001D058B" w:rsidRPr="00534FE0" w14:paraId="5832B2C6" w14:textId="77777777" w:rsidTr="00A05A9E">
        <w:trPr>
          <w:trHeight w:val="306"/>
        </w:trPr>
        <w:tc>
          <w:tcPr>
            <w:tcW w:w="2448" w:type="dxa"/>
          </w:tcPr>
          <w:p w14:paraId="2858FA75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Water availability</w:t>
            </w:r>
          </w:p>
        </w:tc>
        <w:tc>
          <w:tcPr>
            <w:tcW w:w="5769" w:type="dxa"/>
          </w:tcPr>
          <w:p w14:paraId="788D1A31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Function of volumetric soil water (m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val="en-GB"/>
              </w:rPr>
              <w:t>3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/m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val="en-GB"/>
              </w:rPr>
              <w:t>3</w:t>
            </w: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) and dewpoint temperature (℃)</w:t>
            </w:r>
          </w:p>
        </w:tc>
      </w:tr>
      <w:tr w:rsidR="001D058B" w:rsidRPr="00534FE0" w14:paraId="37AC40A7" w14:textId="77777777" w:rsidTr="00A05A9E">
        <w:trPr>
          <w:trHeight w:val="312"/>
        </w:trPr>
        <w:tc>
          <w:tcPr>
            <w:tcW w:w="2448" w:type="dxa"/>
          </w:tcPr>
          <w:p w14:paraId="2C014234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Drought</w:t>
            </w:r>
          </w:p>
        </w:tc>
        <w:tc>
          <w:tcPr>
            <w:tcW w:w="5769" w:type="dxa"/>
          </w:tcPr>
          <w:p w14:paraId="47558A6D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Function of plant transpiration (m of water equivalent) and soil evaporation (m of water equivalent)</w:t>
            </w:r>
          </w:p>
        </w:tc>
      </w:tr>
      <w:tr w:rsidR="001D058B" w:rsidRPr="00534FE0" w14:paraId="08B4255F" w14:textId="77777777" w:rsidTr="00A05A9E">
        <w:trPr>
          <w:trHeight w:val="618"/>
        </w:trPr>
        <w:tc>
          <w:tcPr>
            <w:tcW w:w="2448" w:type="dxa"/>
            <w:tcBorders>
              <w:bottom w:val="single" w:sz="4" w:space="0" w:color="auto"/>
            </w:tcBorders>
          </w:tcPr>
          <w:p w14:paraId="66392454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Wet</w:t>
            </w:r>
          </w:p>
        </w:tc>
        <w:tc>
          <w:tcPr>
            <w:tcW w:w="5769" w:type="dxa"/>
            <w:tcBorders>
              <w:bottom w:val="single" w:sz="4" w:space="0" w:color="auto"/>
            </w:tcBorders>
          </w:tcPr>
          <w:p w14:paraId="3933864E" w14:textId="77777777" w:rsidR="001D058B" w:rsidRPr="006655FC" w:rsidRDefault="001D058B" w:rsidP="00BF6EBA">
            <w:pPr>
              <w:spacing w:line="480" w:lineRule="auto"/>
              <w:jc w:val="left"/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655FC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Function of precipitation (m), snow depth water equivalent (m of water equivalent), snow cover (%), and snow depth (m)</w:t>
            </w:r>
          </w:p>
        </w:tc>
      </w:tr>
    </w:tbl>
    <w:p w14:paraId="269011E0" w14:textId="07FD76E9" w:rsidR="008E4698" w:rsidRPr="00534FE0" w:rsidRDefault="008E4698" w:rsidP="00BF6EBA">
      <w:pPr>
        <w:pStyle w:val="a9"/>
        <w:spacing w:line="480" w:lineRule="auto"/>
        <w:ind w:left="360" w:hanging="360"/>
        <w:jc w:val="left"/>
        <w:rPr>
          <w:rFonts w:ascii="Times New Roman" w:eastAsia="Times New Roman" w:hAnsi="Times New Roman" w:cs="Times New Roman"/>
          <w:lang w:val="en-GB"/>
        </w:rPr>
      </w:pPr>
      <w:r w:rsidRPr="00534FE0">
        <w:rPr>
          <w:rFonts w:ascii="Times New Roman" w:eastAsia="Times New Roman" w:hAnsi="Times New Roman" w:cs="Times New Roman"/>
          <w:lang w:val="en-GB"/>
        </w:rPr>
        <w:br w:type="page"/>
      </w:r>
    </w:p>
    <w:p w14:paraId="12214B83" w14:textId="44A91B39" w:rsidR="006C4238" w:rsidRDefault="003437A6" w:rsidP="006C4238">
      <w:pPr>
        <w:jc w:val="center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noProof/>
          <w:lang w:val="en-GB"/>
        </w:rPr>
        <w:lastRenderedPageBreak/>
        <w:drawing>
          <wp:inline distT="0" distB="0" distL="0" distR="0" wp14:anchorId="72478080" wp14:editId="2F85AB31">
            <wp:extent cx="3783978" cy="697527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47" cy="6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85E9" w14:textId="650B7239" w:rsidR="006C4238" w:rsidRPr="009B67F2" w:rsidRDefault="006655FC" w:rsidP="006C4238">
      <w:pPr>
        <w:jc w:val="left"/>
        <w:rPr>
          <w:rFonts w:ascii="Times New Roman" w:hAnsi="Times New Roman" w:cs="Times New Roman"/>
          <w:sz w:val="18"/>
          <w:szCs w:val="18"/>
          <w:lang w:val="en-GB"/>
        </w:rPr>
      </w:pP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Extended Data 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Fig. S1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|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C</w:t>
      </w:r>
      <w:r w:rsidR="00EF37CC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hanges of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NDVI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="00135E1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from different datasets 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in the </w:t>
      </w:r>
      <w:r w:rsidR="006537EF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alpine ecosystem 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of the </w:t>
      </w:r>
      <w:r w:rsidR="003C563B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Tibetan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Plateau</w:t>
      </w:r>
      <w:r w:rsidR="00EF37CC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.</w:t>
      </w:r>
      <w:r w:rsidR="005327AF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a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F00AEA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The 8-km 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bi-weekly NDVI data from Global Inventory </w:t>
      </w:r>
      <w:proofErr w:type="spellStart"/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>Modeling</w:t>
      </w:r>
      <w:proofErr w:type="spellEnd"/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and Mapping Studies (GIMMS) AVHRR</w:t>
      </w:r>
      <w:r w:rsidR="00F00AEA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during 1982–2020.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</w:t>
      </w:r>
      <w:r w:rsidR="00135E18" w:rsidRPr="009B67F2">
        <w:rPr>
          <w:rFonts w:ascii="Times New Roman" w:eastAsia="Times New Roman" w:hAnsi="Times New Roman" w:cs="Times New Roman"/>
          <w:b/>
          <w:sz w:val="18"/>
          <w:szCs w:val="18"/>
          <w:lang w:val="en-GB"/>
        </w:rPr>
        <w:t>b</w:t>
      </w:r>
      <w:r w:rsidR="00135E18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>,</w:t>
      </w:r>
      <w:r w:rsidR="00F00AEA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The 1-km 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>16-day NDVI data from terra MODIS</w:t>
      </w:r>
      <w:r w:rsidR="00F00AEA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during 2000–2020.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</w:t>
      </w:r>
      <w:r w:rsidR="00135E18" w:rsidRPr="009B67F2">
        <w:rPr>
          <w:rFonts w:ascii="Times New Roman" w:eastAsia="Times New Roman" w:hAnsi="Times New Roman" w:cs="Times New Roman"/>
          <w:b/>
          <w:sz w:val="18"/>
          <w:szCs w:val="18"/>
          <w:lang w:val="en-GB"/>
        </w:rPr>
        <w:t>c</w:t>
      </w:r>
      <w:r w:rsidR="00135E18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>,</w:t>
      </w:r>
      <w:r w:rsidR="00F00AEA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The 30-m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8-day NDVI data from USGS Landsat TM/OLI 8-Day NDVI Composite (Landsat 5, Landsat 7, and Landsat 8)</w:t>
      </w:r>
      <w:r w:rsidR="00F00AEA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during 1984–2020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. </w:t>
      </w:r>
      <w:r w:rsidR="00135E18" w:rsidRPr="009B67F2">
        <w:rPr>
          <w:rFonts w:ascii="Times New Roman" w:eastAsia="Times New Roman" w:hAnsi="Times New Roman" w:cs="Times New Roman"/>
          <w:b/>
          <w:sz w:val="18"/>
          <w:szCs w:val="18"/>
          <w:lang w:val="en-GB"/>
        </w:rPr>
        <w:t>d</w:t>
      </w:r>
      <w:r w:rsidR="00135E18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>,</w:t>
      </w:r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</w:t>
      </w:r>
      <w:proofErr w:type="gramStart"/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>The</w:t>
      </w:r>
      <w:proofErr w:type="gramEnd"/>
      <w:r w:rsidR="005327AF" w:rsidRPr="009B67F2">
        <w:rPr>
          <w:rFonts w:ascii="Times New Roman" w:eastAsia="Times New Roman" w:hAnsi="Times New Roman" w:cs="Times New Roman"/>
          <w:bCs/>
          <w:sz w:val="18"/>
          <w:szCs w:val="18"/>
          <w:lang w:val="en-GB"/>
        </w:rPr>
        <w:t xml:space="preserve"> average changing rate of the three NDVI products.</w:t>
      </w:r>
      <w:r w:rsidR="00274A88" w:rsidRPr="009B67F2">
        <w:rPr>
          <w:rFonts w:ascii="Times New Roman" w:hAnsi="Times New Roman" w:cs="Times New Roman"/>
          <w:sz w:val="18"/>
          <w:szCs w:val="18"/>
          <w:lang w:val="en-GB"/>
        </w:rPr>
        <w:br w:type="page"/>
      </w:r>
    </w:p>
    <w:p w14:paraId="0334F90B" w14:textId="32957ECE" w:rsidR="002018D4" w:rsidRDefault="002018D4" w:rsidP="006C4238">
      <w:pPr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 w:hint="eastAsia"/>
          <w:noProof/>
          <w:lang w:val="en-GB"/>
        </w:rPr>
        <w:lastRenderedPageBreak/>
        <w:drawing>
          <wp:inline distT="0" distB="0" distL="0" distR="0" wp14:anchorId="7BCCDE01" wp14:editId="7BFA1D4C">
            <wp:extent cx="5274310" cy="1459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E9A0" w14:textId="09E2D3AB" w:rsidR="006C4238" w:rsidRPr="009B67F2" w:rsidRDefault="00DB29A2" w:rsidP="00DB29A2">
      <w:pPr>
        <w:jc w:val="left"/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</w:pP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Extended Data Fig. S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2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|</w:t>
      </w:r>
      <w:r w:rsidR="006C4238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Basic topographical and vegetation conditions of the Tibetan Plateau. a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, </w:t>
      </w:r>
      <w:proofErr w:type="gramStart"/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T</w:t>
      </w:r>
      <w:r w:rsidR="006C4238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he</w:t>
      </w:r>
      <w:proofErr w:type="gramEnd"/>
      <w:r w:rsidR="006C4238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elevation gradients increasing towards northwest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.</w:t>
      </w:r>
      <w:r w:rsidR="00F00AEA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6C4238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the corresponding vegetation cover gradient (showing by the 1982-2020 average VCI) decreasing towards northwest in the </w:t>
      </w:r>
      <w:r w:rsidR="003C563B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Tibetan</w:t>
      </w:r>
      <w:r w:rsidR="006C4238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Plateau.</w:t>
      </w:r>
      <w:r w:rsidR="0095398A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The</w:t>
      </w:r>
      <w:r w:rsidR="005C44D4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537EF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vegetation degrading areas</w:t>
      </w:r>
      <w:r w:rsidR="005C44D4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were </w:t>
      </w:r>
      <w:r w:rsidR="006537EF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marked</w:t>
      </w:r>
      <w:r w:rsidR="005C44D4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in </w:t>
      </w:r>
      <w:r w:rsidR="006537EF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</w:t>
      </w:r>
      <w:r w:rsidR="006537EF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, as well as t</w:t>
      </w:r>
      <w:r w:rsidR="005C44D4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he location</w:t>
      </w:r>
      <w:r w:rsidR="006537EF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s</w:t>
      </w:r>
      <w:r w:rsidR="005C44D4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with sporadic dead birch </w:t>
      </w:r>
      <w:r w:rsidR="00F23F6A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observed in the field survey</w:t>
      </w:r>
      <w:r w:rsidR="005C44D4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.</w:t>
      </w:r>
    </w:p>
    <w:p w14:paraId="1BACFEA9" w14:textId="0BE97083" w:rsidR="00F07726" w:rsidRDefault="00F07726">
      <w:pPr>
        <w:widowControl/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67962BA2" w14:textId="585B0DA4" w:rsidR="00F5796C" w:rsidRDefault="00622A4F" w:rsidP="008118AF">
      <w:pPr>
        <w:widowControl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01902692" wp14:editId="38273EC5">
            <wp:extent cx="5274310" cy="4102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D133" w14:textId="68E00734" w:rsidR="000914D4" w:rsidRDefault="000914D4" w:rsidP="008118AF">
      <w:pPr>
        <w:widowControl/>
        <w:jc w:val="center"/>
        <w:rPr>
          <w:rFonts w:ascii="Times New Roman" w:hAnsi="Times New Roman" w:cs="Times New Roman"/>
          <w:lang w:val="en-GB"/>
        </w:rPr>
      </w:pPr>
    </w:p>
    <w:p w14:paraId="1DD5E569" w14:textId="53B5DD8C" w:rsidR="009B67F2" w:rsidRPr="009B67F2" w:rsidRDefault="009B67F2" w:rsidP="009B67F2">
      <w:pPr>
        <w:jc w:val="left"/>
        <w:rPr>
          <w:rFonts w:ascii="Times New Roman" w:hAnsi="Times New Roman" w:cs="Times New Roman"/>
          <w:lang w:val="en-GB"/>
        </w:rPr>
      </w:pP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Extended Data Fig. S3 | </w:t>
      </w:r>
      <w:r w:rsidR="005547C0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O</w:t>
      </w:r>
      <w:r w:rsidR="005547C0"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bserved</w:t>
      </w:r>
      <w:r w:rsidR="005547C0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="006B4D16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e</w:t>
      </w:r>
      <w:r w:rsidR="005547C0" w:rsidRPr="005547C0">
        <w:rPr>
          <w:rFonts w:ascii="Times New Roman" w:eastAsia="Times New Roman" w:hAnsi="Times New Roman" w:cs="Times New Roman" w:hint="eastAsia"/>
          <w:b/>
          <w:bCs/>
          <w:sz w:val="18"/>
          <w:szCs w:val="18"/>
          <w:lang w:val="en-GB"/>
        </w:rPr>
        <w:t>xtensive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forest with sporadic dead birch (</w:t>
      </w:r>
      <w:r w:rsidRPr="009B67F2">
        <w:rPr>
          <w:rFonts w:ascii="Times New Roman" w:eastAsia="Times New Roman" w:hAnsi="Times New Roman" w:cs="Times New Roman"/>
          <w:b/>
          <w:bCs/>
          <w:i/>
          <w:iCs/>
          <w:sz w:val="18"/>
          <w:szCs w:val="18"/>
          <w:lang w:val="en-GB"/>
        </w:rPr>
        <w:t xml:space="preserve">Betula </w:t>
      </w:r>
      <w:proofErr w:type="spellStart"/>
      <w:r w:rsidRPr="009B67F2">
        <w:rPr>
          <w:rFonts w:ascii="Times New Roman" w:eastAsia="Times New Roman" w:hAnsi="Times New Roman" w:cs="Times New Roman"/>
          <w:b/>
          <w:bCs/>
          <w:i/>
          <w:iCs/>
          <w:sz w:val="18"/>
          <w:szCs w:val="18"/>
          <w:lang w:val="en-GB"/>
        </w:rPr>
        <w:t>platyphylla</w:t>
      </w:r>
      <w:proofErr w:type="spellEnd"/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Suk.) in </w:t>
      </w:r>
      <w:r w:rsidR="005547C0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the </w:t>
      </w:r>
      <w:r w:rsidRPr="009B67F2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field survey.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The location 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of the forest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w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as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marked in Fig. S2b.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5547C0" w:rsidRPr="005547C0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a</w:t>
      </w:r>
      <w:r w:rsidR="005547C0">
        <w:rPr>
          <w:rFonts w:ascii="Times New Roman" w:eastAsia="Times New Roman" w:hAnsi="Times New Roman" w:cs="Times New Roman"/>
          <w:sz w:val="18"/>
          <w:szCs w:val="18"/>
          <w:lang w:val="en-GB"/>
        </w:rPr>
        <w:t>, Reconstructed image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4D4390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of the hillside 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from 292 </w:t>
      </w:r>
      <w:proofErr w:type="spellStart"/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photo</w:t>
      </w:r>
      <w:r w:rsidR="00931420" w:rsidRPr="00931420">
        <w:rPr>
          <w:rFonts w:ascii="Times New Roman" w:hAnsi="Times New Roman" w:cs="Times New Roman"/>
          <w:sz w:val="18"/>
          <w:szCs w:val="18"/>
          <w:lang w:val="en-GB"/>
        </w:rPr>
        <w:t>e</w:t>
      </w:r>
      <w:r w:rsidR="005547C0">
        <w:rPr>
          <w:rFonts w:ascii="Times New Roman" w:eastAsia="Times New Roman" w:hAnsi="Times New Roman" w:cs="Times New Roman"/>
          <w:sz w:val="18"/>
          <w:szCs w:val="18"/>
          <w:lang w:val="en-GB"/>
        </w:rPr>
        <w:t>s</w:t>
      </w:r>
      <w:proofErr w:type="spellEnd"/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taken by </w:t>
      </w:r>
      <w:proofErr w:type="gramStart"/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a</w:t>
      </w:r>
      <w:proofErr w:type="gramEnd"/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unmanned aerial vehicle</w:t>
      </w:r>
      <w:r w:rsidR="004D4390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(UAV)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.</w:t>
      </w:r>
      <w:r w:rsidR="005547C0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</w:t>
      </w:r>
      <w:r w:rsidR="006B4D16" w:rsidRP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c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vertical view</w:t>
      </w:r>
      <w:r w:rsidR="00931420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from the </w:t>
      </w:r>
      <w:r w:rsidR="004D4390">
        <w:rPr>
          <w:rFonts w:ascii="Times New Roman" w:eastAsia="Times New Roman" w:hAnsi="Times New Roman" w:cs="Times New Roman"/>
          <w:sz w:val="18"/>
          <w:szCs w:val="18"/>
          <w:lang w:val="en-GB"/>
        </w:rPr>
        <w:t>UAV</w:t>
      </w:r>
      <w:r w:rsidR="006B4D16"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at </w:t>
      </w:r>
      <w:r w:rsidR="00B83F89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the 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camera locations</w:t>
      </w:r>
      <w:r w:rsidR="00B83F89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P1 and P2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. </w:t>
      </w:r>
      <w:r w:rsidR="006B4D16" w:rsidRPr="006B4D16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d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, 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horizontal view from the foot of the mountain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at </w:t>
      </w:r>
      <w:r w:rsidR="004D4390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the </w:t>
      </w:r>
      <w:r w:rsidR="006B4D16">
        <w:rPr>
          <w:rFonts w:ascii="Times New Roman" w:eastAsia="Times New Roman" w:hAnsi="Times New Roman" w:cs="Times New Roman"/>
          <w:sz w:val="18"/>
          <w:szCs w:val="18"/>
          <w:lang w:val="en-GB"/>
        </w:rPr>
        <w:t>camera location</w:t>
      </w:r>
      <w:r w:rsidR="00B83F89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P3</w:t>
      </w:r>
      <w:r w:rsidRPr="009B67F2">
        <w:rPr>
          <w:rFonts w:ascii="Times New Roman" w:eastAsia="Times New Roman" w:hAnsi="Times New Roman" w:cs="Times New Roman"/>
          <w:sz w:val="18"/>
          <w:szCs w:val="18"/>
          <w:lang w:val="en-GB"/>
        </w:rPr>
        <w:t>.</w:t>
      </w:r>
    </w:p>
    <w:p w14:paraId="32355999" w14:textId="43BB1AEC" w:rsidR="00B63B77" w:rsidRDefault="00B63B77">
      <w:pPr>
        <w:widowControl/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C04AF7D" w14:textId="77777777" w:rsidR="00B63B77" w:rsidRDefault="00B63B77">
      <w:pPr>
        <w:widowControl/>
        <w:jc w:val="left"/>
        <w:rPr>
          <w:rFonts w:ascii="Times New Roman" w:hAnsi="Times New Roman" w:cs="Times New Roman"/>
          <w:lang w:val="en-GB"/>
        </w:rPr>
      </w:pPr>
    </w:p>
    <w:p w14:paraId="69F17B90" w14:textId="278C6426" w:rsidR="00AB31C5" w:rsidRPr="00F00AEA" w:rsidRDefault="003437A6" w:rsidP="00AB31C5">
      <w:pPr>
        <w:jc w:val="left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noProof/>
          <w:lang w:val="en-GB"/>
        </w:rPr>
        <w:drawing>
          <wp:inline distT="0" distB="0" distL="0" distR="0" wp14:anchorId="4FEAD4B4" wp14:editId="56785367">
            <wp:extent cx="5274310" cy="3151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766" w14:textId="195C3FE7" w:rsidR="00AB31C5" w:rsidRPr="00F25D97" w:rsidRDefault="009B67F2" w:rsidP="00AB31C5">
      <w:pPr>
        <w:jc w:val="left"/>
        <w:rPr>
          <w:rFonts w:ascii="Times New Roman" w:eastAsia="Times New Roman" w:hAnsi="Times New Roman" w:cs="Times New Roman"/>
          <w:sz w:val="18"/>
          <w:szCs w:val="18"/>
          <w:lang w:val="en-GB"/>
        </w:rPr>
      </w:pPr>
      <w:r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Extended Data Fig. S</w:t>
      </w:r>
      <w:r w:rsidR="00B63B77"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4</w:t>
      </w:r>
      <w:r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|</w:t>
      </w:r>
      <w:r w:rsidR="00B63B77"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="0044435A"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Construction of the model variables (i.e., latent variables of the SEM)</w:t>
      </w:r>
      <w:r w:rsidR="00184613"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.</w:t>
      </w:r>
      <w:r w:rsidR="00F00AEA"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a</w:t>
      </w:r>
      <w:r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F00AEA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FB5964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T</w:t>
      </w:r>
      <w:r w:rsidR="00F00AEA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he latent variable Drought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. </w:t>
      </w:r>
      <w:r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b</w:t>
      </w:r>
      <w:r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FB5964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T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he </w:t>
      </w:r>
      <w:proofErr w:type="spellStart"/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lantent</w:t>
      </w:r>
      <w:proofErr w:type="spellEnd"/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variable Wet. </w:t>
      </w:r>
      <w:r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c</w:t>
      </w:r>
      <w:r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FB5964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T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he latent variable Warming. </w:t>
      </w:r>
      <w:r w:rsidRPr="00F25D97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d</w:t>
      </w:r>
      <w:r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,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 xml:space="preserve"> </w:t>
      </w:r>
      <w:r w:rsidR="00FB5964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T</w:t>
      </w:r>
      <w:r w:rsidR="000255E5" w:rsidRPr="00F25D97">
        <w:rPr>
          <w:rFonts w:ascii="Times New Roman" w:eastAsia="Times New Roman" w:hAnsi="Times New Roman" w:cs="Times New Roman"/>
          <w:sz w:val="18"/>
          <w:szCs w:val="18"/>
          <w:lang w:val="en-GB"/>
        </w:rPr>
        <w:t>he latent variable Water availability.</w:t>
      </w:r>
    </w:p>
    <w:p w14:paraId="1E7BD8AB" w14:textId="60F2F8D0" w:rsidR="00AB31C5" w:rsidRDefault="00AB31C5">
      <w:pPr>
        <w:widowControl/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26B4DBD2" w14:textId="6E04698E" w:rsidR="00F07726" w:rsidRDefault="00F07726" w:rsidP="00F07726">
      <w:pPr>
        <w:jc w:val="left"/>
        <w:rPr>
          <w:rFonts w:ascii="Times New Roman" w:eastAsia="Times New Roman" w:hAnsi="Times New Roman" w:cs="Times New Roman"/>
          <w:lang w:val="en-GB"/>
        </w:rPr>
      </w:pPr>
    </w:p>
    <w:p w14:paraId="2B9662F9" w14:textId="5A68A989" w:rsidR="00D35084" w:rsidRPr="00D35084" w:rsidRDefault="003437A6" w:rsidP="00F07726">
      <w:pPr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C3CD79D" wp14:editId="12409AB7">
            <wp:extent cx="5274310" cy="3403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35FF" w14:textId="20472038" w:rsidR="00F07726" w:rsidRPr="00FE3B33" w:rsidRDefault="00F25D97" w:rsidP="00F07726">
      <w:pPr>
        <w:jc w:val="left"/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</w:pPr>
      <w:r w:rsidRPr="00FE3B33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Extended Data Fig. S5</w:t>
      </w:r>
      <w:r w:rsidR="00B63B77" w:rsidRPr="00FE3B33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 </w:t>
      </w:r>
      <w:r w:rsidR="00FE3B33" w:rsidRPr="00FE3B33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 xml:space="preserve">| </w:t>
      </w:r>
      <w:r w:rsidR="00F07726" w:rsidRPr="00FE3B33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Convergence on the target posterior distribution of the SEM model</w:t>
      </w:r>
      <w:r w:rsidR="00FB5964" w:rsidRPr="00FE3B33">
        <w:rPr>
          <w:rFonts w:ascii="Times New Roman" w:eastAsia="Times New Roman" w:hAnsi="Times New Roman" w:cs="Times New Roman"/>
          <w:b/>
          <w:bCs/>
          <w:sz w:val="18"/>
          <w:szCs w:val="18"/>
          <w:lang w:val="en-GB"/>
        </w:rPr>
        <w:t>.</w:t>
      </w:r>
    </w:p>
    <w:p w14:paraId="1EEDDFF1" w14:textId="77777777" w:rsidR="00B25D75" w:rsidRPr="00B63B77" w:rsidRDefault="00B25D75" w:rsidP="00274A88">
      <w:pPr>
        <w:widowControl/>
        <w:jc w:val="left"/>
        <w:rPr>
          <w:rFonts w:ascii="Times New Roman" w:hAnsi="Times New Roman" w:cs="Times New Roman"/>
          <w:lang w:val="en-GB"/>
        </w:rPr>
      </w:pPr>
    </w:p>
    <w:sectPr w:rsidR="00B25D75" w:rsidRPr="00B63B77" w:rsidSect="001B7EC3">
      <w:footerReference w:type="even" r:id="rId67"/>
      <w:footerReference w:type="default" r:id="rId68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A598F" w14:textId="77777777" w:rsidR="003F2DBC" w:rsidRDefault="003F2DBC" w:rsidP="009E2939">
      <w:r>
        <w:separator/>
      </w:r>
    </w:p>
  </w:endnote>
  <w:endnote w:type="continuationSeparator" w:id="0">
    <w:p w14:paraId="05BC83D6" w14:textId="77777777" w:rsidR="003F2DBC" w:rsidRDefault="003F2DBC" w:rsidP="009E2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hitney-Semibold">
    <w:altName w:val="Cambria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ewsGothicMTStd-Bold">
    <w:altName w:val="Cambria"/>
    <w:panose1 w:val="00000000000000000000"/>
    <w:charset w:val="00"/>
    <w:family w:val="roman"/>
    <w:notTrueType/>
    <w:pitch w:val="default"/>
  </w:font>
  <w:font w:name="NewsGothicMTStd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7"/>
      </w:rPr>
      <w:id w:val="-1140731214"/>
      <w:docPartObj>
        <w:docPartGallery w:val="Page Numbers (Bottom of Page)"/>
        <w:docPartUnique/>
      </w:docPartObj>
    </w:sdtPr>
    <w:sdtEndPr>
      <w:rPr>
        <w:rStyle w:val="af7"/>
      </w:rPr>
    </w:sdtEndPr>
    <w:sdtContent>
      <w:p w14:paraId="1B909571" w14:textId="69E6D329" w:rsidR="00A05A9E" w:rsidRDefault="00A05A9E" w:rsidP="00F37690">
        <w:pPr>
          <w:pStyle w:val="a8"/>
          <w:framePr w:wrap="none" w:vAnchor="text" w:hAnchor="margin" w:xAlign="right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7AFEC9CC" w14:textId="77777777" w:rsidR="00A05A9E" w:rsidRDefault="00A05A9E" w:rsidP="009E2939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7"/>
        <w:lang w:val="en-GB"/>
      </w:rPr>
      <w:id w:val="-279653744"/>
      <w:docPartObj>
        <w:docPartGallery w:val="Page Numbers (Bottom of Page)"/>
        <w:docPartUnique/>
      </w:docPartObj>
    </w:sdtPr>
    <w:sdtEndPr>
      <w:rPr>
        <w:rStyle w:val="af7"/>
      </w:rPr>
    </w:sdtEndPr>
    <w:sdtContent>
      <w:p w14:paraId="43102C7A" w14:textId="103D6A12" w:rsidR="00A05A9E" w:rsidRPr="00534FE0" w:rsidRDefault="00A05A9E" w:rsidP="00F37690">
        <w:pPr>
          <w:pStyle w:val="a8"/>
          <w:framePr w:wrap="none" w:vAnchor="text" w:hAnchor="margin" w:xAlign="right" w:y="1"/>
          <w:rPr>
            <w:rStyle w:val="af7"/>
            <w:lang w:val="en-GB"/>
          </w:rPr>
        </w:pPr>
        <w:r w:rsidRPr="00534FE0">
          <w:rPr>
            <w:rStyle w:val="af7"/>
            <w:lang w:val="en-GB"/>
          </w:rPr>
          <w:fldChar w:fldCharType="begin"/>
        </w:r>
        <w:r w:rsidRPr="00534FE0">
          <w:rPr>
            <w:rStyle w:val="af7"/>
            <w:lang w:val="en-GB"/>
          </w:rPr>
          <w:instrText xml:space="preserve"> PAGE </w:instrText>
        </w:r>
        <w:r w:rsidRPr="00534FE0">
          <w:rPr>
            <w:rStyle w:val="af7"/>
            <w:lang w:val="en-GB"/>
          </w:rPr>
          <w:fldChar w:fldCharType="separate"/>
        </w:r>
        <w:r w:rsidRPr="00534FE0">
          <w:rPr>
            <w:rStyle w:val="af7"/>
            <w:lang w:val="en-GB"/>
          </w:rPr>
          <w:t>1</w:t>
        </w:r>
        <w:r w:rsidRPr="00534FE0">
          <w:rPr>
            <w:rStyle w:val="af7"/>
            <w:lang w:val="en-GB"/>
          </w:rPr>
          <w:fldChar w:fldCharType="end"/>
        </w:r>
      </w:p>
    </w:sdtContent>
  </w:sdt>
  <w:p w14:paraId="15C509A8" w14:textId="77777777" w:rsidR="00A05A9E" w:rsidRPr="00534FE0" w:rsidRDefault="00A05A9E" w:rsidP="009E2939">
    <w:pPr>
      <w:pStyle w:val="a8"/>
      <w:ind w:right="36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658FE" w14:textId="77777777" w:rsidR="003F2DBC" w:rsidRDefault="003F2DBC" w:rsidP="009E2939">
      <w:r>
        <w:separator/>
      </w:r>
    </w:p>
  </w:footnote>
  <w:footnote w:type="continuationSeparator" w:id="0">
    <w:p w14:paraId="5DA66888" w14:textId="77777777" w:rsidR="003F2DBC" w:rsidRDefault="003F2DBC" w:rsidP="009E29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E5FF7"/>
    <w:multiLevelType w:val="multilevel"/>
    <w:tmpl w:val="BA12FCB8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BC51CC"/>
    <w:multiLevelType w:val="hybridMultilevel"/>
    <w:tmpl w:val="886C18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A3C2B"/>
    <w:multiLevelType w:val="hybridMultilevel"/>
    <w:tmpl w:val="1C2AD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40182"/>
    <w:multiLevelType w:val="hybridMultilevel"/>
    <w:tmpl w:val="F2A08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B5296"/>
    <w:multiLevelType w:val="multilevel"/>
    <w:tmpl w:val="0486E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B9260F"/>
    <w:multiLevelType w:val="multilevel"/>
    <w:tmpl w:val="7A3C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6B2849"/>
    <w:multiLevelType w:val="multilevel"/>
    <w:tmpl w:val="541E6D98"/>
    <w:lvl w:ilvl="0">
      <w:start w:val="1"/>
      <w:numFmt w:val="lowerLetter"/>
      <w:lvlText w:val="(%1)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5EE334F"/>
    <w:multiLevelType w:val="hybridMultilevel"/>
    <w:tmpl w:val="55562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086E5B"/>
    <w:multiLevelType w:val="hybridMultilevel"/>
    <w:tmpl w:val="B9602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561DD"/>
    <w:multiLevelType w:val="multilevel"/>
    <w:tmpl w:val="6EE6D076"/>
    <w:lvl w:ilvl="0">
      <w:start w:val="1"/>
      <w:numFmt w:val="lowerLetter"/>
      <w:lvlText w:val="(%1)"/>
      <w:lvlJc w:val="left"/>
      <w:pPr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C9372E2"/>
    <w:multiLevelType w:val="multilevel"/>
    <w:tmpl w:val="20F49D76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FE26788"/>
    <w:multiLevelType w:val="multilevel"/>
    <w:tmpl w:val="524CB07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6"/>
  </w:num>
  <w:num w:numId="5">
    <w:abstractNumId w:val="11"/>
  </w:num>
  <w:num w:numId="6">
    <w:abstractNumId w:val="5"/>
  </w:num>
  <w:num w:numId="7">
    <w:abstractNumId w:val="3"/>
  </w:num>
  <w:num w:numId="8">
    <w:abstractNumId w:val="7"/>
  </w:num>
  <w:num w:numId="9">
    <w:abstractNumId w:val="8"/>
  </w:num>
  <w:num w:numId="10">
    <w:abstractNumId w:val="4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removeDateAndTime/>
  <w:bordersDoNotSurroundHeader/>
  <w:bordersDoNotSurroundFooter/>
  <w:hideSpellingErrors/>
  <w:hideGrammaticalErrors/>
  <w:activeWritingStyle w:appName="MSWord" w:lang="en-US" w:vendorID="64" w:dllVersion="4096" w:nlCheck="1" w:checkStyle="1"/>
  <w:activeWritingStyle w:appName="MSWord" w:lang="en-GB" w:vendorID="64" w:dllVersion="409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xMDQ1NDA2M7G0MDZS0lEKTi0uzszPAykwqQUA8NMt1SwAAAA="/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C465D3"/>
    <w:rsid w:val="00002A56"/>
    <w:rsid w:val="00005A76"/>
    <w:rsid w:val="00007608"/>
    <w:rsid w:val="00014750"/>
    <w:rsid w:val="0001565D"/>
    <w:rsid w:val="00024D0E"/>
    <w:rsid w:val="000255E5"/>
    <w:rsid w:val="00026329"/>
    <w:rsid w:val="00031D88"/>
    <w:rsid w:val="00034DE6"/>
    <w:rsid w:val="00041C6E"/>
    <w:rsid w:val="00042054"/>
    <w:rsid w:val="000423C3"/>
    <w:rsid w:val="00044380"/>
    <w:rsid w:val="00045C36"/>
    <w:rsid w:val="00072E94"/>
    <w:rsid w:val="000914D4"/>
    <w:rsid w:val="000A2012"/>
    <w:rsid w:val="000A3090"/>
    <w:rsid w:val="000B7CAB"/>
    <w:rsid w:val="000C06C0"/>
    <w:rsid w:val="000D3419"/>
    <w:rsid w:val="000D3E55"/>
    <w:rsid w:val="000D5775"/>
    <w:rsid w:val="000F0BAA"/>
    <w:rsid w:val="000F2178"/>
    <w:rsid w:val="000F4352"/>
    <w:rsid w:val="0011139B"/>
    <w:rsid w:val="00116AEC"/>
    <w:rsid w:val="00117A4E"/>
    <w:rsid w:val="00117B6B"/>
    <w:rsid w:val="00117BB8"/>
    <w:rsid w:val="00125F79"/>
    <w:rsid w:val="00135E18"/>
    <w:rsid w:val="001363F5"/>
    <w:rsid w:val="00153F4C"/>
    <w:rsid w:val="00160FCB"/>
    <w:rsid w:val="001618E2"/>
    <w:rsid w:val="00162538"/>
    <w:rsid w:val="00176918"/>
    <w:rsid w:val="001775DF"/>
    <w:rsid w:val="0018256E"/>
    <w:rsid w:val="00184613"/>
    <w:rsid w:val="00194E65"/>
    <w:rsid w:val="001A19A8"/>
    <w:rsid w:val="001A5D9C"/>
    <w:rsid w:val="001A78E7"/>
    <w:rsid w:val="001B304B"/>
    <w:rsid w:val="001B4C1D"/>
    <w:rsid w:val="001B7EC3"/>
    <w:rsid w:val="001C0BF3"/>
    <w:rsid w:val="001D058B"/>
    <w:rsid w:val="001D5D20"/>
    <w:rsid w:val="001E059D"/>
    <w:rsid w:val="001E1B68"/>
    <w:rsid w:val="001E33F2"/>
    <w:rsid w:val="001E6DB5"/>
    <w:rsid w:val="001F04E4"/>
    <w:rsid w:val="002008DB"/>
    <w:rsid w:val="002018D4"/>
    <w:rsid w:val="00220A69"/>
    <w:rsid w:val="002251A0"/>
    <w:rsid w:val="0023170E"/>
    <w:rsid w:val="00231811"/>
    <w:rsid w:val="00242682"/>
    <w:rsid w:val="00246CA8"/>
    <w:rsid w:val="00251FD6"/>
    <w:rsid w:val="0025330A"/>
    <w:rsid w:val="002620EF"/>
    <w:rsid w:val="00262B2F"/>
    <w:rsid w:val="00274A88"/>
    <w:rsid w:val="002819E5"/>
    <w:rsid w:val="0028341D"/>
    <w:rsid w:val="002873E5"/>
    <w:rsid w:val="002A3DA7"/>
    <w:rsid w:val="002A52BE"/>
    <w:rsid w:val="002B1922"/>
    <w:rsid w:val="002C3903"/>
    <w:rsid w:val="002C5C85"/>
    <w:rsid w:val="002C5EA0"/>
    <w:rsid w:val="002D37EF"/>
    <w:rsid w:val="002D3AE6"/>
    <w:rsid w:val="00301D9F"/>
    <w:rsid w:val="0032105D"/>
    <w:rsid w:val="003248BB"/>
    <w:rsid w:val="0033436B"/>
    <w:rsid w:val="0034074C"/>
    <w:rsid w:val="003437A6"/>
    <w:rsid w:val="00353D0E"/>
    <w:rsid w:val="003543E9"/>
    <w:rsid w:val="00370879"/>
    <w:rsid w:val="003761A7"/>
    <w:rsid w:val="003812F5"/>
    <w:rsid w:val="00383313"/>
    <w:rsid w:val="00383458"/>
    <w:rsid w:val="00391E01"/>
    <w:rsid w:val="00394DF4"/>
    <w:rsid w:val="003A0B58"/>
    <w:rsid w:val="003A1570"/>
    <w:rsid w:val="003A4B2D"/>
    <w:rsid w:val="003C563B"/>
    <w:rsid w:val="003D27C7"/>
    <w:rsid w:val="003D7AB4"/>
    <w:rsid w:val="003F2040"/>
    <w:rsid w:val="003F2DBC"/>
    <w:rsid w:val="003F4B1B"/>
    <w:rsid w:val="003F7DF1"/>
    <w:rsid w:val="00402ABD"/>
    <w:rsid w:val="00404788"/>
    <w:rsid w:val="00407064"/>
    <w:rsid w:val="004073E9"/>
    <w:rsid w:val="00414993"/>
    <w:rsid w:val="00421565"/>
    <w:rsid w:val="00426509"/>
    <w:rsid w:val="00426C66"/>
    <w:rsid w:val="0044435A"/>
    <w:rsid w:val="0044445A"/>
    <w:rsid w:val="0044495A"/>
    <w:rsid w:val="00445DD4"/>
    <w:rsid w:val="00457A96"/>
    <w:rsid w:val="00463411"/>
    <w:rsid w:val="004852FB"/>
    <w:rsid w:val="004949E9"/>
    <w:rsid w:val="004A23A4"/>
    <w:rsid w:val="004B73E1"/>
    <w:rsid w:val="004C06C9"/>
    <w:rsid w:val="004C36C5"/>
    <w:rsid w:val="004D2019"/>
    <w:rsid w:val="004D4390"/>
    <w:rsid w:val="004D49F4"/>
    <w:rsid w:val="004E6DC0"/>
    <w:rsid w:val="004F327E"/>
    <w:rsid w:val="004F3AE8"/>
    <w:rsid w:val="004F3D30"/>
    <w:rsid w:val="00500BD6"/>
    <w:rsid w:val="005070DE"/>
    <w:rsid w:val="005079F1"/>
    <w:rsid w:val="00514018"/>
    <w:rsid w:val="005174C7"/>
    <w:rsid w:val="00521EFE"/>
    <w:rsid w:val="005327AF"/>
    <w:rsid w:val="00534FE0"/>
    <w:rsid w:val="00535CD1"/>
    <w:rsid w:val="005547C0"/>
    <w:rsid w:val="00577EB6"/>
    <w:rsid w:val="005A02E3"/>
    <w:rsid w:val="005A0ED2"/>
    <w:rsid w:val="005A301F"/>
    <w:rsid w:val="005B2123"/>
    <w:rsid w:val="005C44D4"/>
    <w:rsid w:val="005C489A"/>
    <w:rsid w:val="005C5786"/>
    <w:rsid w:val="005C5A3C"/>
    <w:rsid w:val="005C7DB6"/>
    <w:rsid w:val="005D03BA"/>
    <w:rsid w:val="005E57A0"/>
    <w:rsid w:val="00614606"/>
    <w:rsid w:val="00615A71"/>
    <w:rsid w:val="0062067B"/>
    <w:rsid w:val="00620CFB"/>
    <w:rsid w:val="00622A4F"/>
    <w:rsid w:val="00626A59"/>
    <w:rsid w:val="0064148F"/>
    <w:rsid w:val="00645F74"/>
    <w:rsid w:val="00650B9D"/>
    <w:rsid w:val="006537EF"/>
    <w:rsid w:val="00663F09"/>
    <w:rsid w:val="006655FC"/>
    <w:rsid w:val="006758BF"/>
    <w:rsid w:val="00676602"/>
    <w:rsid w:val="006867CD"/>
    <w:rsid w:val="00686970"/>
    <w:rsid w:val="00691743"/>
    <w:rsid w:val="00691DB1"/>
    <w:rsid w:val="00696204"/>
    <w:rsid w:val="006A5852"/>
    <w:rsid w:val="006A637D"/>
    <w:rsid w:val="006A79AD"/>
    <w:rsid w:val="006B4D16"/>
    <w:rsid w:val="006C4238"/>
    <w:rsid w:val="006C4357"/>
    <w:rsid w:val="006D12D2"/>
    <w:rsid w:val="006D5BB8"/>
    <w:rsid w:val="006E2F7F"/>
    <w:rsid w:val="006E7819"/>
    <w:rsid w:val="00703AA0"/>
    <w:rsid w:val="00716E5C"/>
    <w:rsid w:val="007175C8"/>
    <w:rsid w:val="00722B3C"/>
    <w:rsid w:val="00724299"/>
    <w:rsid w:val="007325E0"/>
    <w:rsid w:val="007433C4"/>
    <w:rsid w:val="00745A5F"/>
    <w:rsid w:val="00755DDF"/>
    <w:rsid w:val="00756A69"/>
    <w:rsid w:val="00760750"/>
    <w:rsid w:val="00760D11"/>
    <w:rsid w:val="007905BA"/>
    <w:rsid w:val="007D56D2"/>
    <w:rsid w:val="007D7A1D"/>
    <w:rsid w:val="00805FAE"/>
    <w:rsid w:val="008118AF"/>
    <w:rsid w:val="0081240B"/>
    <w:rsid w:val="00822D62"/>
    <w:rsid w:val="00830E64"/>
    <w:rsid w:val="00831D6C"/>
    <w:rsid w:val="00841659"/>
    <w:rsid w:val="008428D1"/>
    <w:rsid w:val="008601F9"/>
    <w:rsid w:val="00873FFC"/>
    <w:rsid w:val="008747CC"/>
    <w:rsid w:val="008764ED"/>
    <w:rsid w:val="00880E0F"/>
    <w:rsid w:val="008A564F"/>
    <w:rsid w:val="008B4428"/>
    <w:rsid w:val="008C2224"/>
    <w:rsid w:val="008E39BF"/>
    <w:rsid w:val="008E4698"/>
    <w:rsid w:val="008F47F9"/>
    <w:rsid w:val="00900FC6"/>
    <w:rsid w:val="00901601"/>
    <w:rsid w:val="00904DC7"/>
    <w:rsid w:val="00906D00"/>
    <w:rsid w:val="009275D3"/>
    <w:rsid w:val="00931420"/>
    <w:rsid w:val="00950313"/>
    <w:rsid w:val="0095398A"/>
    <w:rsid w:val="00975C9B"/>
    <w:rsid w:val="00983021"/>
    <w:rsid w:val="009900CD"/>
    <w:rsid w:val="009924A9"/>
    <w:rsid w:val="009A00CE"/>
    <w:rsid w:val="009A1246"/>
    <w:rsid w:val="009B0139"/>
    <w:rsid w:val="009B67F2"/>
    <w:rsid w:val="009C6028"/>
    <w:rsid w:val="009C7EF4"/>
    <w:rsid w:val="009E0E43"/>
    <w:rsid w:val="009E2939"/>
    <w:rsid w:val="009F778C"/>
    <w:rsid w:val="00A05A9E"/>
    <w:rsid w:val="00A07AD7"/>
    <w:rsid w:val="00A258C4"/>
    <w:rsid w:val="00A35A41"/>
    <w:rsid w:val="00A60DC7"/>
    <w:rsid w:val="00A650A9"/>
    <w:rsid w:val="00A66D74"/>
    <w:rsid w:val="00A70FC9"/>
    <w:rsid w:val="00A718DB"/>
    <w:rsid w:val="00A771D5"/>
    <w:rsid w:val="00AA04C7"/>
    <w:rsid w:val="00AA1BB5"/>
    <w:rsid w:val="00AA3957"/>
    <w:rsid w:val="00AA64C5"/>
    <w:rsid w:val="00AB31C5"/>
    <w:rsid w:val="00AB50F0"/>
    <w:rsid w:val="00AB5A5C"/>
    <w:rsid w:val="00AB7DF8"/>
    <w:rsid w:val="00AC1E0E"/>
    <w:rsid w:val="00AC287C"/>
    <w:rsid w:val="00AC6744"/>
    <w:rsid w:val="00AD5F66"/>
    <w:rsid w:val="00B0019B"/>
    <w:rsid w:val="00B019AE"/>
    <w:rsid w:val="00B13D7C"/>
    <w:rsid w:val="00B236C1"/>
    <w:rsid w:val="00B25D75"/>
    <w:rsid w:val="00B43A37"/>
    <w:rsid w:val="00B52BF7"/>
    <w:rsid w:val="00B55C74"/>
    <w:rsid w:val="00B56199"/>
    <w:rsid w:val="00B62728"/>
    <w:rsid w:val="00B63B77"/>
    <w:rsid w:val="00B67370"/>
    <w:rsid w:val="00B72CBE"/>
    <w:rsid w:val="00B752C8"/>
    <w:rsid w:val="00B76F0F"/>
    <w:rsid w:val="00B83F89"/>
    <w:rsid w:val="00B9312D"/>
    <w:rsid w:val="00B97BA6"/>
    <w:rsid w:val="00BA41F1"/>
    <w:rsid w:val="00BB1E3B"/>
    <w:rsid w:val="00BB6FAD"/>
    <w:rsid w:val="00BC0C01"/>
    <w:rsid w:val="00BC2A4A"/>
    <w:rsid w:val="00BC79BB"/>
    <w:rsid w:val="00BD2EEA"/>
    <w:rsid w:val="00BE2BC4"/>
    <w:rsid w:val="00BE74D5"/>
    <w:rsid w:val="00BF48AA"/>
    <w:rsid w:val="00BF6EBA"/>
    <w:rsid w:val="00BF6F21"/>
    <w:rsid w:val="00C001E2"/>
    <w:rsid w:val="00C018A6"/>
    <w:rsid w:val="00C03F62"/>
    <w:rsid w:val="00C15AF6"/>
    <w:rsid w:val="00C15FF9"/>
    <w:rsid w:val="00C220A7"/>
    <w:rsid w:val="00C34CAE"/>
    <w:rsid w:val="00C4010C"/>
    <w:rsid w:val="00C4312E"/>
    <w:rsid w:val="00C4521B"/>
    <w:rsid w:val="00C45CA9"/>
    <w:rsid w:val="00C465D3"/>
    <w:rsid w:val="00C510DE"/>
    <w:rsid w:val="00C7504A"/>
    <w:rsid w:val="00C75A72"/>
    <w:rsid w:val="00C77CC9"/>
    <w:rsid w:val="00C82B91"/>
    <w:rsid w:val="00C914A2"/>
    <w:rsid w:val="00CA410D"/>
    <w:rsid w:val="00CA4B8B"/>
    <w:rsid w:val="00CA5E97"/>
    <w:rsid w:val="00CC2B10"/>
    <w:rsid w:val="00CD32ED"/>
    <w:rsid w:val="00CE6436"/>
    <w:rsid w:val="00D053A6"/>
    <w:rsid w:val="00D10AF0"/>
    <w:rsid w:val="00D15D35"/>
    <w:rsid w:val="00D35084"/>
    <w:rsid w:val="00D53C1D"/>
    <w:rsid w:val="00D612BE"/>
    <w:rsid w:val="00D618E8"/>
    <w:rsid w:val="00D65178"/>
    <w:rsid w:val="00D7174A"/>
    <w:rsid w:val="00D75D16"/>
    <w:rsid w:val="00D858C6"/>
    <w:rsid w:val="00D863E3"/>
    <w:rsid w:val="00D906C3"/>
    <w:rsid w:val="00D938BC"/>
    <w:rsid w:val="00DA16C3"/>
    <w:rsid w:val="00DB29A2"/>
    <w:rsid w:val="00DC135B"/>
    <w:rsid w:val="00DC6347"/>
    <w:rsid w:val="00DF190C"/>
    <w:rsid w:val="00DF2139"/>
    <w:rsid w:val="00DF312E"/>
    <w:rsid w:val="00DF4A76"/>
    <w:rsid w:val="00E15907"/>
    <w:rsid w:val="00E20233"/>
    <w:rsid w:val="00E35732"/>
    <w:rsid w:val="00E80103"/>
    <w:rsid w:val="00E82325"/>
    <w:rsid w:val="00E856FD"/>
    <w:rsid w:val="00E86EB8"/>
    <w:rsid w:val="00E94BBB"/>
    <w:rsid w:val="00EA6125"/>
    <w:rsid w:val="00EA7820"/>
    <w:rsid w:val="00EF01BD"/>
    <w:rsid w:val="00EF37CC"/>
    <w:rsid w:val="00F00AEA"/>
    <w:rsid w:val="00F07726"/>
    <w:rsid w:val="00F1084A"/>
    <w:rsid w:val="00F151F1"/>
    <w:rsid w:val="00F152AA"/>
    <w:rsid w:val="00F23F6A"/>
    <w:rsid w:val="00F25D97"/>
    <w:rsid w:val="00F36871"/>
    <w:rsid w:val="00F36A23"/>
    <w:rsid w:val="00F37690"/>
    <w:rsid w:val="00F43B45"/>
    <w:rsid w:val="00F5796C"/>
    <w:rsid w:val="00F602BB"/>
    <w:rsid w:val="00F6774C"/>
    <w:rsid w:val="00F75600"/>
    <w:rsid w:val="00F75836"/>
    <w:rsid w:val="00F77F50"/>
    <w:rsid w:val="00F80BF8"/>
    <w:rsid w:val="00FA0A58"/>
    <w:rsid w:val="00FA2CB0"/>
    <w:rsid w:val="00FA494A"/>
    <w:rsid w:val="00FA5F14"/>
    <w:rsid w:val="00FB2D51"/>
    <w:rsid w:val="00FB5964"/>
    <w:rsid w:val="00FC76ED"/>
    <w:rsid w:val="00FD28FD"/>
    <w:rsid w:val="00FD2FB7"/>
    <w:rsid w:val="00FD76F4"/>
    <w:rsid w:val="00FE29F2"/>
    <w:rsid w:val="00FE3B33"/>
    <w:rsid w:val="00FE5A66"/>
    <w:rsid w:val="00FE5F99"/>
    <w:rsid w:val="00FF1ED7"/>
    <w:rsid w:val="00FF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C6799A"/>
  <w15:docId w15:val="{6B33C101-D6DF-934D-9A39-8413CC6AF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annotation reference" w:uiPriority="0"/>
    <w:lsdException w:name="Hyperlink" w:uiPriority="0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semiHidden="1" w:unhideWhenUsed="1"/>
    <w:lsdException w:name="Smart Link" w:semiHidden="1" w:unhideWhenUsed="1"/>
  </w:latentStyles>
  <w:style w:type="paragraph" w:default="1" w:styleId="a">
    <w:name w:val="Normal"/>
    <w:qFormat/>
    <w:rsid w:val="001B7EC3"/>
    <w:pPr>
      <w:widowControl w:val="0"/>
      <w:jc w:val="both"/>
    </w:pPr>
    <w:rPr>
      <w:lang w:val="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pPr>
      <w:spacing w:line="305" w:lineRule="auto"/>
    </w:pPr>
    <w:rPr>
      <w:rFonts w:ascii="Calibri" w:eastAsia="Calibri" w:hAnsi="Calibri" w:cs="Calibri"/>
      <w:sz w:val="26"/>
    </w:rPr>
  </w:style>
  <w:style w:type="paragraph" w:styleId="TOC2">
    <w:name w:val="toc 2"/>
    <w:basedOn w:val="a"/>
    <w:pPr>
      <w:spacing w:line="330" w:lineRule="auto"/>
    </w:pPr>
    <w:rPr>
      <w:rFonts w:ascii="Calibri" w:eastAsia="Calibri" w:hAnsi="Calibri" w:cs="Calibri"/>
      <w:sz w:val="24"/>
    </w:rPr>
  </w:style>
  <w:style w:type="paragraph" w:styleId="TOC3">
    <w:name w:val="toc 3"/>
    <w:basedOn w:val="a"/>
    <w:pPr>
      <w:spacing w:line="360" w:lineRule="auto"/>
    </w:pPr>
    <w:rPr>
      <w:rFonts w:ascii="Calibri" w:eastAsia="Calibri" w:hAnsi="Calibri" w:cs="Calibri"/>
      <w:sz w:val="22"/>
    </w:rPr>
  </w:style>
  <w:style w:type="paragraph" w:styleId="TOC4">
    <w:name w:val="toc 4"/>
    <w:basedOn w:val="a"/>
    <w:pPr>
      <w:spacing w:line="330" w:lineRule="exact"/>
    </w:pPr>
    <w:rPr>
      <w:rFonts w:ascii="Calibri" w:eastAsia="Calibri" w:hAnsi="Calibri" w:cs="Calibri"/>
    </w:rPr>
  </w:style>
  <w:style w:type="paragraph" w:styleId="TOC5">
    <w:name w:val="toc 5"/>
    <w:basedOn w:val="a"/>
    <w:pPr>
      <w:spacing w:line="330" w:lineRule="exact"/>
    </w:pPr>
    <w:rPr>
      <w:rFonts w:ascii="Calibri" w:eastAsia="Calibri" w:hAnsi="Calibri" w:cs="Calibri"/>
    </w:rPr>
  </w:style>
  <w:style w:type="paragraph" w:styleId="TOC6">
    <w:name w:val="toc 6"/>
    <w:basedOn w:val="a"/>
    <w:pPr>
      <w:spacing w:line="330" w:lineRule="exact"/>
    </w:pPr>
    <w:rPr>
      <w:rFonts w:ascii="Calibri" w:eastAsia="Calibri" w:hAnsi="Calibri" w:cs="Calibri"/>
    </w:rPr>
  </w:style>
  <w:style w:type="paragraph" w:styleId="TOC7">
    <w:name w:val="toc 7"/>
    <w:basedOn w:val="a"/>
    <w:pPr>
      <w:spacing w:line="330" w:lineRule="exact"/>
    </w:pPr>
    <w:rPr>
      <w:rFonts w:ascii="Calibri" w:eastAsia="Calibri" w:hAnsi="Calibri" w:cs="Calibri"/>
    </w:rPr>
  </w:style>
  <w:style w:type="paragraph" w:styleId="TOC8">
    <w:name w:val="toc 8"/>
    <w:basedOn w:val="a"/>
    <w:pPr>
      <w:spacing w:line="330" w:lineRule="exact"/>
    </w:pPr>
    <w:rPr>
      <w:rFonts w:ascii="Calibri" w:eastAsia="Calibri" w:hAnsi="Calibri" w:cs="Calibri"/>
    </w:rPr>
  </w:style>
  <w:style w:type="paragraph" w:styleId="TOC9">
    <w:name w:val="toc 9"/>
    <w:basedOn w:val="a"/>
    <w:pPr>
      <w:spacing w:line="330" w:lineRule="exact"/>
    </w:pPr>
    <w:rPr>
      <w:rFonts w:ascii="Calibri" w:eastAsia="Calibri" w:hAnsi="Calibri" w:cs="Calibri"/>
    </w:rPr>
  </w:style>
  <w:style w:type="table" w:styleId="a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OldDefaultTableStyle">
    <w:name w:val="Old Default Table Style"/>
    <w:tblPr>
      <w:tblOverlap w:val="never"/>
      <w:tblCellMar>
        <w:top w:w="0" w:type="dxa"/>
        <w:left w:w="10" w:type="dxa"/>
        <w:bottom w:w="0" w:type="dxa"/>
        <w:right w:w="10" w:type="dxa"/>
      </w:tblCellMar>
    </w:tblPr>
  </w:style>
  <w:style w:type="character" w:styleId="a4">
    <w:name w:val="annotation reference"/>
    <w:basedOn w:val="a0"/>
    <w:rPr>
      <w:sz w:val="16"/>
    </w:rPr>
  </w:style>
  <w:style w:type="character" w:styleId="a5">
    <w:name w:val="endnote reference"/>
    <w:basedOn w:val="a0"/>
    <w:rPr>
      <w:vertAlign w:val="superscript"/>
    </w:rPr>
  </w:style>
  <w:style w:type="character" w:styleId="a6">
    <w:name w:val="footnote reference"/>
    <w:basedOn w:val="a0"/>
    <w:rPr>
      <w:vertAlign w:val="superscript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ntstyle01">
    <w:name w:val="fontstyle01"/>
    <w:basedOn w:val="a0"/>
    <w:rPr>
      <w:rFonts w:ascii="Whitney-Semibold" w:eastAsia="Whitney-Semibold" w:hAnsi="Whitney-Semibold" w:cs="Whitney-Semibold"/>
      <w:b w:val="0"/>
      <w:i w:val="0"/>
      <w:color w:val="000000"/>
      <w:sz w:val="20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styleId="aa">
    <w:name w:val="Hyperlink"/>
    <w:basedOn w:val="a0"/>
    <w:rPr>
      <w:color w:val="0563C1"/>
      <w:u w:val="single"/>
    </w:rPr>
  </w:style>
  <w:style w:type="character" w:styleId="ab">
    <w:name w:val="Unresolved Mention"/>
    <w:basedOn w:val="a0"/>
    <w:rPr>
      <w:color w:val="605E5C"/>
    </w:rPr>
  </w:style>
  <w:style w:type="paragraph" w:customStyle="1" w:styleId="TableList">
    <w:name w:val="Table List"/>
    <w:basedOn w:val="a"/>
    <w:pPr>
      <w:ind w:left="300" w:hanging="300"/>
      <w:jc w:val="left"/>
    </w:pPr>
    <w:rPr>
      <w:rFonts w:ascii="Calibri" w:eastAsia="Calibri" w:hAnsi="Calibri" w:cs="Calibri"/>
      <w:sz w:val="20"/>
    </w:rPr>
  </w:style>
  <w:style w:type="character" w:customStyle="1" w:styleId="GivenName">
    <w:name w:val="Given Name"/>
    <w:basedOn w:val="a0"/>
    <w:rPr>
      <w:shd w:val="clear" w:color="auto" w:fill="D0FCE2"/>
    </w:rPr>
  </w:style>
  <w:style w:type="character" w:customStyle="1" w:styleId="FamilyName">
    <w:name w:val="Family Name"/>
    <w:basedOn w:val="a0"/>
    <w:rPr>
      <w:shd w:val="clear" w:color="auto" w:fill="88F4BE"/>
    </w:rPr>
  </w:style>
  <w:style w:type="numbering" w:customStyle="1" w:styleId="List8">
    <w:name w:val="List 8"/>
  </w:style>
  <w:style w:type="character" w:customStyle="1" w:styleId="Cross-reference">
    <w:name w:val="Cross-reference"/>
    <w:basedOn w:val="a0"/>
    <w:rPr>
      <w:shd w:val="clear" w:color="auto" w:fill="FFE3C9"/>
    </w:rPr>
  </w:style>
  <w:style w:type="character" w:customStyle="1" w:styleId="Postcode">
    <w:name w:val="Postcode"/>
    <w:basedOn w:val="a0"/>
    <w:rPr>
      <w:shd w:val="clear" w:color="auto" w:fill="BEBEBE"/>
    </w:rPr>
  </w:style>
  <w:style w:type="paragraph" w:customStyle="1" w:styleId="Authors">
    <w:name w:val="Authors"/>
    <w:basedOn w:val="a"/>
    <w:pPr>
      <w:spacing w:before="360" w:after="120" w:line="283" w:lineRule="auto"/>
      <w:jc w:val="left"/>
    </w:pPr>
    <w:rPr>
      <w:rFonts w:ascii="Calibri" w:eastAsia="Calibri" w:hAnsi="Calibri" w:cs="Calibri"/>
      <w:sz w:val="28"/>
    </w:rPr>
  </w:style>
  <w:style w:type="character" w:customStyle="1" w:styleId="GrantID">
    <w:name w:val="Grant ID"/>
    <w:basedOn w:val="a0"/>
    <w:rPr>
      <w:shd w:val="clear" w:color="auto" w:fill="DDA5FF"/>
    </w:rPr>
  </w:style>
  <w:style w:type="paragraph" w:customStyle="1" w:styleId="Annotation">
    <w:name w:val="Annotation"/>
    <w:basedOn w:val="a"/>
    <w:pPr>
      <w:spacing w:after="160" w:line="360" w:lineRule="auto"/>
      <w:ind w:left="400"/>
      <w:jc w:val="left"/>
    </w:pPr>
    <w:rPr>
      <w:rFonts w:ascii="Calibri" w:eastAsia="Calibri" w:hAnsi="Calibri" w:cs="Calibri"/>
      <w:sz w:val="22"/>
    </w:rPr>
  </w:style>
  <w:style w:type="paragraph" w:customStyle="1" w:styleId="Note">
    <w:name w:val="Note"/>
    <w:basedOn w:val="a"/>
    <w:pPr>
      <w:shd w:val="clear" w:color="auto" w:fill="EDF0FF"/>
      <w:spacing w:line="432" w:lineRule="auto"/>
    </w:pPr>
    <w:rPr>
      <w:rFonts w:ascii="Calibri" w:eastAsia="Calibri" w:hAnsi="Calibri" w:cs="Calibri"/>
      <w:sz w:val="20"/>
      <w:shd w:val="clear" w:color="auto" w:fill="EDF0FF"/>
    </w:rPr>
  </w:style>
  <w:style w:type="paragraph" w:customStyle="1" w:styleId="Copyright">
    <w:name w:val="Copyright"/>
    <w:basedOn w:val="a"/>
    <w:pPr>
      <w:shd w:val="clear" w:color="auto" w:fill="E9F9FF"/>
    </w:pPr>
    <w:rPr>
      <w:rFonts w:ascii="Calibri" w:eastAsia="Calibri" w:hAnsi="Calibri" w:cs="Calibri"/>
      <w:sz w:val="18"/>
      <w:shd w:val="clear" w:color="auto" w:fill="E9F9FF"/>
    </w:rPr>
  </w:style>
  <w:style w:type="character" w:customStyle="1" w:styleId="FootnoteText1">
    <w:name w:val="Footnote Text1"/>
    <w:basedOn w:val="a0"/>
    <w:rPr>
      <w:rFonts w:ascii="Calibri" w:eastAsia="Calibri" w:hAnsi="Calibri" w:cs="Calibri"/>
      <w:vertAlign w:val="baseline"/>
    </w:rPr>
  </w:style>
  <w:style w:type="paragraph" w:customStyle="1" w:styleId="Formula">
    <w:name w:val="Formula"/>
    <w:basedOn w:val="a"/>
    <w:pPr>
      <w:shd w:val="clear" w:color="auto" w:fill="FFF5ED"/>
      <w:spacing w:before="120" w:after="120" w:line="360" w:lineRule="auto"/>
      <w:jc w:val="left"/>
    </w:pPr>
    <w:rPr>
      <w:rFonts w:ascii="Calibri" w:eastAsia="Calibri" w:hAnsi="Calibri" w:cs="Calibri"/>
      <w:sz w:val="22"/>
      <w:shd w:val="clear" w:color="auto" w:fill="FFF5ED"/>
    </w:rPr>
  </w:style>
  <w:style w:type="paragraph" w:customStyle="1" w:styleId="Abstract">
    <w:name w:val="Abstract"/>
    <w:basedOn w:val="a"/>
    <w:pPr>
      <w:spacing w:after="160" w:line="360" w:lineRule="auto"/>
      <w:ind w:left="1440" w:right="1440"/>
    </w:pPr>
    <w:rPr>
      <w:rFonts w:ascii="Calibri" w:eastAsia="Calibri" w:hAnsi="Calibri" w:cs="Calibri"/>
      <w:sz w:val="22"/>
    </w:rPr>
  </w:style>
  <w:style w:type="paragraph" w:customStyle="1" w:styleId="Reference">
    <w:name w:val="Reference"/>
    <w:basedOn w:val="a"/>
    <w:pPr>
      <w:spacing w:after="320" w:line="360" w:lineRule="auto"/>
      <w:ind w:left="400" w:hanging="400"/>
    </w:pPr>
    <w:rPr>
      <w:rFonts w:ascii="Calibri" w:eastAsia="Calibri" w:hAnsi="Calibri" w:cs="Calibri"/>
      <w:sz w:val="22"/>
    </w:rPr>
  </w:style>
  <w:style w:type="character" w:customStyle="1" w:styleId="Label">
    <w:name w:val="Label"/>
    <w:basedOn w:val="a0"/>
    <w:rPr>
      <w:shd w:val="clear" w:color="auto" w:fill="FFC391"/>
      <w:vertAlign w:val="baseline"/>
    </w:rPr>
  </w:style>
  <w:style w:type="paragraph" w:customStyle="1" w:styleId="Keywords">
    <w:name w:val="Keywords"/>
    <w:basedOn w:val="a"/>
    <w:pPr>
      <w:spacing w:line="396" w:lineRule="auto"/>
      <w:ind w:left="1000"/>
      <w:jc w:val="left"/>
    </w:pPr>
    <w:rPr>
      <w:rFonts w:ascii="Calibri" w:eastAsia="Calibri" w:hAnsi="Calibri" w:cs="Calibri"/>
      <w:sz w:val="20"/>
    </w:rPr>
  </w:style>
  <w:style w:type="character" w:customStyle="1" w:styleId="Organization">
    <w:name w:val="Organization"/>
    <w:basedOn w:val="a0"/>
    <w:rPr>
      <w:shd w:val="clear" w:color="auto" w:fill="D1FFB5"/>
    </w:rPr>
  </w:style>
  <w:style w:type="numbering" w:customStyle="1" w:styleId="List21">
    <w:name w:val="List 21"/>
  </w:style>
  <w:style w:type="character" w:customStyle="1" w:styleId="GlossaryTerm">
    <w:name w:val="Glossary Term"/>
    <w:basedOn w:val="a0"/>
    <w:rPr>
      <w:shd w:val="clear" w:color="auto" w:fill="FFCFD7"/>
    </w:rPr>
  </w:style>
  <w:style w:type="character" w:customStyle="1" w:styleId="EndnoteText1">
    <w:name w:val="Endnote Text1"/>
    <w:basedOn w:val="a0"/>
    <w:rPr>
      <w:rFonts w:ascii="Calibri" w:eastAsia="Calibri" w:hAnsi="Calibri" w:cs="Calibri"/>
    </w:rPr>
  </w:style>
  <w:style w:type="paragraph" w:styleId="ac">
    <w:name w:val="Block Text"/>
    <w:basedOn w:val="a"/>
    <w:pPr>
      <w:spacing w:after="160" w:line="360" w:lineRule="auto"/>
      <w:ind w:left="1200"/>
    </w:pPr>
    <w:rPr>
      <w:rFonts w:ascii="Calibri" w:eastAsia="Calibri" w:hAnsi="Calibri" w:cs="Calibri"/>
      <w:sz w:val="22"/>
    </w:rPr>
  </w:style>
  <w:style w:type="character" w:customStyle="1" w:styleId="ArticleTitle">
    <w:name w:val="Article Title"/>
    <w:basedOn w:val="a0"/>
    <w:qFormat/>
    <w:rPr>
      <w:shd w:val="clear" w:color="auto" w:fill="E9F9FF"/>
    </w:rPr>
  </w:style>
  <w:style w:type="character" w:customStyle="1" w:styleId="City">
    <w:name w:val="City"/>
    <w:basedOn w:val="a0"/>
    <w:rPr>
      <w:shd w:val="clear" w:color="auto" w:fill="D7D7D7"/>
    </w:rPr>
  </w:style>
  <w:style w:type="character" w:customStyle="1" w:styleId="Region">
    <w:name w:val="Region"/>
    <w:basedOn w:val="a0"/>
    <w:rPr>
      <w:shd w:val="clear" w:color="auto" w:fill="D8E9EE"/>
    </w:rPr>
  </w:style>
  <w:style w:type="paragraph" w:customStyle="1" w:styleId="Correspondence">
    <w:name w:val="Correspondence"/>
    <w:basedOn w:val="a"/>
    <w:pPr>
      <w:shd w:val="clear" w:color="auto" w:fill="F3F7F9"/>
      <w:spacing w:before="240" w:after="120" w:line="396" w:lineRule="auto"/>
      <w:ind w:left="400" w:hanging="400"/>
      <w:jc w:val="left"/>
    </w:pPr>
    <w:rPr>
      <w:rFonts w:ascii="Calibri" w:eastAsia="Calibri" w:hAnsi="Calibri" w:cs="Calibri"/>
      <w:sz w:val="20"/>
      <w:shd w:val="clear" w:color="auto" w:fill="F3F7F9"/>
    </w:rPr>
  </w:style>
  <w:style w:type="character" w:customStyle="1" w:styleId="DatabaseLink">
    <w:name w:val="Database Link"/>
    <w:basedOn w:val="a0"/>
    <w:rPr>
      <w:shd w:val="clear" w:color="auto" w:fill="AFBEFF"/>
    </w:rPr>
  </w:style>
  <w:style w:type="numbering" w:customStyle="1" w:styleId="List41">
    <w:name w:val="List 41"/>
  </w:style>
  <w:style w:type="paragraph" w:customStyle="1" w:styleId="AbstractSubheading">
    <w:name w:val="Abstract Subheading"/>
    <w:basedOn w:val="a"/>
    <w:pPr>
      <w:numPr>
        <w:ilvl w:val="8"/>
      </w:numPr>
      <w:ind w:left="1440"/>
      <w:outlineLvl w:val="8"/>
    </w:pPr>
    <w:rPr>
      <w:sz w:val="22"/>
    </w:rPr>
  </w:style>
  <w:style w:type="paragraph" w:customStyle="1" w:styleId="QuotationSource">
    <w:name w:val="Quotation Source"/>
    <w:basedOn w:val="a"/>
    <w:pPr>
      <w:spacing w:after="170" w:line="360" w:lineRule="auto"/>
      <w:ind w:left="1200"/>
      <w:jc w:val="right"/>
    </w:pPr>
    <w:rPr>
      <w:rFonts w:ascii="Calibri" w:eastAsia="Calibri" w:hAnsi="Calibri" w:cs="Calibri"/>
      <w:sz w:val="22"/>
    </w:rPr>
  </w:style>
  <w:style w:type="paragraph" w:customStyle="1" w:styleId="Glossary">
    <w:name w:val="Glossary"/>
    <w:basedOn w:val="a"/>
    <w:pPr>
      <w:shd w:val="clear" w:color="auto" w:fill="FFEDF0"/>
      <w:spacing w:before="120" w:after="120" w:line="432" w:lineRule="auto"/>
    </w:pPr>
    <w:rPr>
      <w:rFonts w:ascii="Calibri" w:eastAsia="Calibri" w:hAnsi="Calibri" w:cs="Calibri"/>
      <w:sz w:val="20"/>
      <w:shd w:val="clear" w:color="auto" w:fill="FFEDF0"/>
    </w:rPr>
  </w:style>
  <w:style w:type="numbering" w:customStyle="1" w:styleId="List7">
    <w:name w:val="List 7"/>
  </w:style>
  <w:style w:type="character" w:customStyle="1" w:styleId="Country">
    <w:name w:val="Country"/>
    <w:basedOn w:val="a0"/>
    <w:rPr>
      <w:shd w:val="clear" w:color="auto" w:fill="97C5D1"/>
    </w:rPr>
  </w:style>
  <w:style w:type="paragraph" w:customStyle="1" w:styleId="Acknowledgements">
    <w:name w:val="Acknowledgements"/>
    <w:basedOn w:val="a"/>
    <w:pPr>
      <w:shd w:val="clear" w:color="auto" w:fill="F9EDFF"/>
      <w:spacing w:after="160" w:line="396" w:lineRule="auto"/>
    </w:pPr>
    <w:rPr>
      <w:rFonts w:ascii="Calibri" w:eastAsia="Calibri" w:hAnsi="Calibri" w:cs="Calibri"/>
      <w:sz w:val="20"/>
      <w:shd w:val="clear" w:color="auto" w:fill="F9EDFF"/>
    </w:rPr>
  </w:style>
  <w:style w:type="character" w:customStyle="1" w:styleId="PageNumbers">
    <w:name w:val="Page Numbers"/>
    <w:basedOn w:val="a0"/>
    <w:rPr>
      <w:shd w:val="clear" w:color="auto" w:fill="FFEDF0"/>
    </w:rPr>
  </w:style>
  <w:style w:type="paragraph" w:styleId="ad">
    <w:name w:val="Normal Indent"/>
    <w:basedOn w:val="a"/>
    <w:qFormat/>
    <w:pPr>
      <w:ind w:firstLine="480"/>
    </w:pPr>
    <w:rPr>
      <w:sz w:val="22"/>
    </w:rPr>
  </w:style>
  <w:style w:type="paragraph" w:customStyle="1" w:styleId="Affiliation">
    <w:name w:val="Affiliation"/>
    <w:basedOn w:val="a"/>
    <w:pPr>
      <w:shd w:val="clear" w:color="auto" w:fill="F4FFED"/>
      <w:spacing w:before="240" w:after="120" w:line="396" w:lineRule="auto"/>
      <w:ind w:left="400" w:hanging="400"/>
      <w:jc w:val="left"/>
    </w:pPr>
    <w:rPr>
      <w:rFonts w:ascii="Calibri" w:eastAsia="Calibri" w:hAnsi="Calibri" w:cs="Calibri"/>
      <w:sz w:val="20"/>
      <w:shd w:val="clear" w:color="auto" w:fill="F4FFED"/>
    </w:rPr>
  </w:style>
  <w:style w:type="character" w:customStyle="1" w:styleId="VolumeNumber">
    <w:name w:val="Volume Number"/>
    <w:basedOn w:val="a0"/>
    <w:rPr>
      <w:shd w:val="clear" w:color="auto" w:fill="EDF0FF"/>
    </w:rPr>
  </w:style>
  <w:style w:type="character" w:customStyle="1" w:styleId="GeneSequence">
    <w:name w:val="Gene Sequence"/>
    <w:basedOn w:val="a0"/>
    <w:rPr>
      <w:shd w:val="clear" w:color="auto" w:fill="FFCDF2"/>
    </w:rPr>
  </w:style>
  <w:style w:type="paragraph" w:styleId="ae">
    <w:name w:val="Balloon Text"/>
    <w:basedOn w:val="a"/>
    <w:rPr>
      <w:rFonts w:ascii="Calibri" w:eastAsia="Calibri" w:hAnsi="Calibri" w:cs="Calibri"/>
      <w:color w:val="000000"/>
      <w:sz w:val="16"/>
    </w:rPr>
  </w:style>
  <w:style w:type="character" w:customStyle="1" w:styleId="IssueNumber">
    <w:name w:val="Issue Number"/>
    <w:basedOn w:val="a0"/>
    <w:rPr>
      <w:shd w:val="clear" w:color="auto" w:fill="CDD5FF"/>
    </w:rPr>
  </w:style>
  <w:style w:type="paragraph" w:styleId="af">
    <w:name w:val="List"/>
    <w:basedOn w:val="a"/>
    <w:pPr>
      <w:spacing w:line="360" w:lineRule="auto"/>
      <w:ind w:left="400" w:hanging="400"/>
    </w:pPr>
    <w:rPr>
      <w:rFonts w:ascii="Calibri" w:eastAsia="Calibri" w:hAnsi="Calibri" w:cs="Calibri"/>
      <w:sz w:val="22"/>
    </w:rPr>
  </w:style>
  <w:style w:type="character" w:customStyle="1" w:styleId="Edition">
    <w:name w:val="Edition"/>
    <w:basedOn w:val="a0"/>
    <w:rPr>
      <w:shd w:val="clear" w:color="auto" w:fill="FFF6A4"/>
    </w:rPr>
  </w:style>
  <w:style w:type="paragraph" w:customStyle="1" w:styleId="Biography">
    <w:name w:val="Biography"/>
    <w:basedOn w:val="a"/>
    <w:pPr>
      <w:shd w:val="clear" w:color="auto" w:fill="EEFEF4"/>
      <w:spacing w:after="160" w:line="396" w:lineRule="auto"/>
    </w:pPr>
    <w:rPr>
      <w:rFonts w:ascii="Calibri" w:eastAsia="Calibri" w:hAnsi="Calibri" w:cs="Calibri"/>
      <w:sz w:val="20"/>
      <w:shd w:val="clear" w:color="auto" w:fill="EEFEF4"/>
    </w:rPr>
  </w:style>
  <w:style w:type="numbering" w:customStyle="1" w:styleId="List31">
    <w:name w:val="List 31"/>
  </w:style>
  <w:style w:type="character" w:customStyle="1" w:styleId="Conference">
    <w:name w:val="Conference"/>
    <w:basedOn w:val="a0"/>
    <w:rPr>
      <w:shd w:val="clear" w:color="auto" w:fill="FFAFBC"/>
    </w:rPr>
  </w:style>
  <w:style w:type="paragraph" w:customStyle="1" w:styleId="Surtitle">
    <w:name w:val="Surtitle"/>
    <w:basedOn w:val="a"/>
    <w:qFormat/>
    <w:pPr>
      <w:spacing w:after="160" w:line="208" w:lineRule="auto"/>
      <w:jc w:val="left"/>
    </w:pPr>
    <w:rPr>
      <w:rFonts w:ascii="Calibri" w:eastAsia="Calibri" w:hAnsi="Calibri" w:cs="Calibri"/>
      <w:sz w:val="38"/>
    </w:rPr>
  </w:style>
  <w:style w:type="paragraph" w:customStyle="1" w:styleId="TableHeadSpan">
    <w:name w:val="Table Head Span"/>
    <w:basedOn w:val="a"/>
    <w:pPr>
      <w:shd w:val="clear" w:color="auto" w:fill="FFEDFA"/>
      <w:jc w:val="left"/>
    </w:pPr>
    <w:rPr>
      <w:rFonts w:ascii="Calibri" w:eastAsia="Calibri" w:hAnsi="Calibri" w:cs="Calibri"/>
      <w:shd w:val="clear" w:color="auto" w:fill="FFEDFA"/>
    </w:rPr>
  </w:style>
  <w:style w:type="character" w:customStyle="1" w:styleId="Miscellaneous">
    <w:name w:val="Miscellaneous"/>
    <w:basedOn w:val="a0"/>
    <w:rPr>
      <w:shd w:val="clear" w:color="auto" w:fill="F0F0F0"/>
    </w:rPr>
  </w:style>
  <w:style w:type="numbering" w:customStyle="1" w:styleId="List6">
    <w:name w:val="List 6"/>
  </w:style>
  <w:style w:type="character" w:customStyle="1" w:styleId="Heading">
    <w:name w:val="Heading:"/>
    <w:basedOn w:val="a0"/>
    <w:rPr>
      <w:color w:val="5B89C1"/>
    </w:rPr>
  </w:style>
  <w:style w:type="character" w:customStyle="1" w:styleId="Source">
    <w:name w:val="Source"/>
    <w:basedOn w:val="a0"/>
    <w:rPr>
      <w:shd w:val="clear" w:color="auto" w:fill="C1EDFF"/>
    </w:rPr>
  </w:style>
  <w:style w:type="paragraph" w:styleId="af0">
    <w:name w:val="Subtitle"/>
    <w:basedOn w:val="a"/>
    <w:qFormat/>
    <w:pPr>
      <w:spacing w:after="160" w:line="208" w:lineRule="auto"/>
      <w:jc w:val="left"/>
    </w:pPr>
    <w:rPr>
      <w:rFonts w:ascii="Calibri" w:eastAsia="Calibri" w:hAnsi="Calibri" w:cs="Calibri"/>
      <w:sz w:val="38"/>
    </w:rPr>
  </w:style>
  <w:style w:type="character" w:customStyle="1" w:styleId="NameScientific">
    <w:name w:val="Name Scientific"/>
    <w:basedOn w:val="a0"/>
    <w:rPr>
      <w:shd w:val="clear" w:color="auto" w:fill="91E0FF"/>
    </w:rPr>
  </w:style>
  <w:style w:type="paragraph" w:customStyle="1" w:styleId="Statement">
    <w:name w:val="Statement"/>
    <w:basedOn w:val="a"/>
    <w:pPr>
      <w:ind w:left="900"/>
    </w:pPr>
    <w:rPr>
      <w:rFonts w:ascii="Calibri" w:eastAsia="Calibri" w:hAnsi="Calibri" w:cs="Calibri"/>
      <w:sz w:val="22"/>
    </w:rPr>
  </w:style>
  <w:style w:type="paragraph" w:customStyle="1" w:styleId="TableHead">
    <w:name w:val="Table Head"/>
    <w:basedOn w:val="a"/>
    <w:pPr>
      <w:shd w:val="clear" w:color="auto" w:fill="FFEDFA"/>
      <w:jc w:val="left"/>
    </w:pPr>
    <w:rPr>
      <w:rFonts w:ascii="Calibri" w:eastAsia="Calibri" w:hAnsi="Calibri" w:cs="Calibri"/>
      <w:sz w:val="20"/>
      <w:shd w:val="clear" w:color="auto" w:fill="FFEDFA"/>
    </w:rPr>
  </w:style>
  <w:style w:type="paragraph" w:customStyle="1" w:styleId="Quotation">
    <w:name w:val="Quotation"/>
    <w:basedOn w:val="a"/>
    <w:pPr>
      <w:spacing w:after="160" w:line="360" w:lineRule="auto"/>
      <w:ind w:left="1200" w:right="1200"/>
    </w:pPr>
    <w:rPr>
      <w:rFonts w:ascii="Calibri" w:eastAsia="Calibri" w:hAnsi="Calibri" w:cs="Calibri"/>
      <w:sz w:val="22"/>
    </w:rPr>
  </w:style>
  <w:style w:type="paragraph" w:customStyle="1" w:styleId="TableNote">
    <w:name w:val="Table Note"/>
    <w:basedOn w:val="a"/>
    <w:rPr>
      <w:rFonts w:ascii="Calibri" w:eastAsia="Calibri" w:hAnsi="Calibri" w:cs="Calibri"/>
      <w:sz w:val="18"/>
    </w:rPr>
  </w:style>
  <w:style w:type="character" w:customStyle="1" w:styleId="Year">
    <w:name w:val="Year"/>
    <w:basedOn w:val="a0"/>
    <w:rPr>
      <w:shd w:val="clear" w:color="auto" w:fill="FFF9C9"/>
    </w:rPr>
  </w:style>
  <w:style w:type="paragraph" w:customStyle="1" w:styleId="TableBody">
    <w:name w:val="Table Body"/>
    <w:basedOn w:val="a"/>
    <w:pPr>
      <w:spacing w:after="160" w:line="396" w:lineRule="auto"/>
      <w:jc w:val="left"/>
    </w:pPr>
    <w:rPr>
      <w:rFonts w:ascii="Calibri" w:eastAsia="Calibri" w:hAnsi="Calibri" w:cs="Calibri"/>
      <w:sz w:val="20"/>
    </w:rPr>
  </w:style>
  <w:style w:type="character" w:customStyle="1" w:styleId="Location">
    <w:name w:val="Location"/>
    <w:basedOn w:val="a0"/>
    <w:rPr>
      <w:shd w:val="clear" w:color="auto" w:fill="F9EDFF"/>
    </w:rPr>
  </w:style>
  <w:style w:type="paragraph" w:customStyle="1" w:styleId="ChapterNumber">
    <w:name w:val="Chapter Number"/>
    <w:basedOn w:val="a"/>
    <w:rPr>
      <w:rFonts w:ascii="Calibri" w:eastAsia="Calibri" w:hAnsi="Calibri" w:cs="Calibri"/>
    </w:rPr>
  </w:style>
  <w:style w:type="numbering" w:customStyle="1" w:styleId="List51">
    <w:name w:val="List 51"/>
  </w:style>
  <w:style w:type="paragraph" w:styleId="af1">
    <w:name w:val="annotation text"/>
    <w:basedOn w:val="a"/>
    <w:link w:val="af2"/>
    <w:pPr>
      <w:jc w:val="left"/>
    </w:pPr>
    <w:rPr>
      <w:rFonts w:ascii="Calibri" w:eastAsia="Calibri" w:hAnsi="Calibri" w:cs="Calibri"/>
      <w:sz w:val="20"/>
    </w:rPr>
  </w:style>
  <w:style w:type="character" w:customStyle="1" w:styleId="Publisher">
    <w:name w:val="Publisher"/>
    <w:basedOn w:val="a0"/>
    <w:rPr>
      <w:shd w:val="clear" w:color="auto" w:fill="F2DDFF"/>
    </w:rPr>
  </w:style>
  <w:style w:type="paragraph" w:styleId="af3">
    <w:name w:val="caption"/>
    <w:basedOn w:val="a"/>
    <w:pPr>
      <w:shd w:val="clear" w:color="auto" w:fill="FFF5ED"/>
      <w:spacing w:before="240" w:line="349" w:lineRule="auto"/>
    </w:pPr>
    <w:rPr>
      <w:rFonts w:ascii="Calibri" w:eastAsia="Calibri" w:hAnsi="Calibri" w:cs="Calibri"/>
      <w:sz w:val="22"/>
      <w:shd w:val="clear" w:color="auto" w:fill="FFF5ED"/>
    </w:rPr>
  </w:style>
  <w:style w:type="numbering" w:customStyle="1" w:styleId="List1">
    <w:name w:val="List 1"/>
  </w:style>
  <w:style w:type="numbering" w:customStyle="1" w:styleId="List9">
    <w:name w:val="List 9"/>
  </w:style>
  <w:style w:type="paragraph" w:styleId="af4">
    <w:name w:val="Revision"/>
    <w:hidden/>
    <w:uiPriority w:val="99"/>
    <w:rsid w:val="00DA16C3"/>
    <w:rPr>
      <w:lang w:val=""/>
    </w:rPr>
  </w:style>
  <w:style w:type="paragraph" w:styleId="af5">
    <w:name w:val="annotation subject"/>
    <w:basedOn w:val="af1"/>
    <w:next w:val="af1"/>
    <w:link w:val="af6"/>
    <w:uiPriority w:val="99"/>
    <w:rsid w:val="00DA16C3"/>
    <w:pPr>
      <w:jc w:val="both"/>
    </w:pPr>
    <w:rPr>
      <w:rFonts w:asciiTheme="minorHAnsi" w:eastAsiaTheme="minorEastAsia" w:hAnsiTheme="minorHAnsi" w:cstheme="minorBidi"/>
      <w:b/>
      <w:bCs/>
      <w:szCs w:val="20"/>
    </w:rPr>
  </w:style>
  <w:style w:type="character" w:customStyle="1" w:styleId="af2">
    <w:name w:val="批注文字 字符"/>
    <w:basedOn w:val="a0"/>
    <w:link w:val="af1"/>
    <w:rsid w:val="00DA16C3"/>
    <w:rPr>
      <w:rFonts w:ascii="Calibri" w:eastAsia="Calibri" w:hAnsi="Calibri" w:cs="Calibri"/>
      <w:sz w:val="20"/>
      <w:lang w:val=""/>
    </w:rPr>
  </w:style>
  <w:style w:type="character" w:customStyle="1" w:styleId="af6">
    <w:name w:val="批注主题 字符"/>
    <w:basedOn w:val="af2"/>
    <w:link w:val="af5"/>
    <w:uiPriority w:val="99"/>
    <w:rsid w:val="00DA16C3"/>
    <w:rPr>
      <w:rFonts w:ascii="Calibri" w:eastAsia="Calibri" w:hAnsi="Calibri" w:cs="Calibri"/>
      <w:b/>
      <w:bCs/>
      <w:sz w:val="20"/>
      <w:szCs w:val="20"/>
      <w:lang w:val=""/>
    </w:rPr>
  </w:style>
  <w:style w:type="character" w:customStyle="1" w:styleId="apple-converted-space">
    <w:name w:val="apple-converted-space"/>
    <w:basedOn w:val="a0"/>
    <w:rsid w:val="00DA16C3"/>
  </w:style>
  <w:style w:type="character" w:styleId="af7">
    <w:name w:val="page number"/>
    <w:basedOn w:val="a0"/>
    <w:uiPriority w:val="99"/>
    <w:rsid w:val="009E2939"/>
  </w:style>
  <w:style w:type="paragraph" w:customStyle="1" w:styleId="norm">
    <w:name w:val="norm"/>
    <w:basedOn w:val="a"/>
    <w:rsid w:val="0095031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IN" w:eastAsia="en-GB"/>
    </w:rPr>
  </w:style>
  <w:style w:type="character" w:styleId="af8">
    <w:name w:val="Emphasis"/>
    <w:basedOn w:val="a0"/>
    <w:uiPriority w:val="20"/>
    <w:qFormat/>
    <w:rsid w:val="00904DC7"/>
    <w:rPr>
      <w:i/>
      <w:iCs/>
    </w:rPr>
  </w:style>
  <w:style w:type="character" w:styleId="af9">
    <w:name w:val="FollowedHyperlink"/>
    <w:basedOn w:val="a0"/>
    <w:uiPriority w:val="99"/>
    <w:rsid w:val="004C36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6172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159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17317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6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8136">
              <w:marLeft w:val="0"/>
              <w:marRight w:val="0"/>
              <w:marTop w:val="0"/>
              <w:marBottom w:val="0"/>
              <w:divBdr>
                <w:top w:val="single" w:sz="6" w:space="8" w:color="EEEEEE"/>
                <w:left w:val="none" w:sz="0" w:space="8" w:color="auto"/>
                <w:bottom w:val="single" w:sz="6" w:space="8" w:color="EEEEEE"/>
                <w:right w:val="single" w:sz="6" w:space="8" w:color="EEEEEE"/>
              </w:divBdr>
              <w:divsChild>
                <w:div w:id="97341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4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38/386698a0" TargetMode="External"/><Relationship Id="rId21" Type="http://schemas.openxmlformats.org/officeDocument/2006/relationships/hyperlink" Target="https://doi.org/10.1038/s41559-019-0838-x" TargetMode="External"/><Relationship Id="rId42" Type="http://schemas.openxmlformats.org/officeDocument/2006/relationships/hyperlink" Target="http://www.ncbi.nlm.nih.gov/pubmed/31553818" TargetMode="External"/><Relationship Id="rId47" Type="http://schemas.openxmlformats.org/officeDocument/2006/relationships/hyperlink" Target="https://www.ncbi.nlm.nih.gov/pubmed/26416746" TargetMode="External"/><Relationship Id="rId63" Type="http://schemas.openxmlformats.org/officeDocument/2006/relationships/image" Target="media/image7.jpe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pubmed/17661754" TargetMode="External"/><Relationship Id="rId29" Type="http://schemas.openxmlformats.org/officeDocument/2006/relationships/hyperlink" Target="https://doi.org/10.1038/s41893-019-0220-7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oi.org/10.1111/nph.15100" TargetMode="External"/><Relationship Id="rId32" Type="http://schemas.openxmlformats.org/officeDocument/2006/relationships/hyperlink" Target="https://www.ncbi.nlm.nih.gov/pubmed/29855126" TargetMode="External"/><Relationship Id="rId37" Type="http://schemas.openxmlformats.org/officeDocument/2006/relationships/hyperlink" Target="https://doi.org/10.1038/nature08649" TargetMode="External"/><Relationship Id="rId40" Type="http://schemas.openxmlformats.org/officeDocument/2006/relationships/hyperlink" Target="https://doi.org/10.1029/2004GB002249" TargetMode="External"/><Relationship Id="rId45" Type="http://schemas.openxmlformats.org/officeDocument/2006/relationships/hyperlink" Target="https://www.ncbi.nlm.nih.gov/pmc/articles/PMC7806211" TargetMode="External"/><Relationship Id="rId53" Type="http://schemas.openxmlformats.org/officeDocument/2006/relationships/hyperlink" Target="https://doi.org/10.1038/s41467-020-18631-1" TargetMode="External"/><Relationship Id="rId58" Type="http://schemas.openxmlformats.org/officeDocument/2006/relationships/hyperlink" Target="https://doi.org/10.1016/j.isprsjprs.2019.06.014" TargetMode="External"/><Relationship Id="rId66" Type="http://schemas.openxmlformats.org/officeDocument/2006/relationships/image" Target="media/image10.jpeg"/><Relationship Id="rId5" Type="http://schemas.openxmlformats.org/officeDocument/2006/relationships/webSettings" Target="webSettings.xml"/><Relationship Id="rId61" Type="http://schemas.openxmlformats.org/officeDocument/2006/relationships/hyperlink" Target="https://doi.org/10.5067/e7tyrxpjkwoq" TargetMode="External"/><Relationship Id="rId19" Type="http://schemas.openxmlformats.org/officeDocument/2006/relationships/hyperlink" Target="https://doi.org/10.1038/ncomms6018" TargetMode="External"/><Relationship Id="rId14" Type="http://schemas.openxmlformats.org/officeDocument/2006/relationships/hyperlink" Target="https://github.com/DaiXue-HHU/Tibet-Water-Energy-SEM" TargetMode="External"/><Relationship Id="rId22" Type="http://schemas.openxmlformats.org/officeDocument/2006/relationships/hyperlink" Target="https://www.ncbi.nlm.nih.gov/pubmed/30858592" TargetMode="External"/><Relationship Id="rId27" Type="http://schemas.openxmlformats.org/officeDocument/2006/relationships/hyperlink" Target="https://doi.org/10.1038/s41559-019-0931-1" TargetMode="External"/><Relationship Id="rId30" Type="http://schemas.openxmlformats.org/officeDocument/2006/relationships/hyperlink" Target="https://www.ncbi.nlm.nih.gov/pubmed/30778399" TargetMode="External"/><Relationship Id="rId35" Type="http://schemas.openxmlformats.org/officeDocument/2006/relationships/hyperlink" Target="https://doi.org/10.3390/cli8080092" TargetMode="External"/><Relationship Id="rId43" Type="http://schemas.openxmlformats.org/officeDocument/2006/relationships/hyperlink" Target="https://doi.org/10.1126/sciadv.aay1052" TargetMode="External"/><Relationship Id="rId48" Type="http://schemas.openxmlformats.org/officeDocument/2006/relationships/hyperlink" Target="https://doi.org/10.1073/pnas.0501647102" TargetMode="External"/><Relationship Id="rId56" Type="http://schemas.openxmlformats.org/officeDocument/2006/relationships/hyperlink" Target="https://doi.org/10.1214/ss/1177011136" TargetMode="External"/><Relationship Id="rId64" Type="http://schemas.openxmlformats.org/officeDocument/2006/relationships/image" Target="media/image8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doi.org/10.1038/nclimate1486" TargetMode="Externa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hyperlink" Target="https://doi.org/10.1098/rstb.2007.0032" TargetMode="External"/><Relationship Id="rId25" Type="http://schemas.openxmlformats.org/officeDocument/2006/relationships/hyperlink" Target="https://www.ncbi.nlm.nih.gov/pubmed/29635689" TargetMode="External"/><Relationship Id="rId33" Type="http://schemas.openxmlformats.org/officeDocument/2006/relationships/hyperlink" Target="https://doi.org/10.1126/science.1244693" TargetMode="External"/><Relationship Id="rId38" Type="http://schemas.openxmlformats.org/officeDocument/2006/relationships/hyperlink" Target="https://www.ncbi.nlm.nih.gov/pubmed/20033047" TargetMode="External"/><Relationship Id="rId46" Type="http://schemas.openxmlformats.org/officeDocument/2006/relationships/hyperlink" Target="https://doi.org/10.1038/nature15402" TargetMode="External"/><Relationship Id="rId59" Type="http://schemas.openxmlformats.org/officeDocument/2006/relationships/hyperlink" Target="https://doi.org/10.1016/j.rse.2018.12.031" TargetMode="External"/><Relationship Id="rId67" Type="http://schemas.openxmlformats.org/officeDocument/2006/relationships/footer" Target="footer1.xml"/><Relationship Id="rId20" Type="http://schemas.openxmlformats.org/officeDocument/2006/relationships/hyperlink" Target="https://www.ncbi.nlm.nih.gov/pubmed/25318638" TargetMode="External"/><Relationship Id="rId41" Type="http://schemas.openxmlformats.org/officeDocument/2006/relationships/hyperlink" Target="https://doi.org/10.1111/gcb.14850" TargetMode="External"/><Relationship Id="rId54" Type="http://schemas.openxmlformats.org/officeDocument/2006/relationships/hyperlink" Target="http://www.ncbi.nlm.nih.gov/pubmed/32994398" TargetMode="External"/><Relationship Id="rId62" Type="http://schemas.openxmlformats.org/officeDocument/2006/relationships/image" Target="media/image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i.org/10.1111/j.1365-3040.2007.01690.x" TargetMode="External"/><Relationship Id="rId23" Type="http://schemas.openxmlformats.org/officeDocument/2006/relationships/hyperlink" Target="https://doi.org/10.1038/nclimate2878" TargetMode="External"/><Relationship Id="rId28" Type="http://schemas.openxmlformats.org/officeDocument/2006/relationships/hyperlink" Target="https://www.ncbi.nlm.nih.gov/pubmed/31235928" TargetMode="External"/><Relationship Id="rId36" Type="http://schemas.openxmlformats.org/officeDocument/2006/relationships/hyperlink" Target="https://doi.org/10.1029/2001389" TargetMode="External"/><Relationship Id="rId49" Type="http://schemas.openxmlformats.org/officeDocument/2006/relationships/hyperlink" Target="https://www.ncbi.nlm.nih.gov/pubmed/16043702" TargetMode="External"/><Relationship Id="rId57" Type="http://schemas.openxmlformats.org/officeDocument/2006/relationships/hyperlink" Target="https://doi.org/10.1109/TGRS.2016.2560522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doi.org/10.1111/gcb.14339" TargetMode="External"/><Relationship Id="rId44" Type="http://schemas.openxmlformats.org/officeDocument/2006/relationships/hyperlink" Target="http://www.ncbi.nlm.nih.gov/pubmed/33523891" TargetMode="External"/><Relationship Id="rId52" Type="http://schemas.openxmlformats.org/officeDocument/2006/relationships/hyperlink" Target="https://doi.org/10.1038/s41558-020-0781-5" TargetMode="External"/><Relationship Id="rId60" Type="http://schemas.openxmlformats.org/officeDocument/2006/relationships/hyperlink" Target="https://doi.org/10.7289/v5bz642p" TargetMode="External"/><Relationship Id="rId65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hyperlink" Target="https://doi.org/10.1046/j.1365-3040.2002.00891.x" TargetMode="External"/><Relationship Id="rId39" Type="http://schemas.openxmlformats.org/officeDocument/2006/relationships/hyperlink" Target="https://doi.org/10.1038/nclimate3004" TargetMode="External"/><Relationship Id="rId34" Type="http://schemas.openxmlformats.org/officeDocument/2006/relationships/hyperlink" Target="https://www.ncbi.nlm.nih.gov/pubmed/24233722" TargetMode="External"/><Relationship Id="rId50" Type="http://schemas.openxmlformats.org/officeDocument/2006/relationships/hyperlink" Target="http://www.ncbi.nlm.nih.gov/pubmed/045501" TargetMode="External"/><Relationship Id="rId55" Type="http://schemas.openxmlformats.org/officeDocument/2006/relationships/hyperlink" Target="http://cran.r-project.org/package=blavaa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01EA5-7A0A-4463-9CB9-5E14649EB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4816</TotalTime>
  <Pages>1</Pages>
  <Words>5964</Words>
  <Characters>33996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linanqiao</dc:creator>
  <cp:lastModifiedBy>Dai</cp:lastModifiedBy>
  <cp:revision>218</cp:revision>
  <cp:lastPrinted>2021-06-09T10:40:00Z</cp:lastPrinted>
  <dcterms:created xsi:type="dcterms:W3CDTF">2021-05-12T04:27:00Z</dcterms:created>
  <dcterms:modified xsi:type="dcterms:W3CDTF">2021-06-09T10:42:00Z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ournalID">
    <vt:lpwstr/>
  </property>
  <property fmtid="{D5CDD505-2E9C-101B-9397-08002B2CF9AE}" pid="3" name="Source">
    <vt:lpwstr/>
  </property>
  <property fmtid="{D5CDD505-2E9C-101B-9397-08002B2CF9AE}" pid="4" name="Source-short">
    <vt:lpwstr/>
  </property>
  <property fmtid="{D5CDD505-2E9C-101B-9397-08002B2CF9AE}" pid="5" name="Source-abbreviated">
    <vt:lpwstr/>
  </property>
  <property fmtid="{D5CDD505-2E9C-101B-9397-08002B2CF9AE}" pid="6" name="epub">
    <vt:lpwstr/>
  </property>
  <property fmtid="{D5CDD505-2E9C-101B-9397-08002B2CF9AE}" pid="7" name="ppub">
    <vt:lpwstr/>
  </property>
  <property fmtid="{D5CDD505-2E9C-101B-9397-08002B2CF9AE}" pid="8" name="Publisher">
    <vt:lpwstr/>
  </property>
  <property fmtid="{D5CDD505-2E9C-101B-9397-08002B2CF9AE}" pid="9" name="Publisher-location">
    <vt:lpwstr/>
  </property>
  <property fmtid="{D5CDD505-2E9C-101B-9397-08002B2CF9AE}" pid="10" name="DOI">
    <vt:lpwstr/>
  </property>
  <property fmtid="{D5CDD505-2E9C-101B-9397-08002B2CF9AE}" pid="11" name="ReceivedDate">
    <vt:lpwstr/>
  </property>
  <property fmtid="{D5CDD505-2E9C-101B-9397-08002B2CF9AE}" pid="12" name="AcceptedDate">
    <vt:lpwstr/>
  </property>
  <property fmtid="{D5CDD505-2E9C-101B-9397-08002B2CF9AE}" pid="13" name="Reference citation style">
    <vt:lpwstr>numerical</vt:lpwstr>
  </property>
  <property fmtid="{D5CDD505-2E9C-101B-9397-08002B2CF9AE}" pid="14" name="Subject">
    <vt:lpwstr/>
  </property>
  <property fmtid="{D5CDD505-2E9C-101B-9397-08002B2CF9AE}" pid="15" name="Merops word count">
    <vt:lpwstr>5349</vt:lpwstr>
  </property>
  <property fmtid="{D5CDD505-2E9C-101B-9397-08002B2CF9AE}" pid="16" name="Merops references count">
    <vt:lpwstr>40</vt:lpwstr>
  </property>
  <property fmtid="{D5CDD505-2E9C-101B-9397-08002B2CF9AE}" pid="17" name="Merops PubMed links count">
    <vt:lpwstr>5</vt:lpwstr>
  </property>
  <property fmtid="{D5CDD505-2E9C-101B-9397-08002B2CF9AE}" pid="18" name="Merops DOI links count">
    <vt:lpwstr>8</vt:lpwstr>
  </property>
  <property fmtid="{D5CDD505-2E9C-101B-9397-08002B2CF9AE}" pid="19" name="Merops tables count">
    <vt:lpwstr>2</vt:lpwstr>
  </property>
  <property fmtid="{D5CDD505-2E9C-101B-9397-08002B2CF9AE}" pid="20" name="Merops figures count">
    <vt:lpwstr>7</vt:lpwstr>
  </property>
  <property fmtid="{D5CDD505-2E9C-101B-9397-08002B2CF9AE}" pid="21" name="Merops graphics count">
    <vt:lpwstr>13</vt:lpwstr>
  </property>
  <property fmtid="{D5CDD505-2E9C-101B-9397-08002B2CF9AE}" pid="22" name="Merops footnotes/endnotes count">
    <vt:lpwstr>0</vt:lpwstr>
  </property>
  <property fmtid="{D5CDD505-2E9C-101B-9397-08002B2CF9AE}" pid="23" name="Merops email addresses count">
    <vt:lpwstr>0</vt:lpwstr>
  </property>
  <property fmtid="{D5CDD505-2E9C-101B-9397-08002B2CF9AE}" pid="24" name="Merops intra-document links count">
    <vt:lpwstr>0</vt:lpwstr>
  </property>
  <property fmtid="{D5CDD505-2E9C-101B-9397-08002B2CF9AE}" pid="25" name="Merops Standard Set">
    <vt:lpwstr>*</vt:lpwstr>
  </property>
  <property fmtid="{D5CDD505-2E9C-101B-9397-08002B2CF9AE}" pid="26" name="Merops Standard Set modified">
    <vt:lpwstr>*</vt:lpwstr>
  </property>
  <property fmtid="{D5CDD505-2E9C-101B-9397-08002B2CF9AE}" pid="27" name="Merops client version">
    <vt:lpwstr>*</vt:lpwstr>
  </property>
  <property fmtid="{D5CDD505-2E9C-101B-9397-08002B2CF9AE}" pid="28" name="Merops input file path">
    <vt:lpwstr>*</vt:lpwstr>
  </property>
  <property fmtid="{D5CDD505-2E9C-101B-9397-08002B2CF9AE}" pid="29" name="Merops -Original extension">
    <vt:lpwstr>docx</vt:lpwstr>
  </property>
  <property fmtid="{D5CDD505-2E9C-101B-9397-08002B2CF9AE}" pid="30" name="Merops server path">
    <vt:lpwstr>*</vt:lpwstr>
  </property>
  <property fmtid="{D5CDD505-2E9C-101B-9397-08002B2CF9AE}" pid="31" name="Merops processed date">
    <vt:lpwstr>2021/05/06 01:47:17 PM</vt:lpwstr>
  </property>
  <property fmtid="{D5CDD505-2E9C-101B-9397-08002B2CF9AE}" pid="32" name="Merops WorldCat links count">
    <vt:lpwstr>0</vt:lpwstr>
  </property>
  <property fmtid="{D5CDD505-2E9C-101B-9397-08002B2CF9AE}" pid="33" name="Merops Scopus links count">
    <vt:lpwstr>0</vt:lpwstr>
  </property>
  <property fmtid="{D5CDD505-2E9C-101B-9397-08002B2CF9AE}" pid="34" name="Merops comment count">
    <vt:lpwstr>0</vt:lpwstr>
  </property>
  <property fmtid="{D5CDD505-2E9C-101B-9397-08002B2CF9AE}" pid="35" name="Merops change count">
    <vt:lpwstr>600</vt:lpwstr>
  </property>
</Properties>
</file>