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290DB" w14:textId="7372D773" w:rsidR="008F6324" w:rsidRDefault="002D2369" w:rsidP="0089135D">
      <w:pPr>
        <w:pStyle w:val="ab"/>
      </w:pPr>
      <w:r>
        <w:rPr>
          <w:rFonts w:hint="eastAsia"/>
        </w:rPr>
        <w:t>常微分方程（组）</w:t>
      </w:r>
      <w:r w:rsidR="004932C2">
        <w:rPr>
          <w:rFonts w:hint="eastAsia"/>
        </w:rPr>
        <w:t>数值解</w:t>
      </w:r>
    </w:p>
    <w:p w14:paraId="31F2F239" w14:textId="6A22DE77" w:rsidR="008F7E06" w:rsidRDefault="008F7E06" w:rsidP="00AE3668">
      <w:pPr>
        <w:pStyle w:val="af2"/>
        <w:ind w:firstLine="480"/>
      </w:pPr>
      <w:r>
        <w:rPr>
          <w:rFonts w:hint="eastAsia"/>
        </w:rPr>
        <w:t>例：已知一阶常微分方程</w:t>
      </w:r>
      <w:r w:rsidRPr="008F7E06">
        <w:rPr>
          <w:position w:val="-26"/>
        </w:rPr>
        <w:object w:dxaOrig="2496" w:dyaOrig="655" w14:anchorId="2047AD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4.7pt;height:33pt" o:ole="">
            <v:imagedata r:id="rId8" o:title=""/>
          </v:shape>
          <o:OLEObject Type="Embed" ProgID="Equation.AxMath" ShapeID="_x0000_i1025" DrawAspect="Content" ObjectID="_1738734793" r:id="rId9"/>
        </w:object>
      </w:r>
      <w:r w:rsidR="00AE3668">
        <w:rPr>
          <w:rFonts w:hint="eastAsia"/>
        </w:rPr>
        <w:t>，</w:t>
      </w:r>
      <w:r w:rsidR="00C02D3F">
        <w:rPr>
          <w:rFonts w:hint="eastAsia"/>
        </w:rPr>
        <w:t>易得</w:t>
      </w:r>
      <w:r>
        <w:rPr>
          <w:rFonts w:hint="eastAsia"/>
        </w:rPr>
        <w:t>解析解</w:t>
      </w:r>
      <w:r w:rsidRPr="008F7E06">
        <w:rPr>
          <w:position w:val="-26"/>
        </w:rPr>
        <w:object w:dxaOrig="1214" w:dyaOrig="655" w14:anchorId="558B9039">
          <v:shape id="_x0000_i1026" type="#_x0000_t75" style="width:60.85pt;height:33pt" o:ole="">
            <v:imagedata r:id="rId10" o:title=""/>
          </v:shape>
          <o:OLEObject Type="Embed" ProgID="Equation.AxMath" ShapeID="_x0000_i1026" DrawAspect="Content" ObjectID="_1738734794" r:id="rId11"/>
        </w:object>
      </w:r>
    </w:p>
    <w:p w14:paraId="70A94E13" w14:textId="656D828E" w:rsidR="00DA5B9A" w:rsidRDefault="00DA5B9A" w:rsidP="00DA5B9A">
      <w:pPr>
        <w:pStyle w:val="af2"/>
        <w:ind w:firstLine="480"/>
      </w:pPr>
      <w:r>
        <w:rPr>
          <w:rFonts w:hint="eastAsia"/>
        </w:rPr>
        <w:t>数值解是通过将微分方程转化为差分方程，取一部分点进行计算，画出部分图像的一种计算机求解微分方程的方法，本例计算</w:t>
      </w:r>
      <w:r w:rsidRPr="00DA5B9A">
        <w:rPr>
          <w:position w:val="-12"/>
        </w:rPr>
        <w:object w:dxaOrig="800" w:dyaOrig="372" w14:anchorId="581A35AC">
          <v:shape id="_x0000_i1027" type="#_x0000_t75" style="width:39.85pt;height:18.85pt" o:ole="">
            <v:imagedata r:id="rId12" o:title=""/>
          </v:shape>
          <o:OLEObject Type="Embed" ProgID="Equation.AxMath" ShapeID="_x0000_i1027" DrawAspect="Content" ObjectID="_1738734795" r:id="rId13"/>
        </w:object>
      </w:r>
      <w:r>
        <w:rPr>
          <w:rFonts w:hint="eastAsia"/>
        </w:rPr>
        <w:t>上的图像，具体如下</w:t>
      </w:r>
    </w:p>
    <w:p w14:paraId="693BE131" w14:textId="5DF872E1" w:rsidR="00DA5B9A" w:rsidRDefault="00DA5B9A" w:rsidP="00DA5B9A">
      <w:pPr>
        <w:pStyle w:val="af2"/>
        <w:ind w:firstLine="480"/>
      </w:pPr>
      <w:r>
        <w:rPr>
          <w:rFonts w:hint="eastAsia"/>
        </w:rPr>
        <w:t>首先，在</w:t>
      </w:r>
      <w:r w:rsidRPr="00DA5B9A">
        <w:rPr>
          <w:position w:val="-12"/>
        </w:rPr>
        <w:object w:dxaOrig="800" w:dyaOrig="372" w14:anchorId="78D0646A">
          <v:shape id="_x0000_i1028" type="#_x0000_t75" style="width:39.85pt;height:18.85pt" o:ole="">
            <v:imagedata r:id="rId12" o:title=""/>
          </v:shape>
          <o:OLEObject Type="Embed" ProgID="Equation.AxMath" ShapeID="_x0000_i1028" DrawAspect="Content" ObjectID="_1738734796" r:id="rId14"/>
        </w:object>
      </w:r>
      <w:r>
        <w:rPr>
          <w:rFonts w:hint="eastAsia"/>
        </w:rPr>
        <w:t>上等间隔</w:t>
      </w:r>
      <w:r w:rsidRPr="00DA5B9A">
        <w:rPr>
          <w:position w:val="-12"/>
        </w:rPr>
        <w:object w:dxaOrig="291" w:dyaOrig="358" w14:anchorId="05A62095">
          <v:shape id="_x0000_i1029" type="#_x0000_t75" style="width:14.55pt;height:18pt" o:ole="">
            <v:imagedata r:id="rId15" o:title=""/>
          </v:shape>
          <o:OLEObject Type="Embed" ProgID="Equation.AxMath" ShapeID="_x0000_i1029" DrawAspect="Content" ObjectID="_1738734797" r:id="rId16"/>
        </w:object>
      </w:r>
      <w:r>
        <w:rPr>
          <w:rFonts w:hint="eastAsia"/>
        </w:rPr>
        <w:t>取点</w:t>
      </w:r>
      <w:r w:rsidR="00BA09F2" w:rsidRPr="00DA5B9A">
        <w:rPr>
          <w:position w:val="-12"/>
        </w:rPr>
        <w:object w:dxaOrig="2379" w:dyaOrig="360" w14:anchorId="3DF417A1">
          <v:shape id="_x0000_i1030" type="#_x0000_t75" style="width:118.7pt;height:18pt" o:ole="">
            <v:imagedata r:id="rId17" o:title=""/>
          </v:shape>
          <o:OLEObject Type="Embed" ProgID="Equation.AxMath" ShapeID="_x0000_i1030" DrawAspect="Content" ObjectID="_1738734798" r:id="rId18"/>
        </w:object>
      </w:r>
    </w:p>
    <w:p w14:paraId="7C98BDCD" w14:textId="06544085" w:rsidR="00DA5B9A" w:rsidRDefault="00DA5B9A" w:rsidP="00DA5B9A">
      <w:pPr>
        <w:pStyle w:val="af2"/>
        <w:ind w:firstLine="480"/>
      </w:pPr>
      <w:r>
        <w:rPr>
          <w:rFonts w:hint="eastAsia"/>
        </w:rPr>
        <w:t>其中</w:t>
      </w:r>
      <w:r w:rsidRPr="00DA5B9A">
        <w:rPr>
          <w:position w:val="-12"/>
        </w:rPr>
        <w:object w:dxaOrig="3159" w:dyaOrig="360" w14:anchorId="58148DC6">
          <v:shape id="_x0000_i1031" type="#_x0000_t75" style="width:158.15pt;height:18pt" o:ole="">
            <v:imagedata r:id="rId19" o:title=""/>
          </v:shape>
          <o:OLEObject Type="Embed" ProgID="Equation.AxMath" ShapeID="_x0000_i1031" DrawAspect="Content" ObjectID="_1738734799" r:id="rId20"/>
        </w:object>
      </w:r>
    </w:p>
    <w:p w14:paraId="6301BB31" w14:textId="22DFE061" w:rsidR="00DA5B9A" w:rsidRDefault="00DA5B9A" w:rsidP="00DA5B9A">
      <w:pPr>
        <w:pStyle w:val="af2"/>
        <w:ind w:firstLine="480"/>
      </w:pPr>
      <w:r>
        <w:rPr>
          <w:rFonts w:hint="eastAsia"/>
        </w:rPr>
        <w:t>根据导数定义，</w:t>
      </w:r>
      <w:r w:rsidRPr="00DA5B9A">
        <w:rPr>
          <w:position w:val="-12"/>
        </w:rPr>
        <w:object w:dxaOrig="177" w:dyaOrig="360" w14:anchorId="595CF030">
          <v:shape id="_x0000_i1032" type="#_x0000_t75" style="width:9pt;height:18pt" o:ole="">
            <v:imagedata r:id="rId21" o:title=""/>
          </v:shape>
          <o:OLEObject Type="Embed" ProgID="Equation.AxMath" ShapeID="_x0000_i1032" DrawAspect="Content" ObjectID="_1738734800" r:id="rId22"/>
        </w:object>
      </w:r>
      <w:r>
        <w:rPr>
          <w:rFonts w:hint="eastAsia"/>
        </w:rPr>
        <w:t>时刻的导数为</w:t>
      </w:r>
      <w:r w:rsidR="00BA09F2" w:rsidRPr="00DA5B9A">
        <w:rPr>
          <w:position w:val="-28"/>
        </w:rPr>
        <w:object w:dxaOrig="3399" w:dyaOrig="686" w14:anchorId="1E221585">
          <v:shape id="_x0000_i1033" type="#_x0000_t75" style="width:170.15pt;height:34.3pt" o:ole="">
            <v:imagedata r:id="rId23" o:title=""/>
          </v:shape>
          <o:OLEObject Type="Embed" ProgID="Equation.AxMath" ShapeID="_x0000_i1033" DrawAspect="Content" ObjectID="_1738734801" r:id="rId24"/>
        </w:object>
      </w:r>
      <w:r>
        <w:rPr>
          <w:rFonts w:hint="eastAsia"/>
        </w:rPr>
        <w:t>，当</w:t>
      </w:r>
      <w:r w:rsidRPr="00DA5B9A">
        <w:rPr>
          <w:position w:val="-12"/>
        </w:rPr>
        <w:object w:dxaOrig="291" w:dyaOrig="358" w14:anchorId="4B9B1A39">
          <v:shape id="_x0000_i1034" type="#_x0000_t75" style="width:14.55pt;height:18pt" o:ole="">
            <v:imagedata r:id="rId15" o:title=""/>
          </v:shape>
          <o:OLEObject Type="Embed" ProgID="Equation.AxMath" ShapeID="_x0000_i1034" DrawAspect="Content" ObjectID="_1738734802" r:id="rId25"/>
        </w:object>
      </w:r>
      <w:r>
        <w:rPr>
          <w:rFonts w:hint="eastAsia"/>
        </w:rPr>
        <w:t>取一个比较小的定值时，比如</w:t>
      </w:r>
      <w:r w:rsidR="00BA09F2" w:rsidRPr="00DA5B9A">
        <w:rPr>
          <w:position w:val="-12"/>
        </w:rPr>
        <w:object w:dxaOrig="1188" w:dyaOrig="358" w14:anchorId="0C00CBFF">
          <v:shape id="_x0000_i1035" type="#_x0000_t75" style="width:59.55pt;height:18pt" o:ole="">
            <v:imagedata r:id="rId26" o:title=""/>
          </v:shape>
          <o:OLEObject Type="Embed" ProgID="Equation.AxMath" ShapeID="_x0000_i1035" DrawAspect="Content" ObjectID="_1738734803" r:id="rId27"/>
        </w:object>
      </w:r>
      <w:r w:rsidR="00BA09F2">
        <w:rPr>
          <w:rFonts w:hint="eastAsia"/>
        </w:rPr>
        <w:t>，则</w:t>
      </w:r>
      <w:r w:rsidR="00BA09F2" w:rsidRPr="00DA5B9A">
        <w:rPr>
          <w:position w:val="-12"/>
        </w:rPr>
        <w:object w:dxaOrig="177" w:dyaOrig="360" w14:anchorId="7A7260EA">
          <v:shape id="_x0000_i1036" type="#_x0000_t75" style="width:9pt;height:18pt" o:ole="">
            <v:imagedata r:id="rId21" o:title=""/>
          </v:shape>
          <o:OLEObject Type="Embed" ProgID="Equation.AxMath" ShapeID="_x0000_i1036" DrawAspect="Content" ObjectID="_1738734804" r:id="rId28"/>
        </w:object>
      </w:r>
      <w:r w:rsidR="00BA09F2">
        <w:rPr>
          <w:rFonts w:hint="eastAsia"/>
        </w:rPr>
        <w:t>时刻的导数可近似为</w:t>
      </w:r>
    </w:p>
    <w:p w14:paraId="01AFABDB" w14:textId="61934385" w:rsidR="00BA09F2" w:rsidRDefault="00BA09F2" w:rsidP="00BA09F2">
      <w:pPr>
        <w:pStyle w:val="AMDisplayEquation"/>
      </w:pPr>
      <w:r>
        <w:tab/>
      </w:r>
      <w:r w:rsidRPr="00BA09F2">
        <w:rPr>
          <w:position w:val="-27"/>
        </w:rPr>
        <w:object w:dxaOrig="4818" w:dyaOrig="676" w14:anchorId="68D83506">
          <v:shape id="_x0000_i1037" type="#_x0000_t75" style="width:240.85pt;height:33.85pt" o:ole="">
            <v:imagedata r:id="rId29" o:title=""/>
          </v:shape>
          <o:OLEObject Type="Embed" ProgID="Equation.AxMath" ShapeID="_x0000_i1037" DrawAspect="Content" ObjectID="_1738734805" r:id="rId30"/>
        </w:object>
      </w:r>
    </w:p>
    <w:p w14:paraId="52824179" w14:textId="29E87069" w:rsidR="00BA09F2" w:rsidRDefault="00BA09F2" w:rsidP="00DA5B9A">
      <w:pPr>
        <w:pStyle w:val="af2"/>
        <w:ind w:firstLine="480"/>
      </w:pPr>
      <w:r>
        <w:rPr>
          <w:rFonts w:hint="eastAsia"/>
        </w:rPr>
        <w:t>记</w:t>
      </w:r>
      <w:r w:rsidRPr="00DA5B9A">
        <w:rPr>
          <w:position w:val="-12"/>
        </w:rPr>
        <w:object w:dxaOrig="177" w:dyaOrig="360" w14:anchorId="2967A0DD">
          <v:shape id="_x0000_i1038" type="#_x0000_t75" style="width:9pt;height:18pt" o:ole="">
            <v:imagedata r:id="rId21" o:title=""/>
          </v:shape>
          <o:OLEObject Type="Embed" ProgID="Equation.AxMath" ShapeID="_x0000_i1038" DrawAspect="Content" ObjectID="_1738734806" r:id="rId31"/>
        </w:object>
      </w:r>
      <w:r>
        <w:rPr>
          <w:rFonts w:hint="eastAsia"/>
        </w:rPr>
        <w:t>时刻的函数值</w:t>
      </w:r>
      <w:r w:rsidRPr="00BA09F2">
        <w:rPr>
          <w:position w:val="-13"/>
        </w:rPr>
        <w:object w:dxaOrig="514" w:dyaOrig="378" w14:anchorId="1BA212E5">
          <v:shape id="_x0000_i1039" type="#_x0000_t75" style="width:25.7pt;height:18.85pt" o:ole="">
            <v:imagedata r:id="rId32" o:title=""/>
          </v:shape>
          <o:OLEObject Type="Embed" ProgID="Equation.AxMath" ShapeID="_x0000_i1039" DrawAspect="Content" ObjectID="_1738734807" r:id="rId33"/>
        </w:object>
      </w:r>
      <w:r>
        <w:rPr>
          <w:rFonts w:hint="eastAsia"/>
        </w:rPr>
        <w:t>为</w:t>
      </w:r>
      <w:r w:rsidRPr="00BA09F2">
        <w:rPr>
          <w:position w:val="-12"/>
        </w:rPr>
        <w:object w:dxaOrig="243" w:dyaOrig="360" w14:anchorId="6C2D3B4F">
          <v:shape id="_x0000_i1040" type="#_x0000_t75" style="width:12pt;height:18pt" o:ole="">
            <v:imagedata r:id="rId34" o:title=""/>
          </v:shape>
          <o:OLEObject Type="Embed" ProgID="Equation.AxMath" ShapeID="_x0000_i1040" DrawAspect="Content" ObjectID="_1738734808" r:id="rId35"/>
        </w:object>
      </w:r>
      <w:r>
        <w:rPr>
          <w:rFonts w:hint="eastAsia"/>
        </w:rPr>
        <w:t>，那么</w:t>
      </w:r>
      <w:r w:rsidRPr="00BA09F2">
        <w:rPr>
          <w:position w:val="-27"/>
        </w:rPr>
        <w:object w:dxaOrig="2044" w:dyaOrig="667" w14:anchorId="0BA1D111">
          <v:shape id="_x0000_i1041" type="#_x0000_t75" style="width:102.45pt;height:33.45pt" o:ole="">
            <v:imagedata r:id="rId36" o:title=""/>
          </v:shape>
          <o:OLEObject Type="Embed" ProgID="Equation.AxMath" ShapeID="_x0000_i1041" DrawAspect="Content" ObjectID="_1738734809" r:id="rId37"/>
        </w:object>
      </w:r>
      <w:r>
        <w:rPr>
          <w:rFonts w:hint="eastAsia"/>
        </w:rPr>
        <w:t>，带入微分方程化简得到</w:t>
      </w:r>
    </w:p>
    <w:p w14:paraId="552D2E9B" w14:textId="314AA3C5" w:rsidR="00BA09F2" w:rsidRDefault="00BA09F2" w:rsidP="00BA09F2">
      <w:pPr>
        <w:pStyle w:val="AMDisplayEquation"/>
      </w:pPr>
      <w:r>
        <w:tab/>
      </w:r>
      <w:r w:rsidRPr="00BA09F2">
        <w:rPr>
          <w:position w:val="-12"/>
        </w:rPr>
        <w:object w:dxaOrig="4483" w:dyaOrig="372" w14:anchorId="3177FA90">
          <v:shape id="_x0000_i1042" type="#_x0000_t75" style="width:223.7pt;height:18.85pt" o:ole="">
            <v:imagedata r:id="rId38" o:title=""/>
          </v:shape>
          <o:OLEObject Type="Embed" ProgID="Equation.AxMath" ShapeID="_x0000_i1042" DrawAspect="Content" ObjectID="_1738734810" r:id="rId39"/>
        </w:object>
      </w:r>
    </w:p>
    <w:p w14:paraId="603E7DD8" w14:textId="0DDE506C" w:rsidR="00BA09F2" w:rsidRDefault="00BA09F2" w:rsidP="00DA5B9A">
      <w:pPr>
        <w:pStyle w:val="af2"/>
        <w:ind w:firstLine="480"/>
      </w:pPr>
      <w:r>
        <w:rPr>
          <w:rFonts w:hint="eastAsia"/>
        </w:rPr>
        <w:t>注意：</w:t>
      </w:r>
      <w:r w:rsidRPr="00BA09F2">
        <w:rPr>
          <w:position w:val="-12"/>
        </w:rPr>
        <w:object w:dxaOrig="242" w:dyaOrig="360" w14:anchorId="2F9DBF7C">
          <v:shape id="_x0000_i1043" type="#_x0000_t75" style="width:12pt;height:18pt" o:ole="">
            <v:imagedata r:id="rId40" o:title=""/>
          </v:shape>
          <o:OLEObject Type="Embed" ProgID="Equation.AxMath" ShapeID="_x0000_i1043" DrawAspect="Content" ObjectID="_1738734811" r:id="rId41"/>
        </w:object>
      </w:r>
      <w:r>
        <w:rPr>
          <w:rFonts w:hint="eastAsia"/>
        </w:rPr>
        <w:t>上也要带</w:t>
      </w:r>
      <w:r w:rsidRPr="00BA09F2">
        <w:rPr>
          <w:position w:val="-12"/>
        </w:rPr>
        <w:object w:dxaOrig="177" w:dyaOrig="360" w14:anchorId="627E3378">
          <v:shape id="_x0000_i1044" type="#_x0000_t75" style="width:9pt;height:18pt" o:ole="">
            <v:imagedata r:id="rId21" o:title=""/>
          </v:shape>
          <o:OLEObject Type="Embed" ProgID="Equation.AxMath" ShapeID="_x0000_i1044" DrawAspect="Content" ObjectID="_1738734812" r:id="rId42"/>
        </w:object>
      </w:r>
      <w:r>
        <w:rPr>
          <w:rFonts w:hint="eastAsia"/>
        </w:rPr>
        <w:t>以及化简的时候</w:t>
      </w:r>
      <w:r w:rsidRPr="00BA09F2">
        <w:rPr>
          <w:position w:val="-12"/>
        </w:rPr>
        <w:object w:dxaOrig="291" w:dyaOrig="358" w14:anchorId="5E6AEC61">
          <v:shape id="_x0000_i1045" type="#_x0000_t75" style="width:14.55pt;height:18pt" o:ole="">
            <v:imagedata r:id="rId15" o:title=""/>
          </v:shape>
          <o:OLEObject Type="Embed" ProgID="Equation.AxMath" ShapeID="_x0000_i1045" DrawAspect="Content" ObjectID="_1738734813" r:id="rId43"/>
        </w:object>
      </w:r>
      <w:r>
        <w:rPr>
          <w:rFonts w:hint="eastAsia"/>
        </w:rPr>
        <w:t>一定不能漏</w:t>
      </w:r>
    </w:p>
    <w:p w14:paraId="24BFFB8E" w14:textId="7955DA57" w:rsidR="00BA09F2" w:rsidRDefault="00BA09F2" w:rsidP="00DA5B9A">
      <w:pPr>
        <w:pStyle w:val="af2"/>
        <w:ind w:firstLine="480"/>
      </w:pPr>
      <w:r>
        <w:rPr>
          <w:rFonts w:hint="eastAsia"/>
        </w:rPr>
        <w:t>初始条件</w:t>
      </w:r>
      <w:r w:rsidR="00385158" w:rsidRPr="00BA09F2">
        <w:rPr>
          <w:position w:val="-26"/>
        </w:rPr>
        <w:object w:dxaOrig="2340" w:dyaOrig="655" w14:anchorId="03B3D261">
          <v:shape id="_x0000_i1046" type="#_x0000_t75" style="width:117.45pt;height:33pt" o:ole="">
            <v:imagedata r:id="rId44" o:title=""/>
          </v:shape>
          <o:OLEObject Type="Embed" ProgID="Equation.AxMath" ShapeID="_x0000_i1046" DrawAspect="Content" ObjectID="_1738734814" r:id="rId45"/>
        </w:object>
      </w:r>
    </w:p>
    <w:p w14:paraId="072F8C7E" w14:textId="1662404E" w:rsidR="00BA09F2" w:rsidRDefault="00BA09F2" w:rsidP="00DA5B9A">
      <w:pPr>
        <w:pStyle w:val="af2"/>
        <w:ind w:firstLine="480"/>
      </w:pPr>
      <w:r>
        <w:rPr>
          <w:rFonts w:hint="eastAsia"/>
        </w:rPr>
        <w:t>最终就是要求解差分方程</w:t>
      </w:r>
      <w:r w:rsidR="00FE5701">
        <w:rPr>
          <w:rFonts w:hint="eastAsia"/>
        </w:rPr>
        <w:t>组</w:t>
      </w:r>
      <w:r w:rsidR="00FE5701" w:rsidRPr="00FE5701">
        <w:rPr>
          <w:position w:val="-53"/>
        </w:rPr>
        <w:object w:dxaOrig="3681" w:dyaOrig="1199" w14:anchorId="6DCB1DA7">
          <v:shape id="_x0000_i1047" type="#_x0000_t75" style="width:183.85pt;height:60pt" o:ole="">
            <v:imagedata r:id="rId46" o:title=""/>
          </v:shape>
          <o:OLEObject Type="Embed" ProgID="Equation.AxMath" ShapeID="_x0000_i1047" DrawAspect="Content" ObjectID="_1738734815" r:id="rId47"/>
        </w:object>
      </w:r>
    </w:p>
    <w:p w14:paraId="5249A6CF" w14:textId="24D88878" w:rsidR="00FE5701" w:rsidRDefault="00FE5701" w:rsidP="00DA5B9A">
      <w:pPr>
        <w:pStyle w:val="af2"/>
        <w:ind w:firstLine="480"/>
      </w:pPr>
      <w:r>
        <w:rPr>
          <w:rFonts w:hint="eastAsia"/>
        </w:rPr>
        <w:t>严格意义上是一个差分方程组，但是实际编程时，一般时间序列是人为给定的，所以真正要计算的其实就是关于</w:t>
      </w:r>
      <w:r w:rsidRPr="00FE5701">
        <w:rPr>
          <w:position w:val="-12"/>
        </w:rPr>
        <w:object w:dxaOrig="243" w:dyaOrig="360" w14:anchorId="3DC71733">
          <v:shape id="_x0000_i1048" type="#_x0000_t75" style="width:12pt;height:18pt" o:ole="">
            <v:imagedata r:id="rId34" o:title=""/>
          </v:shape>
          <o:OLEObject Type="Embed" ProgID="Equation.AxMath" ShapeID="_x0000_i1048" DrawAspect="Content" ObjectID="_1738734816" r:id="rId48"/>
        </w:object>
      </w:r>
      <w:r>
        <w:rPr>
          <w:rFonts w:hint="eastAsia"/>
        </w:rPr>
        <w:t>的那个差分方程。</w:t>
      </w:r>
    </w:p>
    <w:p w14:paraId="20E52768" w14:textId="791FF201" w:rsidR="00D12D44" w:rsidRDefault="00D12D44" w:rsidP="00D12D44">
      <w:pPr>
        <w:pStyle w:val="af2"/>
        <w:spacing w:before="120" w:after="120"/>
        <w:ind w:firstLine="480"/>
      </w:pPr>
      <w:r>
        <w:rPr>
          <w:rFonts w:hint="eastAsia"/>
        </w:rPr>
        <w:t>在编程过程中，注意三个序列，以</w:t>
      </w:r>
      <w:r>
        <w:rPr>
          <w:rFonts w:hint="eastAsia"/>
          <w:position w:val="-10"/>
        </w:rPr>
        <w:object w:dxaOrig="944" w:dyaOrig="358" w14:anchorId="4A232AF7">
          <v:shape id="_x0000_i1049" type="#_x0000_t75" style="width:47.15pt;height:18pt" o:ole="">
            <v:imagedata r:id="rId49" o:title=""/>
          </v:shape>
          <o:OLEObject Type="Embed" ProgID="Equation.AxMath" ShapeID="_x0000_i1049" DrawAspect="Content" ObjectID="_1738734817" r:id="rId50"/>
        </w:object>
      </w:r>
      <w:r>
        <w:rPr>
          <w:rFonts w:hint="eastAsia"/>
        </w:rPr>
        <w:t>为例</w:t>
      </w:r>
    </w:p>
    <w:p w14:paraId="59941296" w14:textId="2B5AC824" w:rsidR="00C36135" w:rsidRDefault="00C36135" w:rsidP="00C36135">
      <w:pPr>
        <w:pStyle w:val="af8"/>
      </w:pPr>
      <w:r>
        <w:rPr>
          <w:rFonts w:hint="eastAsia"/>
        </w:rPr>
        <w:t>数值解递推过程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692"/>
        <w:gridCol w:w="682"/>
        <w:gridCol w:w="691"/>
        <w:gridCol w:w="691"/>
        <w:gridCol w:w="692"/>
        <w:gridCol w:w="693"/>
        <w:gridCol w:w="693"/>
        <w:gridCol w:w="693"/>
        <w:gridCol w:w="693"/>
        <w:gridCol w:w="693"/>
        <w:gridCol w:w="693"/>
        <w:gridCol w:w="690"/>
      </w:tblGrid>
      <w:tr w:rsidR="00D12D44" w14:paraId="63496027" w14:textId="77777777" w:rsidTr="00144BF5">
        <w:tc>
          <w:tcPr>
            <w:tcW w:w="709" w:type="dxa"/>
            <w:vAlign w:val="center"/>
          </w:tcPr>
          <w:p w14:paraId="122584D2" w14:textId="77777777" w:rsidR="00D12D44" w:rsidRDefault="00D12D44" w:rsidP="00C36135">
            <w:pPr>
              <w:pStyle w:val="af8"/>
            </w:pPr>
            <w:r>
              <w:rPr>
                <w:kern w:val="2"/>
                <w:szCs w:val="22"/>
              </w:rPr>
              <w:object w:dxaOrig="128" w:dyaOrig="358" w14:anchorId="42340FD6">
                <v:shape id="_x0000_i1050" type="#_x0000_t75" style="width:6.45pt;height:18pt" o:ole="">
                  <v:imagedata r:id="rId51" o:title=""/>
                </v:shape>
                <o:OLEObject Type="Embed" ProgID="Equation.AxMath" ShapeID="_x0000_i1050" DrawAspect="Content" ObjectID="_1738734818" r:id="rId52"/>
              </w:object>
            </w:r>
          </w:p>
        </w:tc>
        <w:tc>
          <w:tcPr>
            <w:tcW w:w="709" w:type="dxa"/>
            <w:vAlign w:val="center"/>
          </w:tcPr>
          <w:p w14:paraId="44653412" w14:textId="77777777" w:rsidR="00D12D44" w:rsidRDefault="00D12D44" w:rsidP="00C36135">
            <w:pPr>
              <w:pStyle w:val="af8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  <w:vAlign w:val="center"/>
          </w:tcPr>
          <w:p w14:paraId="798B70D3" w14:textId="77777777" w:rsidR="00D12D44" w:rsidRDefault="00D12D44" w:rsidP="00C36135">
            <w:pPr>
              <w:pStyle w:val="af8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14:paraId="75744A22" w14:textId="77777777" w:rsidR="00D12D44" w:rsidRDefault="00D12D44" w:rsidP="00C36135">
            <w:pPr>
              <w:pStyle w:val="af8"/>
            </w:pPr>
            <w:r>
              <w:rPr>
                <w:rFonts w:hint="eastAsia"/>
              </w:rPr>
              <w:t>3</w:t>
            </w:r>
          </w:p>
        </w:tc>
        <w:tc>
          <w:tcPr>
            <w:tcW w:w="710" w:type="dxa"/>
            <w:vAlign w:val="center"/>
          </w:tcPr>
          <w:p w14:paraId="094CE162" w14:textId="77777777" w:rsidR="00D12D44" w:rsidRDefault="00D12D44" w:rsidP="00C36135">
            <w:pPr>
              <w:pStyle w:val="af8"/>
            </w:pPr>
            <w:r>
              <w:rPr>
                <w:rFonts w:hint="eastAsia"/>
              </w:rPr>
              <w:t>4</w:t>
            </w:r>
          </w:p>
        </w:tc>
        <w:tc>
          <w:tcPr>
            <w:tcW w:w="710" w:type="dxa"/>
            <w:vAlign w:val="center"/>
          </w:tcPr>
          <w:p w14:paraId="656F16C9" w14:textId="77777777" w:rsidR="00D12D44" w:rsidRDefault="00D12D44" w:rsidP="00C36135">
            <w:pPr>
              <w:pStyle w:val="af8"/>
            </w:pPr>
            <w:r>
              <w:rPr>
                <w:rFonts w:hint="eastAsia"/>
              </w:rPr>
              <w:t>5</w:t>
            </w:r>
          </w:p>
        </w:tc>
        <w:tc>
          <w:tcPr>
            <w:tcW w:w="710" w:type="dxa"/>
            <w:vAlign w:val="center"/>
          </w:tcPr>
          <w:p w14:paraId="71CA00F9" w14:textId="77777777" w:rsidR="00D12D44" w:rsidRDefault="00D12D44" w:rsidP="00C36135">
            <w:pPr>
              <w:pStyle w:val="af8"/>
            </w:pPr>
            <w:r>
              <w:rPr>
                <w:rFonts w:hint="eastAsia"/>
              </w:rPr>
              <w:t>6</w:t>
            </w:r>
          </w:p>
        </w:tc>
        <w:tc>
          <w:tcPr>
            <w:tcW w:w="710" w:type="dxa"/>
            <w:vAlign w:val="center"/>
          </w:tcPr>
          <w:p w14:paraId="6D943622" w14:textId="77777777" w:rsidR="00D12D44" w:rsidRDefault="00D12D44" w:rsidP="00C36135">
            <w:pPr>
              <w:pStyle w:val="af8"/>
            </w:pPr>
            <w:r>
              <w:rPr>
                <w:rFonts w:hint="eastAsia"/>
              </w:rPr>
              <w:t>7</w:t>
            </w:r>
          </w:p>
        </w:tc>
        <w:tc>
          <w:tcPr>
            <w:tcW w:w="710" w:type="dxa"/>
            <w:vAlign w:val="center"/>
          </w:tcPr>
          <w:p w14:paraId="69EDA2EC" w14:textId="77777777" w:rsidR="00D12D44" w:rsidRDefault="00D12D44" w:rsidP="00C36135">
            <w:pPr>
              <w:pStyle w:val="af8"/>
            </w:pPr>
            <w:r>
              <w:rPr>
                <w:rFonts w:hint="eastAsia"/>
              </w:rPr>
              <w:t>8</w:t>
            </w:r>
          </w:p>
        </w:tc>
        <w:tc>
          <w:tcPr>
            <w:tcW w:w="710" w:type="dxa"/>
            <w:vAlign w:val="center"/>
          </w:tcPr>
          <w:p w14:paraId="5C901937" w14:textId="77777777" w:rsidR="00D12D44" w:rsidRDefault="00D12D44" w:rsidP="00C36135">
            <w:pPr>
              <w:pStyle w:val="af8"/>
            </w:pPr>
            <w:r>
              <w:rPr>
                <w:rFonts w:hint="eastAsia"/>
              </w:rPr>
              <w:t>9</w:t>
            </w:r>
          </w:p>
        </w:tc>
        <w:tc>
          <w:tcPr>
            <w:tcW w:w="710" w:type="dxa"/>
            <w:vAlign w:val="center"/>
          </w:tcPr>
          <w:p w14:paraId="1F2438E3" w14:textId="77777777" w:rsidR="00D12D44" w:rsidRDefault="00D12D44" w:rsidP="00C36135">
            <w:pPr>
              <w:pStyle w:val="af8"/>
            </w:pPr>
            <w:r>
              <w:rPr>
                <w:rFonts w:hint="eastAsia"/>
              </w:rPr>
              <w:t>10</w:t>
            </w:r>
          </w:p>
        </w:tc>
        <w:tc>
          <w:tcPr>
            <w:tcW w:w="710" w:type="dxa"/>
            <w:vAlign w:val="center"/>
          </w:tcPr>
          <w:p w14:paraId="4BA71124" w14:textId="77777777" w:rsidR="00D12D44" w:rsidRDefault="00D12D44" w:rsidP="00C36135">
            <w:pPr>
              <w:pStyle w:val="af8"/>
            </w:pPr>
            <w:r>
              <w:rPr>
                <w:rFonts w:hint="eastAsia"/>
              </w:rPr>
              <w:t>11</w:t>
            </w:r>
          </w:p>
        </w:tc>
      </w:tr>
      <w:tr w:rsidR="00D12D44" w14:paraId="69FBCD47" w14:textId="77777777" w:rsidTr="00144BF5">
        <w:tc>
          <w:tcPr>
            <w:tcW w:w="709" w:type="dxa"/>
            <w:vAlign w:val="center"/>
          </w:tcPr>
          <w:p w14:paraId="10FA9C5A" w14:textId="77777777" w:rsidR="00D12D44" w:rsidRDefault="00D12D44" w:rsidP="00C36135">
            <w:pPr>
              <w:pStyle w:val="af8"/>
            </w:pPr>
            <w:r>
              <w:rPr>
                <w:kern w:val="2"/>
                <w:position w:val="-12"/>
                <w:szCs w:val="22"/>
              </w:rPr>
              <w:object w:dxaOrig="177" w:dyaOrig="360" w14:anchorId="625050DE">
                <v:shape id="_x0000_i1051" type="#_x0000_t75" style="width:9pt;height:18pt" o:ole="">
                  <v:imagedata r:id="rId53" o:title=""/>
                </v:shape>
                <o:OLEObject Type="Embed" ProgID="Equation.AxMath" ShapeID="_x0000_i1051" DrawAspect="Content" ObjectID="_1738734819" r:id="rId54"/>
              </w:object>
            </w:r>
          </w:p>
        </w:tc>
        <w:tc>
          <w:tcPr>
            <w:tcW w:w="709" w:type="dxa"/>
            <w:vAlign w:val="center"/>
          </w:tcPr>
          <w:p w14:paraId="794CD68C" w14:textId="77777777" w:rsidR="00D12D44" w:rsidRDefault="00D12D44" w:rsidP="00C36135">
            <w:pPr>
              <w:pStyle w:val="af8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  <w:vAlign w:val="center"/>
          </w:tcPr>
          <w:p w14:paraId="13CFBF5C" w14:textId="77777777" w:rsidR="00D12D44" w:rsidRDefault="00D12D44" w:rsidP="00C36135">
            <w:pPr>
              <w:pStyle w:val="af8"/>
            </w:pPr>
            <w:r>
              <w:rPr>
                <w:rFonts w:hint="eastAsia"/>
              </w:rPr>
              <w:t>0.1</w:t>
            </w:r>
          </w:p>
        </w:tc>
        <w:tc>
          <w:tcPr>
            <w:tcW w:w="709" w:type="dxa"/>
            <w:vAlign w:val="center"/>
          </w:tcPr>
          <w:p w14:paraId="23ECE1B3" w14:textId="77777777" w:rsidR="00D12D44" w:rsidRDefault="00D12D44" w:rsidP="00C36135">
            <w:pPr>
              <w:pStyle w:val="af8"/>
            </w:pPr>
            <w:r>
              <w:rPr>
                <w:rFonts w:hint="eastAsia"/>
              </w:rPr>
              <w:t>0.2</w:t>
            </w:r>
          </w:p>
        </w:tc>
        <w:tc>
          <w:tcPr>
            <w:tcW w:w="710" w:type="dxa"/>
            <w:vAlign w:val="center"/>
          </w:tcPr>
          <w:p w14:paraId="519B491F" w14:textId="77777777" w:rsidR="00D12D44" w:rsidRDefault="00D12D44" w:rsidP="00C36135">
            <w:pPr>
              <w:pStyle w:val="af8"/>
            </w:pPr>
            <w:r>
              <w:rPr>
                <w:rFonts w:hint="eastAsia"/>
              </w:rPr>
              <w:t>0.3</w:t>
            </w:r>
          </w:p>
        </w:tc>
        <w:tc>
          <w:tcPr>
            <w:tcW w:w="710" w:type="dxa"/>
            <w:vAlign w:val="center"/>
          </w:tcPr>
          <w:p w14:paraId="4D5113D6" w14:textId="77777777" w:rsidR="00D12D44" w:rsidRDefault="00D12D44" w:rsidP="00C36135">
            <w:pPr>
              <w:pStyle w:val="af8"/>
            </w:pPr>
            <w:r>
              <w:rPr>
                <w:rFonts w:hint="eastAsia"/>
              </w:rPr>
              <w:t>0.4</w:t>
            </w:r>
          </w:p>
        </w:tc>
        <w:tc>
          <w:tcPr>
            <w:tcW w:w="710" w:type="dxa"/>
            <w:vAlign w:val="center"/>
          </w:tcPr>
          <w:p w14:paraId="3A72CFF6" w14:textId="77777777" w:rsidR="00D12D44" w:rsidRDefault="00D12D44" w:rsidP="00C36135">
            <w:pPr>
              <w:pStyle w:val="af8"/>
            </w:pPr>
            <w:r>
              <w:rPr>
                <w:rFonts w:hint="eastAsia"/>
              </w:rPr>
              <w:t>0.5</w:t>
            </w:r>
          </w:p>
        </w:tc>
        <w:tc>
          <w:tcPr>
            <w:tcW w:w="710" w:type="dxa"/>
            <w:vAlign w:val="center"/>
          </w:tcPr>
          <w:p w14:paraId="61A0D453" w14:textId="77777777" w:rsidR="00D12D44" w:rsidRDefault="00D12D44" w:rsidP="00C36135">
            <w:pPr>
              <w:pStyle w:val="af8"/>
            </w:pPr>
            <w:r>
              <w:rPr>
                <w:rFonts w:hint="eastAsia"/>
              </w:rPr>
              <w:t>0.6</w:t>
            </w:r>
          </w:p>
        </w:tc>
        <w:tc>
          <w:tcPr>
            <w:tcW w:w="710" w:type="dxa"/>
            <w:vAlign w:val="center"/>
          </w:tcPr>
          <w:p w14:paraId="71FE6AB0" w14:textId="77777777" w:rsidR="00D12D44" w:rsidRDefault="00D12D44" w:rsidP="00C36135">
            <w:pPr>
              <w:pStyle w:val="af8"/>
            </w:pPr>
            <w:r>
              <w:rPr>
                <w:rFonts w:hint="eastAsia"/>
              </w:rPr>
              <w:t>0.7</w:t>
            </w:r>
          </w:p>
        </w:tc>
        <w:tc>
          <w:tcPr>
            <w:tcW w:w="710" w:type="dxa"/>
            <w:vAlign w:val="center"/>
          </w:tcPr>
          <w:p w14:paraId="484FC96A" w14:textId="77777777" w:rsidR="00D12D44" w:rsidRDefault="00D12D44" w:rsidP="00C36135">
            <w:pPr>
              <w:pStyle w:val="af8"/>
            </w:pPr>
            <w:r>
              <w:rPr>
                <w:rFonts w:hint="eastAsia"/>
              </w:rPr>
              <w:t>0.8</w:t>
            </w:r>
          </w:p>
        </w:tc>
        <w:tc>
          <w:tcPr>
            <w:tcW w:w="710" w:type="dxa"/>
            <w:vAlign w:val="center"/>
          </w:tcPr>
          <w:p w14:paraId="37EEBB81" w14:textId="77777777" w:rsidR="00D12D44" w:rsidRDefault="00D12D44" w:rsidP="00C36135">
            <w:pPr>
              <w:pStyle w:val="af8"/>
            </w:pPr>
            <w:r>
              <w:rPr>
                <w:rFonts w:hint="eastAsia"/>
              </w:rPr>
              <w:t>0.9</w:t>
            </w:r>
          </w:p>
        </w:tc>
        <w:tc>
          <w:tcPr>
            <w:tcW w:w="710" w:type="dxa"/>
            <w:vAlign w:val="center"/>
          </w:tcPr>
          <w:p w14:paraId="5C9C0F17" w14:textId="77777777" w:rsidR="00D12D44" w:rsidRDefault="00D12D44" w:rsidP="00C36135">
            <w:pPr>
              <w:pStyle w:val="af8"/>
            </w:pPr>
            <w:r>
              <w:rPr>
                <w:rFonts w:hint="eastAsia"/>
              </w:rPr>
              <w:t>1</w:t>
            </w:r>
          </w:p>
        </w:tc>
      </w:tr>
      <w:tr w:rsidR="00D12D44" w14:paraId="47B7073E" w14:textId="77777777" w:rsidTr="00144BF5">
        <w:tc>
          <w:tcPr>
            <w:tcW w:w="709" w:type="dxa"/>
            <w:vAlign w:val="center"/>
          </w:tcPr>
          <w:p w14:paraId="7BFF1A85" w14:textId="77777777" w:rsidR="00D12D44" w:rsidRDefault="00D12D44" w:rsidP="00C36135">
            <w:pPr>
              <w:pStyle w:val="af8"/>
            </w:pPr>
            <w:r>
              <w:rPr>
                <w:kern w:val="2"/>
                <w:position w:val="-12"/>
                <w:szCs w:val="22"/>
              </w:rPr>
              <w:object w:dxaOrig="243" w:dyaOrig="360" w14:anchorId="3E3B4378">
                <v:shape id="_x0000_i1052" type="#_x0000_t75" style="width:12pt;height:18pt" o:ole="">
                  <v:imagedata r:id="rId55" o:title=""/>
                </v:shape>
                <o:OLEObject Type="Embed" ProgID="Equation.AxMath" ShapeID="_x0000_i1052" DrawAspect="Content" ObjectID="_1738734820" r:id="rId56"/>
              </w:object>
            </w:r>
          </w:p>
        </w:tc>
        <w:tc>
          <w:tcPr>
            <w:tcW w:w="709" w:type="dxa"/>
            <w:vAlign w:val="center"/>
          </w:tcPr>
          <w:p w14:paraId="04A95895" w14:textId="77777777" w:rsidR="00D12D44" w:rsidRDefault="00D12D44" w:rsidP="00C36135">
            <w:pPr>
              <w:pStyle w:val="af8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  <w:vAlign w:val="center"/>
          </w:tcPr>
          <w:p w14:paraId="6FB7EDC5" w14:textId="77777777" w:rsidR="00D12D44" w:rsidRDefault="00D12D44" w:rsidP="00C36135">
            <w:pPr>
              <w:pStyle w:val="af8"/>
            </w:pPr>
          </w:p>
        </w:tc>
        <w:tc>
          <w:tcPr>
            <w:tcW w:w="709" w:type="dxa"/>
            <w:vAlign w:val="center"/>
          </w:tcPr>
          <w:p w14:paraId="7E298DC2" w14:textId="77777777" w:rsidR="00D12D44" w:rsidRDefault="00D12D44" w:rsidP="00C36135">
            <w:pPr>
              <w:pStyle w:val="af8"/>
            </w:pPr>
          </w:p>
        </w:tc>
        <w:tc>
          <w:tcPr>
            <w:tcW w:w="710" w:type="dxa"/>
            <w:vAlign w:val="center"/>
          </w:tcPr>
          <w:p w14:paraId="1B303A99" w14:textId="77777777" w:rsidR="00D12D44" w:rsidRDefault="00D12D44" w:rsidP="00C36135">
            <w:pPr>
              <w:pStyle w:val="af8"/>
            </w:pPr>
          </w:p>
        </w:tc>
        <w:tc>
          <w:tcPr>
            <w:tcW w:w="710" w:type="dxa"/>
            <w:vAlign w:val="center"/>
          </w:tcPr>
          <w:p w14:paraId="2444C172" w14:textId="77777777" w:rsidR="00D12D44" w:rsidRDefault="00D12D44" w:rsidP="00C36135">
            <w:pPr>
              <w:pStyle w:val="af8"/>
            </w:pPr>
          </w:p>
        </w:tc>
        <w:tc>
          <w:tcPr>
            <w:tcW w:w="710" w:type="dxa"/>
            <w:vAlign w:val="center"/>
          </w:tcPr>
          <w:p w14:paraId="7CBDFF4A" w14:textId="77777777" w:rsidR="00D12D44" w:rsidRDefault="00D12D44" w:rsidP="00C36135">
            <w:pPr>
              <w:pStyle w:val="af8"/>
            </w:pPr>
          </w:p>
        </w:tc>
        <w:tc>
          <w:tcPr>
            <w:tcW w:w="710" w:type="dxa"/>
            <w:vAlign w:val="center"/>
          </w:tcPr>
          <w:p w14:paraId="1FF7A1A9" w14:textId="77777777" w:rsidR="00D12D44" w:rsidRDefault="00D12D44" w:rsidP="00C36135">
            <w:pPr>
              <w:pStyle w:val="af8"/>
            </w:pPr>
          </w:p>
        </w:tc>
        <w:tc>
          <w:tcPr>
            <w:tcW w:w="710" w:type="dxa"/>
            <w:vAlign w:val="center"/>
          </w:tcPr>
          <w:p w14:paraId="7A0199E5" w14:textId="77777777" w:rsidR="00D12D44" w:rsidRDefault="00D12D44" w:rsidP="00C36135">
            <w:pPr>
              <w:pStyle w:val="af8"/>
            </w:pPr>
          </w:p>
        </w:tc>
        <w:tc>
          <w:tcPr>
            <w:tcW w:w="710" w:type="dxa"/>
            <w:vAlign w:val="center"/>
          </w:tcPr>
          <w:p w14:paraId="2A79EDAA" w14:textId="77777777" w:rsidR="00D12D44" w:rsidRDefault="00D12D44" w:rsidP="00C36135">
            <w:pPr>
              <w:pStyle w:val="af8"/>
            </w:pPr>
          </w:p>
        </w:tc>
        <w:tc>
          <w:tcPr>
            <w:tcW w:w="710" w:type="dxa"/>
            <w:vAlign w:val="center"/>
          </w:tcPr>
          <w:p w14:paraId="229F55D2" w14:textId="77777777" w:rsidR="00D12D44" w:rsidRDefault="00D12D44" w:rsidP="00C36135">
            <w:pPr>
              <w:pStyle w:val="af8"/>
            </w:pPr>
          </w:p>
        </w:tc>
        <w:tc>
          <w:tcPr>
            <w:tcW w:w="710" w:type="dxa"/>
            <w:vAlign w:val="center"/>
          </w:tcPr>
          <w:p w14:paraId="55AC2291" w14:textId="77777777" w:rsidR="00D12D44" w:rsidRDefault="00D12D44" w:rsidP="00C36135">
            <w:pPr>
              <w:pStyle w:val="af8"/>
            </w:pPr>
          </w:p>
        </w:tc>
      </w:tr>
    </w:tbl>
    <w:p w14:paraId="21F83558" w14:textId="77777777" w:rsidR="00D12D44" w:rsidRDefault="00D12D44" w:rsidP="00D12D44">
      <w:pPr>
        <w:pStyle w:val="af2"/>
        <w:ind w:firstLineChars="0" w:firstLine="0"/>
      </w:pPr>
    </w:p>
    <w:p w14:paraId="3406DB15" w14:textId="5B1E3B69" w:rsidR="00FE5701" w:rsidRDefault="00AE3668" w:rsidP="00AE3668">
      <w:pPr>
        <w:pStyle w:val="af8"/>
      </w:pPr>
      <w:r>
        <w:lastRenderedPageBreak/>
        <w:drawing>
          <wp:inline distT="0" distB="0" distL="0" distR="0" wp14:anchorId="11B86459" wp14:editId="6FE29023">
            <wp:extent cx="2401735" cy="180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735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A17A4" w14:textId="6D51D59E" w:rsidR="00BE15D6" w:rsidRDefault="00FC6B69" w:rsidP="00AE3668">
      <w:pPr>
        <w:pStyle w:val="af8"/>
      </w:pPr>
      <w:r>
        <w:rPr>
          <w:rFonts w:hint="eastAsia"/>
        </w:rPr>
        <w:t>一阶微分方程</w:t>
      </w:r>
      <w:r w:rsidR="00BE15D6">
        <w:rPr>
          <w:rFonts w:hint="eastAsia"/>
        </w:rPr>
        <w:t>数值解与解析解对比</w:t>
      </w:r>
    </w:p>
    <w:p w14:paraId="4C452B50" w14:textId="4F556877" w:rsidR="00BE15D6" w:rsidRDefault="00BE15D6" w:rsidP="00BE15D6">
      <w:pPr>
        <w:pStyle w:val="af2"/>
        <w:ind w:firstLine="480"/>
      </w:pPr>
      <w:r>
        <w:rPr>
          <w:rFonts w:hint="eastAsia"/>
        </w:rPr>
        <w:t>显然，当</w:t>
      </w:r>
      <w:r w:rsidRPr="00BE15D6">
        <w:rPr>
          <w:position w:val="-12"/>
        </w:rPr>
        <w:object w:dxaOrig="291" w:dyaOrig="358" w14:anchorId="394760CB">
          <v:shape id="_x0000_i1053" type="#_x0000_t75" style="width:14.55pt;height:18pt" o:ole="">
            <v:imagedata r:id="rId15" o:title=""/>
          </v:shape>
          <o:OLEObject Type="Embed" ProgID="Equation.AxMath" ShapeID="_x0000_i1053" DrawAspect="Content" ObjectID="_1738734821" r:id="rId58"/>
        </w:object>
      </w:r>
      <w:r>
        <w:rPr>
          <w:rFonts w:hint="eastAsia"/>
        </w:rPr>
        <w:t>逐渐缩小时，数值解更接近解析解</w:t>
      </w:r>
      <w:r w:rsidR="00266D7E">
        <w:rPr>
          <w:rFonts w:hint="eastAsia"/>
        </w:rPr>
        <w:t>，数值解和解析解误差在减小</w:t>
      </w:r>
      <w:r w:rsidR="00326258">
        <w:rPr>
          <w:rFonts w:hint="eastAsia"/>
        </w:rPr>
        <w:t>。</w:t>
      </w:r>
    </w:p>
    <w:p w14:paraId="1A95823D" w14:textId="755AC5B4" w:rsidR="00E45774" w:rsidRDefault="00E45774" w:rsidP="00E45774">
      <w:pPr>
        <w:pStyle w:val="af8"/>
      </w:pPr>
      <w:r w:rsidRPr="00E45774">
        <w:drawing>
          <wp:inline distT="0" distB="0" distL="0" distR="0" wp14:anchorId="6E25DC30" wp14:editId="541E5CA3">
            <wp:extent cx="2501053" cy="1800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053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5774">
        <w:drawing>
          <wp:inline distT="0" distB="0" distL="0" distR="0" wp14:anchorId="0460E885" wp14:editId="3036B99A">
            <wp:extent cx="2299091" cy="180000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9091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F7637" w14:textId="4931D695" w:rsidR="00F6159A" w:rsidRDefault="00F6159A" w:rsidP="00F6159A">
      <w:pPr>
        <w:pStyle w:val="af2"/>
        <w:ind w:firstLine="480"/>
      </w:pPr>
      <w:r>
        <w:rPr>
          <w:rFonts w:hint="eastAsia"/>
        </w:rPr>
        <w:t>例：已知二阶常微分方程</w:t>
      </w:r>
      <w:r w:rsidR="0034083F" w:rsidRPr="0034083F">
        <w:rPr>
          <w:position w:val="-27"/>
        </w:rPr>
        <w:object w:dxaOrig="4614" w:dyaOrig="661" w14:anchorId="5020AACE">
          <v:shape id="_x0000_i1054" type="#_x0000_t75" style="width:230.55pt;height:33.45pt" o:ole="">
            <v:imagedata r:id="rId61" o:title=""/>
          </v:shape>
          <o:OLEObject Type="Embed" ProgID="Equation.AxMath" ShapeID="_x0000_i1054" DrawAspect="Content" ObjectID="_1738734822" r:id="rId62"/>
        </w:object>
      </w:r>
      <w:r w:rsidR="0034083F">
        <w:rPr>
          <w:rFonts w:hint="eastAsia"/>
        </w:rPr>
        <w:t>，易知解析解为</w:t>
      </w:r>
      <w:r w:rsidR="0034083F" w:rsidRPr="0034083F">
        <w:rPr>
          <w:position w:val="-26"/>
        </w:rPr>
        <w:object w:dxaOrig="2057" w:dyaOrig="655" w14:anchorId="47B98EEF">
          <v:shape id="_x0000_i1055" type="#_x0000_t75" style="width:102.85pt;height:33pt" o:ole="">
            <v:imagedata r:id="rId63" o:title=""/>
          </v:shape>
          <o:OLEObject Type="Embed" ProgID="Equation.AxMath" ShapeID="_x0000_i1055" DrawAspect="Content" ObjectID="_1738734823" r:id="rId64"/>
        </w:object>
      </w:r>
    </w:p>
    <w:p w14:paraId="5E06DA2E" w14:textId="77777777" w:rsidR="0034083F" w:rsidRDefault="0034083F" w:rsidP="0034083F">
      <w:pPr>
        <w:pStyle w:val="af2"/>
        <w:ind w:firstLine="480"/>
      </w:pPr>
      <w:r>
        <w:rPr>
          <w:rFonts w:hint="eastAsia"/>
        </w:rPr>
        <w:t>对应二阶导数项，可近似为</w:t>
      </w:r>
      <w:r w:rsidRPr="0034083F">
        <w:rPr>
          <w:position w:val="-28"/>
        </w:rPr>
        <w:object w:dxaOrig="2671" w:dyaOrig="672" w14:anchorId="78AA063A">
          <v:shape id="_x0000_i1056" type="#_x0000_t75" style="width:133.7pt;height:33.45pt" o:ole="">
            <v:imagedata r:id="rId65" o:title=""/>
          </v:shape>
          <o:OLEObject Type="Embed" ProgID="Equation.AxMath" ShapeID="_x0000_i1056" DrawAspect="Content" ObjectID="_1738734824" r:id="rId66"/>
        </w:object>
      </w:r>
      <w:r>
        <w:rPr>
          <w:rFonts w:hint="eastAsia"/>
        </w:rPr>
        <w:t>，然后带入化简。</w:t>
      </w:r>
    </w:p>
    <w:p w14:paraId="6F8461AB" w14:textId="0B79E304" w:rsidR="0034083F" w:rsidRDefault="0034083F" w:rsidP="0034083F">
      <w:pPr>
        <w:pStyle w:val="af2"/>
        <w:ind w:firstLine="480"/>
      </w:pPr>
      <w:r>
        <w:rPr>
          <w:rFonts w:hint="eastAsia"/>
        </w:rPr>
        <w:t>注意：二阶微分方程已知两个初始条件</w:t>
      </w:r>
      <w:r w:rsidRPr="009D5C66">
        <w:rPr>
          <w:position w:val="-12"/>
        </w:rPr>
        <w:object w:dxaOrig="1120" w:dyaOrig="372" w14:anchorId="10B16679">
          <v:shape id="_x0000_i1057" type="#_x0000_t75" style="width:56.15pt;height:18.85pt" o:ole="">
            <v:imagedata r:id="rId67" o:title=""/>
          </v:shape>
          <o:OLEObject Type="Embed" ProgID="Equation.AxMath" ShapeID="_x0000_i1057" DrawAspect="Content" ObjectID="_1738734825" r:id="rId68"/>
        </w:object>
      </w:r>
    </w:p>
    <w:p w14:paraId="44A3CB44" w14:textId="77777777" w:rsidR="0034083F" w:rsidRDefault="0034083F" w:rsidP="0034083F">
      <w:pPr>
        <w:pStyle w:val="af2"/>
        <w:ind w:firstLine="480"/>
      </w:pPr>
      <w:r>
        <w:rPr>
          <w:rFonts w:hint="eastAsia"/>
        </w:rPr>
        <w:t>那么</w:t>
      </w:r>
      <w:r w:rsidRPr="00385158">
        <w:rPr>
          <w:position w:val="-13"/>
        </w:rPr>
        <w:object w:dxaOrig="1848" w:dyaOrig="378" w14:anchorId="00B4E9E1">
          <v:shape id="_x0000_i1058" type="#_x0000_t75" style="width:92.55pt;height:18.85pt" o:ole="">
            <v:imagedata r:id="rId69" o:title=""/>
          </v:shape>
          <o:OLEObject Type="Embed" ProgID="Equation.AxMath" ShapeID="_x0000_i1058" DrawAspect="Content" ObjectID="_1738734826" r:id="rId70"/>
        </w:object>
      </w:r>
      <w:r>
        <w:rPr>
          <w:rFonts w:hint="eastAsia"/>
        </w:rPr>
        <w:t>，但是</w:t>
      </w:r>
      <w:r w:rsidRPr="00385158">
        <w:rPr>
          <w:position w:val="-27"/>
        </w:rPr>
        <w:object w:dxaOrig="3879" w:dyaOrig="670" w14:anchorId="377D1FE0">
          <v:shape id="_x0000_i1059" type="#_x0000_t75" style="width:194.15pt;height:33.45pt" o:ole="">
            <v:imagedata r:id="rId71" o:title=""/>
          </v:shape>
          <o:OLEObject Type="Embed" ProgID="Equation.AxMath" ShapeID="_x0000_i1059" DrawAspect="Content" ObjectID="_1738734827" r:id="rId72"/>
        </w:object>
      </w:r>
      <w:r>
        <w:rPr>
          <w:rFonts w:hint="eastAsia"/>
        </w:rPr>
        <w:t>，所以</w:t>
      </w:r>
      <w:r w:rsidRPr="00385158">
        <w:rPr>
          <w:position w:val="-12"/>
        </w:rPr>
        <w:object w:dxaOrig="1782" w:dyaOrig="372" w14:anchorId="563CA4A0">
          <v:shape id="_x0000_i1060" type="#_x0000_t75" style="width:89.15pt;height:18.85pt" o:ole="">
            <v:imagedata r:id="rId73" o:title=""/>
          </v:shape>
          <o:OLEObject Type="Embed" ProgID="Equation.AxMath" ShapeID="_x0000_i1060" DrawAspect="Content" ObjectID="_1738734828" r:id="rId74"/>
        </w:object>
      </w:r>
      <w:r>
        <w:rPr>
          <w:rFonts w:hint="eastAsia"/>
        </w:rPr>
        <w:t>，二阶微分方程对应二阶差分方程，同样初始条件需要</w:t>
      </w:r>
      <w:r>
        <w:rPr>
          <w:rFonts w:hint="eastAsia"/>
        </w:rPr>
        <w:t>2</w:t>
      </w:r>
      <w:r>
        <w:rPr>
          <w:rFonts w:hint="eastAsia"/>
        </w:rPr>
        <w:t>个。</w:t>
      </w:r>
    </w:p>
    <w:p w14:paraId="1801F902" w14:textId="3511537D" w:rsidR="0034083F" w:rsidRDefault="0034083F" w:rsidP="00F6159A">
      <w:pPr>
        <w:pStyle w:val="af2"/>
        <w:ind w:firstLine="480"/>
      </w:pPr>
      <w:r>
        <w:rPr>
          <w:rFonts w:hint="eastAsia"/>
        </w:rPr>
        <w:t>后续编程和一阶方程类似，这里就不多介绍了，数模国赛中一般考一阶微分方程（组）居多。</w:t>
      </w:r>
    </w:p>
    <w:p w14:paraId="2F342929" w14:textId="3EE21982" w:rsidR="0034083F" w:rsidRDefault="0034083F" w:rsidP="00F6159A">
      <w:pPr>
        <w:pStyle w:val="af2"/>
        <w:ind w:firstLine="480"/>
      </w:pPr>
      <w:r>
        <w:rPr>
          <w:rFonts w:hint="eastAsia"/>
        </w:rPr>
        <w:t>对于二阶微分方程，可通过引入参量</w:t>
      </w:r>
      <w:r w:rsidRPr="0034083F">
        <w:rPr>
          <w:position w:val="-26"/>
        </w:rPr>
        <w:object w:dxaOrig="803" w:dyaOrig="655" w14:anchorId="1A81AF6B">
          <v:shape id="_x0000_i1061" type="#_x0000_t75" style="width:39.85pt;height:33pt" o:ole="">
            <v:imagedata r:id="rId75" o:title=""/>
          </v:shape>
          <o:OLEObject Type="Embed" ProgID="Equation.AxMath" ShapeID="_x0000_i1061" DrawAspect="Content" ObjectID="_1738734829" r:id="rId76"/>
        </w:object>
      </w:r>
      <w:r>
        <w:rPr>
          <w:rFonts w:hint="eastAsia"/>
        </w:rPr>
        <w:t>，化为一阶微分方程组。</w:t>
      </w:r>
    </w:p>
    <w:p w14:paraId="02F96486" w14:textId="6C1A2230" w:rsidR="0034083F" w:rsidRDefault="0034083F" w:rsidP="00F6159A">
      <w:pPr>
        <w:pStyle w:val="af2"/>
        <w:ind w:firstLine="480"/>
      </w:pPr>
      <w:r>
        <w:rPr>
          <w:rFonts w:hint="eastAsia"/>
        </w:rPr>
        <w:t>因为</w:t>
      </w:r>
      <w:r w:rsidR="00C96D76" w:rsidRPr="0034083F">
        <w:rPr>
          <w:position w:val="-26"/>
        </w:rPr>
        <w:object w:dxaOrig="827" w:dyaOrig="655" w14:anchorId="43E31214">
          <v:shape id="_x0000_i1062" type="#_x0000_t75" style="width:41.15pt;height:33pt" o:ole="">
            <v:imagedata r:id="rId77" o:title=""/>
          </v:shape>
          <o:OLEObject Type="Embed" ProgID="Equation.AxMath" ShapeID="_x0000_i1062" DrawAspect="Content" ObjectID="_1738734830" r:id="rId78"/>
        </w:object>
      </w:r>
      <w:r>
        <w:rPr>
          <w:rFonts w:hint="eastAsia"/>
        </w:rPr>
        <w:t>，所以</w:t>
      </w:r>
      <w:r w:rsidR="00C96D76" w:rsidRPr="00C96D76">
        <w:rPr>
          <w:position w:val="-27"/>
        </w:rPr>
        <w:object w:dxaOrig="2358" w:dyaOrig="670" w14:anchorId="12D050A8">
          <v:shape id="_x0000_i1063" type="#_x0000_t75" style="width:117.85pt;height:33.45pt" o:ole="">
            <v:imagedata r:id="rId79" o:title=""/>
          </v:shape>
          <o:OLEObject Type="Embed" ProgID="Equation.AxMath" ShapeID="_x0000_i1063" DrawAspect="Content" ObjectID="_1738734831" r:id="rId80"/>
        </w:object>
      </w:r>
      <w:r w:rsidR="00C96D76">
        <w:rPr>
          <w:rFonts w:hint="eastAsia"/>
        </w:rPr>
        <w:t>，所以二阶微分方程可化为</w:t>
      </w:r>
    </w:p>
    <w:p w14:paraId="419E716A" w14:textId="6D7C411F" w:rsidR="00C96D76" w:rsidRDefault="00C96D76" w:rsidP="00C96D76">
      <w:pPr>
        <w:pStyle w:val="AMDisplayEquation"/>
      </w:pPr>
      <w:r>
        <w:lastRenderedPageBreak/>
        <w:tab/>
      </w:r>
      <w:r w:rsidRPr="00C96D76">
        <w:rPr>
          <w:position w:val="-68"/>
        </w:rPr>
        <w:object w:dxaOrig="2358" w:dyaOrig="1494" w14:anchorId="763F596D">
          <v:shape id="_x0000_i1064" type="#_x0000_t75" style="width:117.85pt;height:74.55pt" o:ole="">
            <v:imagedata r:id="rId81" o:title=""/>
          </v:shape>
          <o:OLEObject Type="Embed" ProgID="Equation.AxMath" ShapeID="_x0000_i1064" DrawAspect="Content" ObjectID="_1738734832" r:id="rId82"/>
        </w:object>
      </w:r>
    </w:p>
    <w:p w14:paraId="52DB423D" w14:textId="3CDBD37B" w:rsidR="00C96D76" w:rsidRDefault="00C96D76" w:rsidP="00C96D76">
      <w:pPr>
        <w:ind w:firstLine="480"/>
      </w:pPr>
      <w:r>
        <w:rPr>
          <w:rFonts w:hint="eastAsia"/>
        </w:rPr>
        <w:t>初始条件</w:t>
      </w:r>
      <w:r w:rsidRPr="00C96D76">
        <w:rPr>
          <w:position w:val="-26"/>
        </w:rPr>
        <w:object w:dxaOrig="2919" w:dyaOrig="655" w14:anchorId="15181F9A">
          <v:shape id="_x0000_i1065" type="#_x0000_t75" style="width:146.15pt;height:33pt" o:ole="">
            <v:imagedata r:id="rId83" o:title=""/>
          </v:shape>
          <o:OLEObject Type="Embed" ProgID="Equation.AxMath" ShapeID="_x0000_i1065" DrawAspect="Content" ObjectID="_1738734833" r:id="rId84"/>
        </w:object>
      </w:r>
    </w:p>
    <w:p w14:paraId="584CF032" w14:textId="56C1F9A9" w:rsidR="00C96D76" w:rsidRDefault="00C96D76" w:rsidP="00C96D76">
      <w:pPr>
        <w:ind w:firstLine="480"/>
      </w:pPr>
      <w:r>
        <w:rPr>
          <w:rFonts w:hint="eastAsia"/>
        </w:rPr>
        <w:t>对于常微分方程组，转化为差分方程组，则将导数项全部带入差分形式，即</w:t>
      </w:r>
    </w:p>
    <w:p w14:paraId="6A93BA22" w14:textId="462093E5" w:rsidR="00C96D76" w:rsidRDefault="00C96D76" w:rsidP="00C96D76">
      <w:pPr>
        <w:pStyle w:val="AMDisplayEquation"/>
      </w:pPr>
      <w:r>
        <w:tab/>
      </w:r>
      <w:r w:rsidRPr="00C96D76">
        <w:rPr>
          <w:position w:val="-68"/>
        </w:rPr>
        <w:object w:dxaOrig="1929" w:dyaOrig="1500" w14:anchorId="48D6DADE">
          <v:shape id="_x0000_i1066" type="#_x0000_t75" style="width:96.45pt;height:75.45pt" o:ole="">
            <v:imagedata r:id="rId85" o:title=""/>
          </v:shape>
          <o:OLEObject Type="Embed" ProgID="Equation.AxMath" ShapeID="_x0000_i1066" DrawAspect="Content" ObjectID="_1738734834" r:id="rId86"/>
        </w:object>
      </w:r>
    </w:p>
    <w:p w14:paraId="6AD68D02" w14:textId="36E3C758" w:rsidR="00C96D76" w:rsidRDefault="00C96D76" w:rsidP="00C96D76">
      <w:pPr>
        <w:ind w:firstLine="480"/>
      </w:pPr>
      <w:r>
        <w:rPr>
          <w:rFonts w:hint="eastAsia"/>
        </w:rPr>
        <w:t>最终是化成一个</w:t>
      </w:r>
      <w:r w:rsidR="000A70C0">
        <w:rPr>
          <w:rFonts w:hint="eastAsia"/>
        </w:rPr>
        <w:t>一阶</w:t>
      </w:r>
      <w:r>
        <w:rPr>
          <w:rFonts w:hint="eastAsia"/>
        </w:rPr>
        <w:t>差分方程组</w:t>
      </w:r>
      <w:r w:rsidR="008B787A">
        <w:rPr>
          <w:rFonts w:hint="eastAsia"/>
        </w:rPr>
        <w:t>。</w:t>
      </w:r>
    </w:p>
    <w:p w14:paraId="4F97DA69" w14:textId="1C3F0D83" w:rsidR="000A70C0" w:rsidRDefault="000A70C0" w:rsidP="00C96D76">
      <w:pPr>
        <w:ind w:firstLine="480"/>
      </w:pPr>
      <w:r>
        <w:rPr>
          <w:rFonts w:hint="eastAsia"/>
        </w:rPr>
        <w:t>当然，针对线性微分方程组，可以写成矩阵微分方程的形式</w:t>
      </w:r>
    </w:p>
    <w:p w14:paraId="39F62D16" w14:textId="58CD87D1" w:rsidR="000A70C0" w:rsidRDefault="000A70C0" w:rsidP="00C96D76">
      <w:pPr>
        <w:ind w:firstLine="480"/>
      </w:pPr>
      <w:r>
        <w:rPr>
          <w:rFonts w:hint="eastAsia"/>
        </w:rPr>
        <w:t>记</w:t>
      </w:r>
      <w:r w:rsidRPr="000A70C0">
        <w:rPr>
          <w:position w:val="-58"/>
        </w:rPr>
        <w:object w:dxaOrig="5266" w:dyaOrig="1302" w14:anchorId="60716642">
          <v:shape id="_x0000_i1067" type="#_x0000_t75" style="width:263.15pt;height:65.15pt" o:ole="">
            <v:imagedata r:id="rId87" o:title=""/>
          </v:shape>
          <o:OLEObject Type="Embed" ProgID="Equation.AxMath" ShapeID="_x0000_i1067" DrawAspect="Content" ObjectID="_1738734835" r:id="rId88"/>
        </w:object>
      </w:r>
      <w:r>
        <w:rPr>
          <w:rFonts w:hint="eastAsia"/>
        </w:rPr>
        <w:t>，那么</w:t>
      </w:r>
    </w:p>
    <w:p w14:paraId="5FE04227" w14:textId="745445C9" w:rsidR="000A70C0" w:rsidRDefault="000A70C0" w:rsidP="000A70C0">
      <w:pPr>
        <w:pStyle w:val="AMDisplayEquation"/>
      </w:pPr>
      <w:r>
        <w:tab/>
      </w:r>
      <w:r w:rsidRPr="000A70C0">
        <w:rPr>
          <w:position w:val="-26"/>
        </w:rPr>
        <w:object w:dxaOrig="1547" w:dyaOrig="655" w14:anchorId="6A72A629">
          <v:shape id="_x0000_i1068" type="#_x0000_t75" style="width:77.15pt;height:33pt" o:ole="">
            <v:imagedata r:id="rId89" o:title=""/>
          </v:shape>
          <o:OLEObject Type="Embed" ProgID="Equation.AxMath" ShapeID="_x0000_i1068" DrawAspect="Content" ObjectID="_1738734836" r:id="rId90"/>
        </w:object>
      </w:r>
    </w:p>
    <w:p w14:paraId="60062F79" w14:textId="7735EF7B" w:rsidR="000A70C0" w:rsidRDefault="000A70C0" w:rsidP="000A70C0">
      <w:pPr>
        <w:ind w:firstLine="480"/>
      </w:pPr>
      <w:r>
        <w:rPr>
          <w:rFonts w:hint="eastAsia"/>
        </w:rPr>
        <w:t>记</w:t>
      </w:r>
      <w:r w:rsidRPr="000A70C0">
        <w:rPr>
          <w:position w:val="-29"/>
        </w:rPr>
        <w:object w:dxaOrig="1096" w:dyaOrig="711" w14:anchorId="1BAB3F60">
          <v:shape id="_x0000_i1069" type="#_x0000_t75" style="width:54.85pt;height:35.55pt" o:ole="">
            <v:imagedata r:id="rId91" o:title=""/>
          </v:shape>
          <o:OLEObject Type="Embed" ProgID="Equation.AxMath" ShapeID="_x0000_i1069" DrawAspect="Content" ObjectID="_1738734837" r:id="rId92"/>
        </w:object>
      </w:r>
      <w:r>
        <w:rPr>
          <w:rFonts w:hint="eastAsia"/>
        </w:rPr>
        <w:t>，则</w:t>
      </w:r>
      <w:r w:rsidRPr="000A70C0">
        <w:rPr>
          <w:position w:val="-27"/>
        </w:rPr>
        <w:object w:dxaOrig="1848" w:dyaOrig="658" w14:anchorId="350E8DDB">
          <v:shape id="_x0000_i1070" type="#_x0000_t75" style="width:92.55pt;height:33pt" o:ole="">
            <v:imagedata r:id="rId93" o:title=""/>
          </v:shape>
          <o:OLEObject Type="Embed" ProgID="Equation.AxMath" ShapeID="_x0000_i1070" DrawAspect="Content" ObjectID="_1738734838" r:id="rId94"/>
        </w:object>
      </w:r>
      <w:r>
        <w:rPr>
          <w:rFonts w:hint="eastAsia"/>
        </w:rPr>
        <w:t>，即</w:t>
      </w:r>
    </w:p>
    <w:p w14:paraId="6B314571" w14:textId="25CC3B98" w:rsidR="000A70C0" w:rsidRDefault="000A70C0" w:rsidP="000A70C0">
      <w:pPr>
        <w:pStyle w:val="AMDisplayEquation"/>
      </w:pPr>
      <w:r>
        <w:tab/>
      </w:r>
      <w:r w:rsidRPr="000A70C0">
        <w:rPr>
          <w:position w:val="-12"/>
        </w:rPr>
        <w:object w:dxaOrig="2856" w:dyaOrig="372" w14:anchorId="4D576665">
          <v:shape id="_x0000_i1071" type="#_x0000_t75" style="width:142.7pt;height:18.85pt" o:ole="">
            <v:imagedata r:id="rId95" o:title=""/>
          </v:shape>
          <o:OLEObject Type="Embed" ProgID="Equation.AxMath" ShapeID="_x0000_i1071" DrawAspect="Content" ObjectID="_1738734839" r:id="rId96"/>
        </w:object>
      </w:r>
    </w:p>
    <w:p w14:paraId="27170D10" w14:textId="747538A0" w:rsidR="008B787A" w:rsidRDefault="008B787A" w:rsidP="008B787A">
      <w:pPr>
        <w:pStyle w:val="af8"/>
      </w:pPr>
      <w:r>
        <w:drawing>
          <wp:inline distT="0" distB="0" distL="0" distR="0" wp14:anchorId="7678AE90" wp14:editId="486F3108">
            <wp:extent cx="2401735" cy="1800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/>
                    <pic:cNvPicPr>
                      <a:picLocks noChangeAspect="1" noChangeArrowheads="1"/>
                    </pic:cNvPicPr>
                  </pic:nvPicPr>
                  <pic:blipFill>
                    <a:blip r:embed="rId9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735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A5792" w14:textId="4866F869" w:rsidR="00FC6B69" w:rsidRDefault="00FC6B69" w:rsidP="008B787A">
      <w:pPr>
        <w:pStyle w:val="af8"/>
      </w:pPr>
      <w:r>
        <w:rPr>
          <w:rFonts w:hint="eastAsia"/>
        </w:rPr>
        <w:t>二阶微分方程（矩阵微分方程）解析解与数值解对比</w:t>
      </w:r>
    </w:p>
    <w:p w14:paraId="3154BDF2" w14:textId="08DDE982" w:rsidR="005C22B6" w:rsidRPr="008B787A" w:rsidRDefault="005C22B6" w:rsidP="008B787A">
      <w:pPr>
        <w:pStyle w:val="af8"/>
      </w:pPr>
      <w:r w:rsidRPr="005C22B6">
        <w:lastRenderedPageBreak/>
        <w:drawing>
          <wp:inline distT="0" distB="0" distL="0" distR="0" wp14:anchorId="59C9EF07" wp14:editId="105D6867">
            <wp:extent cx="2618812" cy="1800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/>
                    <pic:cNvPicPr>
                      <a:picLocks noChangeAspect="1" noChangeArrowheads="1"/>
                    </pic:cNvPicPr>
                  </pic:nvPicPr>
                  <pic:blipFill>
                    <a:blip r:embed="rId9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812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CA8C4" w14:textId="71747941" w:rsidR="0034083F" w:rsidRDefault="0034083F" w:rsidP="00F6159A">
      <w:pPr>
        <w:pStyle w:val="af2"/>
        <w:ind w:firstLine="480"/>
      </w:pPr>
      <w:r>
        <w:rPr>
          <w:rFonts w:hint="eastAsia"/>
        </w:rPr>
        <w:t>去年国赛</w:t>
      </w:r>
      <w:r>
        <w:rPr>
          <w:rFonts w:hint="eastAsia"/>
        </w:rPr>
        <w:t>A</w:t>
      </w:r>
      <w:r>
        <w:rPr>
          <w:rFonts w:hint="eastAsia"/>
        </w:rPr>
        <w:t>题波浪能最大输出功率设计就考察过，牛顿第二定律写出的是二阶运动学方程，引入的参变量就是速度</w:t>
      </w:r>
      <w:r w:rsidR="00A51EB2">
        <w:rPr>
          <w:rFonts w:hint="eastAsia"/>
        </w:rPr>
        <w:t>，将两个二阶微分方程构成的方程组转化为</w:t>
      </w:r>
      <w:r w:rsidR="00A51EB2">
        <w:rPr>
          <w:rFonts w:hint="eastAsia"/>
        </w:rPr>
        <w:t>4</w:t>
      </w:r>
      <w:r w:rsidR="00A51EB2">
        <w:rPr>
          <w:rFonts w:hint="eastAsia"/>
        </w:rPr>
        <w:t>个一阶微分方程构成的方程组</w:t>
      </w:r>
      <w:r>
        <w:rPr>
          <w:rFonts w:hint="eastAsia"/>
        </w:rPr>
        <w:t>。</w:t>
      </w:r>
    </w:p>
    <w:p w14:paraId="30F57555" w14:textId="23F3400F" w:rsidR="0034083F" w:rsidRDefault="0034083F" w:rsidP="00F6159A">
      <w:pPr>
        <w:pStyle w:val="af2"/>
        <w:ind w:firstLine="480"/>
      </w:pPr>
    </w:p>
    <w:p w14:paraId="45ED3758" w14:textId="69E55330" w:rsidR="00343624" w:rsidRDefault="00343624" w:rsidP="00F6159A">
      <w:pPr>
        <w:pStyle w:val="af2"/>
        <w:ind w:firstLine="480"/>
      </w:pPr>
      <w:r>
        <w:rPr>
          <w:rFonts w:hint="eastAsia"/>
        </w:rPr>
        <w:t>前面所使用的将</w:t>
      </w:r>
      <w:r w:rsidRPr="00343624">
        <w:rPr>
          <w:position w:val="-27"/>
        </w:rPr>
        <w:object w:dxaOrig="1663" w:dyaOrig="658" w14:anchorId="303558E0">
          <v:shape id="_x0000_i1074" type="#_x0000_t75" style="width:83.15pt;height:33pt" o:ole="">
            <v:imagedata r:id="rId99" o:title=""/>
          </v:shape>
          <o:OLEObject Type="Embed" ProgID="Equation.AxMath" ShapeID="_x0000_i1074" DrawAspect="Content" ObjectID="_1738734840" r:id="rId100"/>
        </w:object>
      </w:r>
      <w:r>
        <w:rPr>
          <w:rFonts w:hint="eastAsia"/>
        </w:rPr>
        <w:t>的方法称为欧拉法，是最基本的微分方程数值解算法，除此之外，还有</w:t>
      </w:r>
      <w:r>
        <w:rPr>
          <w:rFonts w:hint="eastAsia"/>
        </w:rPr>
        <w:t>4</w:t>
      </w:r>
      <w:r>
        <w:t>5</w:t>
      </w:r>
      <w:r>
        <w:rPr>
          <w:rFonts w:hint="eastAsia"/>
        </w:rPr>
        <w:t>阶龙格库塔法</w:t>
      </w:r>
      <w:r w:rsidR="00055395">
        <w:rPr>
          <w:rFonts w:hint="eastAsia"/>
        </w:rPr>
        <w:t>（</w:t>
      </w:r>
      <w:r w:rsidR="00055395">
        <w:rPr>
          <w:rFonts w:hint="eastAsia"/>
        </w:rPr>
        <w:t>matlab</w:t>
      </w:r>
      <w:r w:rsidR="00055395">
        <w:rPr>
          <w:rFonts w:hint="eastAsia"/>
        </w:rPr>
        <w:t>内置函数</w:t>
      </w:r>
      <w:r w:rsidR="00055395">
        <w:rPr>
          <w:rFonts w:hint="eastAsia"/>
        </w:rPr>
        <w:t>ode</w:t>
      </w:r>
      <w:r w:rsidR="00055395">
        <w:t>45</w:t>
      </w:r>
      <w:r w:rsidR="00055395">
        <w:rPr>
          <w:rFonts w:hint="eastAsia"/>
        </w:rPr>
        <w:t>）</w:t>
      </w:r>
      <w:r>
        <w:rPr>
          <w:rFonts w:hint="eastAsia"/>
        </w:rPr>
        <w:t>。</w:t>
      </w:r>
    </w:p>
    <w:p w14:paraId="1930BA70" w14:textId="31B2F8FD" w:rsidR="007F454F" w:rsidRDefault="007F454F" w:rsidP="00F6159A">
      <w:pPr>
        <w:pStyle w:val="af2"/>
        <w:ind w:firstLine="480"/>
      </w:pPr>
      <w:r>
        <w:rPr>
          <w:rFonts w:hint="eastAsia"/>
        </w:rPr>
        <w:t>针对一阶常微分方程</w:t>
      </w:r>
      <w:r w:rsidR="00055395" w:rsidRPr="00055395">
        <w:rPr>
          <w:position w:val="-26"/>
        </w:rPr>
        <w:object w:dxaOrig="1331" w:dyaOrig="655" w14:anchorId="49F9D9A2">
          <v:shape id="_x0000_i1086" type="#_x0000_t75" style="width:66.45pt;height:32.55pt" o:ole="">
            <v:imagedata r:id="rId101" o:title=""/>
          </v:shape>
          <o:OLEObject Type="Embed" ProgID="Equation.AxMath" ShapeID="_x0000_i1086" DrawAspect="Content" ObjectID="_1738734841" r:id="rId102"/>
        </w:object>
      </w:r>
    </w:p>
    <w:p w14:paraId="1A11F6E6" w14:textId="048A0609" w:rsidR="00055395" w:rsidRDefault="00055395" w:rsidP="00F6159A">
      <w:pPr>
        <w:pStyle w:val="af2"/>
        <w:ind w:firstLine="480"/>
      </w:pPr>
      <w:r>
        <w:rPr>
          <w:rFonts w:hint="eastAsia"/>
        </w:rPr>
        <w:t>欧拉法：</w:t>
      </w:r>
      <w:r w:rsidRPr="00055395">
        <w:rPr>
          <w:position w:val="-13"/>
        </w:rPr>
        <w:object w:dxaOrig="2149" w:dyaOrig="378" w14:anchorId="70A8E156">
          <v:shape id="_x0000_i1081" type="#_x0000_t75" style="width:107.55pt;height:18.85pt" o:ole="">
            <v:imagedata r:id="rId103" o:title=""/>
          </v:shape>
          <o:OLEObject Type="Embed" ProgID="Equation.AxMath" ShapeID="_x0000_i1081" DrawAspect="Content" ObjectID="_1738734842" r:id="rId104"/>
        </w:object>
      </w:r>
    </w:p>
    <w:p w14:paraId="265AED25" w14:textId="3AE55B91" w:rsidR="00055395" w:rsidRDefault="00055395" w:rsidP="00055395">
      <w:pPr>
        <w:pStyle w:val="af2"/>
        <w:ind w:firstLine="480"/>
        <w:rPr>
          <w:rFonts w:hint="eastAsia"/>
        </w:rPr>
      </w:pPr>
      <w:r>
        <w:rPr>
          <w:rFonts w:hint="eastAsia"/>
        </w:rPr>
        <w:t>龙格库塔法：</w:t>
      </w:r>
    </w:p>
    <w:p w14:paraId="0BF68B2B" w14:textId="22A85F8D" w:rsidR="00055395" w:rsidRDefault="00055395" w:rsidP="00055395">
      <w:pPr>
        <w:pStyle w:val="AMDisplayEquation"/>
        <w:rPr>
          <w:rFonts w:hint="eastAsia"/>
        </w:rPr>
      </w:pPr>
      <w:r>
        <w:tab/>
      </w:r>
      <w:r w:rsidRPr="00055395">
        <w:rPr>
          <w:position w:val="-136"/>
        </w:rPr>
        <w:object w:dxaOrig="4061" w:dyaOrig="2863" w14:anchorId="5F1599BF">
          <v:shape id="_x0000_i1099" type="#_x0000_t75" style="width:203.15pt;height:143.15pt" o:ole="">
            <v:imagedata r:id="rId105" o:title=""/>
          </v:shape>
          <o:OLEObject Type="Embed" ProgID="Equation.AxMath" ShapeID="_x0000_i1099" DrawAspect="Content" ObjectID="_1738734843" r:id="rId106"/>
        </w:object>
      </w:r>
    </w:p>
    <w:p w14:paraId="654AF50C" w14:textId="4150B32C" w:rsidR="00055395" w:rsidRDefault="00055395" w:rsidP="00055395">
      <w:pPr>
        <w:pStyle w:val="af2"/>
        <w:ind w:firstLine="480"/>
      </w:pPr>
      <w:r>
        <w:rPr>
          <w:rFonts w:hint="eastAsia"/>
        </w:rPr>
        <w:t>因为</w:t>
      </w:r>
      <w:r w:rsidRPr="0006338A">
        <w:rPr>
          <w:position w:val="-26"/>
        </w:rPr>
        <w:object w:dxaOrig="1331" w:dyaOrig="655" w14:anchorId="1A014A94">
          <v:shape id="_x0000_i1087" type="#_x0000_t75" style="width:66.45pt;height:32.55pt" o:ole="">
            <v:imagedata r:id="rId107" o:title=""/>
          </v:shape>
          <o:OLEObject Type="Embed" ProgID="Equation.AxMath" ShapeID="_x0000_i1087" DrawAspect="Content" ObjectID="_1738734844" r:id="rId108"/>
        </w:object>
      </w:r>
      <w:r>
        <w:rPr>
          <w:rFonts w:hint="eastAsia"/>
        </w:rPr>
        <w:t>，所以</w:t>
      </w:r>
      <w:r w:rsidRPr="00055395">
        <w:rPr>
          <w:position w:val="-12"/>
        </w:rPr>
        <w:object w:dxaOrig="237" w:dyaOrig="360" w14:anchorId="610A5A58">
          <v:shape id="_x0000_i1090" type="#_x0000_t75" style="width:12pt;height:18pt" o:ole="">
            <v:imagedata r:id="rId109" o:title=""/>
          </v:shape>
          <o:OLEObject Type="Embed" ProgID="Equation.AxMath" ShapeID="_x0000_i1090" DrawAspect="Content" ObjectID="_1738734845" r:id="rId110"/>
        </w:object>
      </w:r>
      <w:r>
        <w:rPr>
          <w:rFonts w:hint="eastAsia"/>
        </w:rPr>
        <w:t>就是该微分方程的解在</w:t>
      </w:r>
      <w:r w:rsidRPr="00055395">
        <w:rPr>
          <w:position w:val="-13"/>
        </w:rPr>
        <w:object w:dxaOrig="613" w:dyaOrig="378" w14:anchorId="6E1F2DFE">
          <v:shape id="_x0000_i1093" type="#_x0000_t75" style="width:30.85pt;height:18.85pt" o:ole="">
            <v:imagedata r:id="rId111" o:title=""/>
          </v:shape>
          <o:OLEObject Type="Embed" ProgID="Equation.AxMath" ShapeID="_x0000_i1093" DrawAspect="Content" ObjectID="_1738734846" r:id="rId112"/>
        </w:object>
      </w:r>
      <w:r>
        <w:rPr>
          <w:rFonts w:hint="eastAsia"/>
        </w:rPr>
        <w:t>这一点的导数，</w:t>
      </w:r>
      <w:r w:rsidRPr="00055395">
        <w:rPr>
          <w:position w:val="-12"/>
        </w:rPr>
        <w:object w:dxaOrig="264" w:dyaOrig="360" w14:anchorId="1C03D3C7">
          <v:shape id="_x0000_i1096" type="#_x0000_t75" style="width:13.3pt;height:18pt" o:ole="">
            <v:imagedata r:id="rId113" o:title=""/>
          </v:shape>
          <o:OLEObject Type="Embed" ProgID="Equation.AxMath" ShapeID="_x0000_i1096" DrawAspect="Content" ObjectID="_1738734847" r:id="rId114"/>
        </w:object>
      </w:r>
      <w:r>
        <w:rPr>
          <w:rFonts w:hint="eastAsia"/>
        </w:rPr>
        <w:t>是</w:t>
      </w:r>
      <w:r>
        <w:rPr>
          <w:rFonts w:hint="eastAsia"/>
        </w:rPr>
        <w:t>该微分方程的解在</w:t>
      </w:r>
      <w:r w:rsidRPr="00055395">
        <w:rPr>
          <w:position w:val="-27"/>
        </w:rPr>
        <w:object w:dxaOrig="2090" w:dyaOrig="670" w14:anchorId="5AFBF2FF">
          <v:shape id="_x0000_i1101" type="#_x0000_t75" style="width:104.55pt;height:33.45pt" o:ole="">
            <v:imagedata r:id="rId115" o:title=""/>
          </v:shape>
          <o:OLEObject Type="Embed" ProgID="Equation.AxMath" ShapeID="_x0000_i1101" DrawAspect="Content" ObjectID="_1738734848" r:id="rId116"/>
        </w:object>
      </w:r>
      <w:r>
        <w:rPr>
          <w:rFonts w:hint="eastAsia"/>
        </w:rPr>
        <w:t>这一点的导数</w:t>
      </w:r>
      <w:r>
        <w:rPr>
          <w:rFonts w:hint="eastAsia"/>
        </w:rPr>
        <w:t>，以此类推，将</w:t>
      </w:r>
      <w:r>
        <w:rPr>
          <w:rFonts w:hint="eastAsia"/>
        </w:rPr>
        <w:t>4</w:t>
      </w:r>
      <w:r>
        <w:rPr>
          <w:rFonts w:hint="eastAsia"/>
        </w:rPr>
        <w:t>个导数进行加权平均，不同于欧拉法直接将</w:t>
      </w:r>
      <w:r w:rsidRPr="00055395">
        <w:rPr>
          <w:position w:val="-13"/>
        </w:rPr>
        <w:object w:dxaOrig="821" w:dyaOrig="378" w14:anchorId="61F13F7C">
          <v:shape id="_x0000_i1108" type="#_x0000_t75" style="width:41.15pt;height:18.85pt" o:ole="">
            <v:imagedata r:id="rId117" o:title=""/>
          </v:shape>
          <o:OLEObject Type="Embed" ProgID="Equation.AxMath" ShapeID="_x0000_i1108" DrawAspect="Content" ObjectID="_1738734849" r:id="rId118"/>
        </w:object>
      </w:r>
      <w:r>
        <w:rPr>
          <w:rFonts w:hint="eastAsia"/>
        </w:rPr>
        <w:t>作为导数。</w:t>
      </w:r>
    </w:p>
    <w:p w14:paraId="6DC89863" w14:textId="3CD792D2" w:rsidR="003033B0" w:rsidRDefault="003033B0" w:rsidP="003033B0">
      <w:pPr>
        <w:pStyle w:val="af2"/>
        <w:ind w:firstLine="480"/>
        <w:rPr>
          <w:rFonts w:hint="eastAsia"/>
        </w:rPr>
      </w:pPr>
      <w:r>
        <w:rPr>
          <w:rFonts w:hint="eastAsia"/>
        </w:rPr>
        <w:t>例：已知一阶常微分方程</w:t>
      </w:r>
      <w:r w:rsidRPr="008F7E06">
        <w:rPr>
          <w:position w:val="-26"/>
        </w:rPr>
        <w:object w:dxaOrig="2496" w:dyaOrig="655" w14:anchorId="0C51A450">
          <v:shape id="_x0000_i1109" type="#_x0000_t75" style="width:124.7pt;height:33pt" o:ole="">
            <v:imagedata r:id="rId8" o:title=""/>
          </v:shape>
          <o:OLEObject Type="Embed" ProgID="Equation.AxMath" ShapeID="_x0000_i1109" DrawAspect="Content" ObjectID="_1738734850" r:id="rId119"/>
        </w:object>
      </w:r>
      <w:r>
        <w:rPr>
          <w:rFonts w:hint="eastAsia"/>
        </w:rPr>
        <w:t>，易得解析解</w:t>
      </w:r>
      <w:r w:rsidRPr="008F7E06">
        <w:rPr>
          <w:position w:val="-26"/>
        </w:rPr>
        <w:object w:dxaOrig="1214" w:dyaOrig="655" w14:anchorId="3319546D">
          <v:shape id="_x0000_i1110" type="#_x0000_t75" style="width:60.85pt;height:33pt" o:ole="">
            <v:imagedata r:id="rId10" o:title=""/>
          </v:shape>
          <o:OLEObject Type="Embed" ProgID="Equation.AxMath" ShapeID="_x0000_i1110" DrawAspect="Content" ObjectID="_1738734851" r:id="rId120"/>
        </w:object>
      </w:r>
    </w:p>
    <w:p w14:paraId="4FF68749" w14:textId="379F4A75" w:rsidR="00073FBC" w:rsidRDefault="003033B0" w:rsidP="00055395">
      <w:pPr>
        <w:pStyle w:val="af2"/>
        <w:ind w:firstLine="480"/>
      </w:pPr>
      <w:r>
        <w:rPr>
          <w:rFonts w:hint="eastAsia"/>
        </w:rPr>
        <w:t>比较欧拉法和龙格库塔法</w:t>
      </w:r>
      <w:r w:rsidR="00E14F49">
        <w:rPr>
          <w:rFonts w:hint="eastAsia"/>
        </w:rPr>
        <w:t>，</w:t>
      </w:r>
      <w:r w:rsidR="00E14F49" w:rsidRPr="00E14F49">
        <w:rPr>
          <w:position w:val="-12"/>
        </w:rPr>
        <w:object w:dxaOrig="944" w:dyaOrig="358" w14:anchorId="7008BE8F">
          <v:shape id="_x0000_i1113" type="#_x0000_t75" style="width:47.15pt;height:18pt" o:ole="">
            <v:imagedata r:id="rId121" o:title=""/>
          </v:shape>
          <o:OLEObject Type="Embed" ProgID="Equation.AxMath" ShapeID="_x0000_i1113" DrawAspect="Content" ObjectID="_1738734852" r:id="rId122"/>
        </w:objec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013EA6" w14:paraId="0069BE39" w14:textId="77777777" w:rsidTr="00013EA6">
        <w:tc>
          <w:tcPr>
            <w:tcW w:w="4148" w:type="dxa"/>
            <w:vAlign w:val="center"/>
          </w:tcPr>
          <w:p w14:paraId="0CBF3C9F" w14:textId="77777777" w:rsidR="00013EA6" w:rsidRDefault="00013EA6" w:rsidP="00013EA6">
            <w:pPr>
              <w:pStyle w:val="af8"/>
            </w:pPr>
            <w:r>
              <w:lastRenderedPageBreak/>
              <w:drawing>
                <wp:inline distT="0" distB="0" distL="0" distR="0" wp14:anchorId="2796C48A" wp14:editId="25661A41">
                  <wp:extent cx="2399422" cy="1800000"/>
                  <wp:effectExtent l="0" t="0" r="127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9422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28D5C45" w14:textId="7E71D1F2" w:rsidR="00013EA6" w:rsidRDefault="00013EA6" w:rsidP="00013EA6">
            <w:pPr>
              <w:pStyle w:val="af8"/>
              <w:rPr>
                <w:rFonts w:hint="eastAsia"/>
              </w:rPr>
            </w:pPr>
            <w:r>
              <w:rPr>
                <w:rFonts w:hint="eastAsia"/>
              </w:rPr>
              <w:t>欧拉法与解析解比较</w:t>
            </w:r>
          </w:p>
        </w:tc>
        <w:tc>
          <w:tcPr>
            <w:tcW w:w="4148" w:type="dxa"/>
            <w:vAlign w:val="center"/>
          </w:tcPr>
          <w:p w14:paraId="08ADC9C0" w14:textId="627698D2" w:rsidR="00013EA6" w:rsidRDefault="00013EA6" w:rsidP="00013EA6">
            <w:pPr>
              <w:pStyle w:val="af8"/>
            </w:pPr>
            <w:r>
              <w:drawing>
                <wp:inline distT="0" distB="0" distL="0" distR="0" wp14:anchorId="2085FAAC" wp14:editId="47F72F52">
                  <wp:extent cx="2399422" cy="1800000"/>
                  <wp:effectExtent l="0" t="0" r="127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9422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41979FE" w14:textId="0649C2FF" w:rsidR="00013EA6" w:rsidRDefault="00013EA6" w:rsidP="00013EA6">
            <w:pPr>
              <w:pStyle w:val="af8"/>
              <w:rPr>
                <w:rFonts w:hint="eastAsia"/>
              </w:rPr>
            </w:pPr>
            <w:r>
              <w:rPr>
                <w:rFonts w:hint="eastAsia"/>
              </w:rPr>
              <w:t>龙格库塔法与解析解比较</w:t>
            </w:r>
          </w:p>
        </w:tc>
      </w:tr>
    </w:tbl>
    <w:p w14:paraId="74F83581" w14:textId="3938EDD2" w:rsidR="00013EA6" w:rsidRPr="003033B0" w:rsidRDefault="00B833DE" w:rsidP="00B833DE">
      <w:pPr>
        <w:pStyle w:val="ae"/>
        <w:ind w:right="240" w:firstLine="480"/>
        <w:rPr>
          <w:rFonts w:hint="eastAsia"/>
        </w:rPr>
      </w:pPr>
      <w:r>
        <w:rPr>
          <w:rFonts w:hint="eastAsia"/>
        </w:rPr>
        <w:t>显然，龙格库塔法精度更高，</w:t>
      </w:r>
      <w:r>
        <w:rPr>
          <w:rFonts w:hint="eastAsia"/>
        </w:rPr>
        <w:t>matlab</w:t>
      </w:r>
      <w:r>
        <w:rPr>
          <w:rFonts w:hint="eastAsia"/>
        </w:rPr>
        <w:t>中</w:t>
      </w:r>
      <w:r>
        <w:rPr>
          <w:rFonts w:hint="eastAsia"/>
        </w:rPr>
        <w:t>ode</w:t>
      </w:r>
      <w:r>
        <w:t>45</w:t>
      </w:r>
      <w:r>
        <w:rPr>
          <w:rFonts w:hint="eastAsia"/>
        </w:rPr>
        <w:t>函数就是用</w:t>
      </w:r>
      <w:r>
        <w:rPr>
          <w:rFonts w:hint="eastAsia"/>
        </w:rPr>
        <w:t>4</w:t>
      </w:r>
      <w:r>
        <w:t>5</w:t>
      </w:r>
      <w:r>
        <w:rPr>
          <w:rFonts w:hint="eastAsia"/>
        </w:rPr>
        <w:t>阶龙格库塔法求解一阶微分方程数值解的</w:t>
      </w:r>
      <w:r w:rsidR="002D787C">
        <w:rPr>
          <w:rFonts w:hint="eastAsia"/>
        </w:rPr>
        <w:t>。</w:t>
      </w:r>
    </w:p>
    <w:sectPr w:rsidR="00013EA6" w:rsidRPr="003033B0">
      <w:headerReference w:type="even" r:id="rId125"/>
      <w:headerReference w:type="default" r:id="rId126"/>
      <w:footerReference w:type="even" r:id="rId127"/>
      <w:footerReference w:type="default" r:id="rId128"/>
      <w:headerReference w:type="first" r:id="rId129"/>
      <w:footerReference w:type="first" r:id="rId13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2CB1CA" w14:textId="77777777" w:rsidR="00613428" w:rsidRDefault="00613428" w:rsidP="008F7E06">
      <w:pPr>
        <w:ind w:firstLine="480"/>
      </w:pPr>
      <w:r>
        <w:separator/>
      </w:r>
    </w:p>
  </w:endnote>
  <w:endnote w:type="continuationSeparator" w:id="0">
    <w:p w14:paraId="2C3A2B94" w14:textId="77777777" w:rsidR="00613428" w:rsidRDefault="00613428" w:rsidP="008F7E06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B8DE3" w14:textId="77777777" w:rsidR="008F7E06" w:rsidRDefault="008F7E06">
    <w:pPr>
      <w:pStyle w:val="afc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E63CA" w14:textId="77777777" w:rsidR="008F7E06" w:rsidRDefault="008F7E06">
    <w:pPr>
      <w:pStyle w:val="afc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DA6EA" w14:textId="77777777" w:rsidR="008F7E06" w:rsidRDefault="008F7E06">
    <w:pPr>
      <w:pStyle w:val="afc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9A1571" w14:textId="77777777" w:rsidR="00613428" w:rsidRDefault="00613428" w:rsidP="008F7E06">
      <w:pPr>
        <w:ind w:firstLine="480"/>
      </w:pPr>
      <w:r>
        <w:separator/>
      </w:r>
    </w:p>
  </w:footnote>
  <w:footnote w:type="continuationSeparator" w:id="0">
    <w:p w14:paraId="183B85EB" w14:textId="77777777" w:rsidR="00613428" w:rsidRDefault="00613428" w:rsidP="008F7E06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C1BE73" w14:textId="77777777" w:rsidR="008F7E06" w:rsidRDefault="008F7E06">
    <w:pPr>
      <w:pStyle w:val="afa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7A611" w14:textId="77777777" w:rsidR="008F7E06" w:rsidRDefault="008F7E06">
    <w:pPr>
      <w:pStyle w:val="afa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8B7A9" w14:textId="77777777" w:rsidR="008F7E06" w:rsidRDefault="008F7E06">
    <w:pPr>
      <w:pStyle w:val="afa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94C0C"/>
    <w:multiLevelType w:val="hybridMultilevel"/>
    <w:tmpl w:val="4EFA4098"/>
    <w:lvl w:ilvl="0" w:tplc="F1783268">
      <w:start w:val="1"/>
      <w:numFmt w:val="chineseCountingThousand"/>
      <w:lvlText w:val="%1、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" w15:restartNumberingAfterBreak="0">
    <w:nsid w:val="137B1BD5"/>
    <w:multiLevelType w:val="hybridMultilevel"/>
    <w:tmpl w:val="45BC8D80"/>
    <w:lvl w:ilvl="0" w:tplc="0CC2C618">
      <w:start w:val="1"/>
      <w:numFmt w:val="decimal"/>
      <w:lvlText w:val="%1.1."/>
      <w:lvlJc w:val="left"/>
      <w:pPr>
        <w:ind w:left="420" w:hanging="420"/>
      </w:pPr>
      <w:rPr>
        <w:rFonts w:hint="eastAsia"/>
      </w:rPr>
    </w:lvl>
    <w:lvl w:ilvl="1" w:tplc="DB945AE8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136472"/>
    <w:multiLevelType w:val="hybridMultilevel"/>
    <w:tmpl w:val="6A6AE63E"/>
    <w:lvl w:ilvl="0" w:tplc="954CFD8C">
      <w:start w:val="1"/>
      <w:numFmt w:val="decimal"/>
      <w:lvlText w:val="1.%1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1B7E66C3"/>
    <w:multiLevelType w:val="multilevel"/>
    <w:tmpl w:val="D3A02878"/>
    <w:lvl w:ilvl="0">
      <w:start w:val="1"/>
      <w:numFmt w:val="chineseCountingThousand"/>
      <w:pStyle w:val="a"/>
      <w:lvlText w:val="%1."/>
      <w:lvlJc w:val="left"/>
      <w:pPr>
        <w:ind w:left="620" w:hanging="42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2CFE3A6D"/>
    <w:multiLevelType w:val="multilevel"/>
    <w:tmpl w:val="35401FEE"/>
    <w:lvl w:ilvl="0">
      <w:start w:val="1"/>
      <w:numFmt w:val="chineseCountingThousand"/>
      <w:pStyle w:val="a0"/>
      <w:lvlText w:val="%1."/>
      <w:lvlJc w:val="left"/>
      <w:pPr>
        <w:ind w:left="840" w:hanging="420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5" w15:restartNumberingAfterBreak="0">
    <w:nsid w:val="4C29064D"/>
    <w:multiLevelType w:val="hybridMultilevel"/>
    <w:tmpl w:val="746A7A28"/>
    <w:lvl w:ilvl="0" w:tplc="F5C4FB8C">
      <w:start w:val="1"/>
      <w:numFmt w:val="decimal"/>
      <w:lvlText w:val="1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09949A2"/>
    <w:multiLevelType w:val="multilevel"/>
    <w:tmpl w:val="0FBE2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5599158B"/>
    <w:multiLevelType w:val="hybridMultilevel"/>
    <w:tmpl w:val="571408C2"/>
    <w:lvl w:ilvl="0" w:tplc="80F4AC1A">
      <w:start w:val="1"/>
      <w:numFmt w:val="chineseCountingThousand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A361130"/>
    <w:multiLevelType w:val="hybridMultilevel"/>
    <w:tmpl w:val="EC144928"/>
    <w:lvl w:ilvl="0" w:tplc="E9560D68">
      <w:start w:val="1"/>
      <w:numFmt w:val="chineseCountingThousand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10E7AD8"/>
    <w:multiLevelType w:val="hybridMultilevel"/>
    <w:tmpl w:val="1612F9F8"/>
    <w:lvl w:ilvl="0" w:tplc="21AAF7AC">
      <w:start w:val="1"/>
      <w:numFmt w:val="chineseCountingThousand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25B6C18"/>
    <w:multiLevelType w:val="hybridMultilevel"/>
    <w:tmpl w:val="4B1CCB62"/>
    <w:lvl w:ilvl="0" w:tplc="B3A8DB32">
      <w:start w:val="1"/>
      <w:numFmt w:val="decimal"/>
      <w:lvlText w:val="1.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003123387">
    <w:abstractNumId w:val="0"/>
  </w:num>
  <w:num w:numId="2" w16cid:durableId="192161085">
    <w:abstractNumId w:val="3"/>
  </w:num>
  <w:num w:numId="3" w16cid:durableId="174225908">
    <w:abstractNumId w:val="3"/>
  </w:num>
  <w:num w:numId="4" w16cid:durableId="1750228560">
    <w:abstractNumId w:val="9"/>
  </w:num>
  <w:num w:numId="5" w16cid:durableId="1616404605">
    <w:abstractNumId w:val="5"/>
  </w:num>
  <w:num w:numId="6" w16cid:durableId="1659384500">
    <w:abstractNumId w:val="5"/>
  </w:num>
  <w:num w:numId="7" w16cid:durableId="427048501">
    <w:abstractNumId w:val="5"/>
  </w:num>
  <w:num w:numId="8" w16cid:durableId="1967928934">
    <w:abstractNumId w:val="1"/>
  </w:num>
  <w:num w:numId="9" w16cid:durableId="256450561">
    <w:abstractNumId w:val="1"/>
  </w:num>
  <w:num w:numId="10" w16cid:durableId="335807551">
    <w:abstractNumId w:val="1"/>
  </w:num>
  <w:num w:numId="11" w16cid:durableId="1881278284">
    <w:abstractNumId w:val="10"/>
  </w:num>
  <w:num w:numId="12" w16cid:durableId="145437105">
    <w:abstractNumId w:val="7"/>
  </w:num>
  <w:num w:numId="13" w16cid:durableId="1837501439">
    <w:abstractNumId w:val="4"/>
  </w:num>
  <w:num w:numId="14" w16cid:durableId="1953635150">
    <w:abstractNumId w:val="2"/>
  </w:num>
  <w:num w:numId="15" w16cid:durableId="807667160">
    <w:abstractNumId w:val="6"/>
  </w:num>
  <w:num w:numId="16" w16cid:durableId="182936435">
    <w:abstractNumId w:val="4"/>
  </w:num>
  <w:num w:numId="17" w16cid:durableId="48960062">
    <w:abstractNumId w:val="4"/>
  </w:num>
  <w:num w:numId="18" w16cid:durableId="1501777283">
    <w:abstractNumId w:val="4"/>
  </w:num>
  <w:num w:numId="19" w16cid:durableId="923026603">
    <w:abstractNumId w:val="8"/>
  </w:num>
  <w:num w:numId="20" w16cid:durableId="40328331">
    <w:abstractNumId w:val="8"/>
  </w:num>
  <w:num w:numId="21" w16cid:durableId="16982395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32F"/>
    <w:rsid w:val="00013EA6"/>
    <w:rsid w:val="00055395"/>
    <w:rsid w:val="00073FBC"/>
    <w:rsid w:val="000A70C0"/>
    <w:rsid w:val="001B332F"/>
    <w:rsid w:val="00266D7E"/>
    <w:rsid w:val="002D2369"/>
    <w:rsid w:val="002D787C"/>
    <w:rsid w:val="003033B0"/>
    <w:rsid w:val="00326258"/>
    <w:rsid w:val="0034083F"/>
    <w:rsid w:val="00343624"/>
    <w:rsid w:val="00385158"/>
    <w:rsid w:val="004932C2"/>
    <w:rsid w:val="004D315E"/>
    <w:rsid w:val="005C22B6"/>
    <w:rsid w:val="005C2B5B"/>
    <w:rsid w:val="005E21F6"/>
    <w:rsid w:val="00613428"/>
    <w:rsid w:val="00652718"/>
    <w:rsid w:val="00703E1D"/>
    <w:rsid w:val="00706BDB"/>
    <w:rsid w:val="007F454F"/>
    <w:rsid w:val="00823CFE"/>
    <w:rsid w:val="00827214"/>
    <w:rsid w:val="0089135D"/>
    <w:rsid w:val="008B787A"/>
    <w:rsid w:val="008F6324"/>
    <w:rsid w:val="008F7E06"/>
    <w:rsid w:val="009D5C66"/>
    <w:rsid w:val="00A51EB2"/>
    <w:rsid w:val="00AB46CB"/>
    <w:rsid w:val="00AE3668"/>
    <w:rsid w:val="00B833DE"/>
    <w:rsid w:val="00BA09F2"/>
    <w:rsid w:val="00BE15D6"/>
    <w:rsid w:val="00BF3040"/>
    <w:rsid w:val="00BF756F"/>
    <w:rsid w:val="00C02D3F"/>
    <w:rsid w:val="00C07707"/>
    <w:rsid w:val="00C36135"/>
    <w:rsid w:val="00C96D76"/>
    <w:rsid w:val="00D12D44"/>
    <w:rsid w:val="00DA5B9A"/>
    <w:rsid w:val="00DF28C6"/>
    <w:rsid w:val="00E14F49"/>
    <w:rsid w:val="00E45774"/>
    <w:rsid w:val="00F25F99"/>
    <w:rsid w:val="00F6159A"/>
    <w:rsid w:val="00F7147E"/>
    <w:rsid w:val="00FC6B69"/>
    <w:rsid w:val="00FE5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A933A5"/>
  <w15:chartTrackingRefBased/>
  <w15:docId w15:val="{158F03C7-7A41-43C3-B01A-83AFAD483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7147E"/>
    <w:pPr>
      <w:widowControl w:val="0"/>
      <w:adjustRightInd w:val="0"/>
      <w:snapToGrid w:val="0"/>
      <w:ind w:firstLineChars="200" w:firstLine="200"/>
      <w:jc w:val="both"/>
    </w:pPr>
    <w:rPr>
      <w:rFonts w:ascii="Times New Roman" w:eastAsia="宋体" w:hAnsi="Times New Roman"/>
      <w:sz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毕设一级标题"/>
    <w:basedOn w:val="a2"/>
    <w:uiPriority w:val="1"/>
    <w:qFormat/>
    <w:rsid w:val="00706BDB"/>
    <w:rPr>
      <w:rFonts w:ascii="Times New Roman" w:eastAsia="宋体" w:hAnsi="Times New Roman"/>
      <w:b/>
      <w:bCs/>
      <w:i w:val="0"/>
      <w:sz w:val="30"/>
      <w:szCs w:val="30"/>
    </w:rPr>
  </w:style>
  <w:style w:type="character" w:customStyle="1" w:styleId="a6">
    <w:name w:val="毕设二级标题"/>
    <w:basedOn w:val="a2"/>
    <w:uiPriority w:val="1"/>
    <w:qFormat/>
    <w:rsid w:val="00706BDB"/>
    <w:rPr>
      <w:rFonts w:ascii="Times New Roman" w:eastAsia="宋体" w:hAnsi="Times New Roman"/>
      <w:b/>
      <w:bCs/>
      <w:i w:val="0"/>
      <w:sz w:val="24"/>
      <w:szCs w:val="24"/>
    </w:rPr>
  </w:style>
  <w:style w:type="character" w:customStyle="1" w:styleId="a7">
    <w:name w:val="毕设三级标题"/>
    <w:basedOn w:val="a6"/>
    <w:uiPriority w:val="1"/>
    <w:qFormat/>
    <w:rsid w:val="004D315E"/>
    <w:rPr>
      <w:rFonts w:ascii="Times New Roman" w:eastAsia="宋体" w:hAnsi="Times New Roman"/>
      <w:b w:val="0"/>
      <w:bCs/>
      <w:i w:val="0"/>
      <w:sz w:val="24"/>
      <w:szCs w:val="24"/>
    </w:rPr>
  </w:style>
  <w:style w:type="character" w:customStyle="1" w:styleId="a8">
    <w:name w:val="毕设题注"/>
    <w:basedOn w:val="a2"/>
    <w:uiPriority w:val="1"/>
    <w:qFormat/>
    <w:rsid w:val="00BF756F"/>
    <w:rPr>
      <w:rFonts w:ascii="Times New Roman" w:eastAsia="宋体" w:hAnsi="Times New Roman"/>
      <w:b w:val="0"/>
      <w:i w:val="0"/>
      <w:sz w:val="18"/>
    </w:rPr>
  </w:style>
  <w:style w:type="character" w:customStyle="1" w:styleId="a9">
    <w:name w:val="毕设表格字体"/>
    <w:basedOn w:val="a5"/>
    <w:uiPriority w:val="1"/>
    <w:qFormat/>
    <w:rsid w:val="005E21F6"/>
    <w:rPr>
      <w:rFonts w:ascii="Times New Roman" w:eastAsia="宋体" w:hAnsi="Times New Roman"/>
      <w:b w:val="0"/>
      <w:bCs/>
      <w:i w:val="0"/>
      <w:sz w:val="18"/>
      <w:szCs w:val="30"/>
    </w:rPr>
  </w:style>
  <w:style w:type="paragraph" w:customStyle="1" w:styleId="a">
    <w:name w:val="一级标题"/>
    <w:next w:val="a1"/>
    <w:link w:val="aa"/>
    <w:qFormat/>
    <w:rsid w:val="00F7147E"/>
    <w:pPr>
      <w:numPr>
        <w:numId w:val="2"/>
      </w:numPr>
      <w:adjustRightInd w:val="0"/>
      <w:snapToGrid w:val="0"/>
      <w:ind w:left="618"/>
    </w:pPr>
    <w:rPr>
      <w:rFonts w:eastAsia="宋体"/>
      <w:b/>
      <w:sz w:val="24"/>
    </w:rPr>
  </w:style>
  <w:style w:type="character" w:customStyle="1" w:styleId="aa">
    <w:name w:val="一级标题 字符"/>
    <w:basedOn w:val="a2"/>
    <w:link w:val="a"/>
    <w:rsid w:val="00F7147E"/>
    <w:rPr>
      <w:rFonts w:eastAsia="宋体"/>
      <w:b/>
      <w:sz w:val="24"/>
    </w:rPr>
  </w:style>
  <w:style w:type="paragraph" w:customStyle="1" w:styleId="ab">
    <w:name w:val="数学建模大标题"/>
    <w:link w:val="ac"/>
    <w:autoRedefine/>
    <w:qFormat/>
    <w:rsid w:val="005C2B5B"/>
    <w:pPr>
      <w:jc w:val="center"/>
    </w:pPr>
    <w:rPr>
      <w:rFonts w:ascii="Times New Roman" w:eastAsia="黑体" w:hAnsi="Times New Roman"/>
      <w:b/>
      <w:sz w:val="32"/>
    </w:rPr>
  </w:style>
  <w:style w:type="paragraph" w:customStyle="1" w:styleId="a0">
    <w:name w:val="数学建模一级标题"/>
    <w:link w:val="ad"/>
    <w:autoRedefine/>
    <w:qFormat/>
    <w:rsid w:val="005C2B5B"/>
    <w:pPr>
      <w:numPr>
        <w:numId w:val="17"/>
      </w:numPr>
      <w:ind w:left="420"/>
      <w:jc w:val="center"/>
    </w:pPr>
    <w:rPr>
      <w:rFonts w:ascii="Times New Roman" w:eastAsia="宋体" w:hAnsi="Times New Roman"/>
      <w:b/>
      <w:sz w:val="28"/>
    </w:rPr>
  </w:style>
  <w:style w:type="character" w:customStyle="1" w:styleId="ad">
    <w:name w:val="数学建模一级标题 字符"/>
    <w:basedOn w:val="ac"/>
    <w:link w:val="a0"/>
    <w:rsid w:val="005C2B5B"/>
    <w:rPr>
      <w:rFonts w:ascii="Times New Roman" w:eastAsia="宋体" w:hAnsi="Times New Roman"/>
      <w:b/>
      <w:sz w:val="28"/>
    </w:rPr>
  </w:style>
  <w:style w:type="character" w:customStyle="1" w:styleId="ac">
    <w:name w:val="数学建模大标题 字符"/>
    <w:basedOn w:val="a2"/>
    <w:link w:val="ab"/>
    <w:rsid w:val="005C2B5B"/>
    <w:rPr>
      <w:rFonts w:ascii="Times New Roman" w:eastAsia="黑体" w:hAnsi="Times New Roman"/>
      <w:b/>
      <w:sz w:val="32"/>
    </w:rPr>
  </w:style>
  <w:style w:type="paragraph" w:customStyle="1" w:styleId="ae">
    <w:name w:val="数学建模二级标题"/>
    <w:link w:val="af"/>
    <w:autoRedefine/>
    <w:qFormat/>
    <w:rsid w:val="005C2B5B"/>
    <w:pPr>
      <w:ind w:rightChars="100" w:right="100" w:firstLineChars="200" w:firstLine="200"/>
    </w:pPr>
    <w:rPr>
      <w:rFonts w:ascii="Times New Roman" w:eastAsia="宋体" w:hAnsi="Times New Roman"/>
      <w:sz w:val="24"/>
    </w:rPr>
  </w:style>
  <w:style w:type="character" w:customStyle="1" w:styleId="af">
    <w:name w:val="数学建模二级标题 字符"/>
    <w:basedOn w:val="ad"/>
    <w:link w:val="ae"/>
    <w:rsid w:val="005C2B5B"/>
    <w:rPr>
      <w:rFonts w:ascii="Times New Roman" w:eastAsia="宋体" w:hAnsi="Times New Roman"/>
      <w:b w:val="0"/>
      <w:sz w:val="28"/>
    </w:rPr>
  </w:style>
  <w:style w:type="paragraph" w:customStyle="1" w:styleId="af0">
    <w:name w:val="数学建模二级标题及正文"/>
    <w:link w:val="af1"/>
    <w:autoRedefine/>
    <w:qFormat/>
    <w:rsid w:val="005C2B5B"/>
    <w:pPr>
      <w:ind w:rightChars="100" w:right="100"/>
    </w:pPr>
    <w:rPr>
      <w:rFonts w:ascii="Times New Roman" w:eastAsia="宋体" w:hAnsi="Times New Roman"/>
      <w:sz w:val="24"/>
    </w:rPr>
  </w:style>
  <w:style w:type="character" w:customStyle="1" w:styleId="af1">
    <w:name w:val="数学建模二级标题及正文 字符"/>
    <w:basedOn w:val="ad"/>
    <w:link w:val="af0"/>
    <w:rsid w:val="005C2B5B"/>
    <w:rPr>
      <w:rFonts w:ascii="Times New Roman" w:eastAsia="宋体" w:hAnsi="Times New Roman"/>
      <w:b w:val="0"/>
      <w:sz w:val="24"/>
    </w:rPr>
  </w:style>
  <w:style w:type="paragraph" w:customStyle="1" w:styleId="af2">
    <w:name w:val="数学建模正文"/>
    <w:link w:val="af3"/>
    <w:autoRedefine/>
    <w:qFormat/>
    <w:rsid w:val="00827214"/>
    <w:pPr>
      <w:adjustRightInd w:val="0"/>
      <w:snapToGrid w:val="0"/>
      <w:ind w:firstLineChars="200" w:firstLine="200"/>
    </w:pPr>
    <w:rPr>
      <w:rFonts w:ascii="Times New Roman" w:eastAsia="宋体" w:hAnsi="Times New Roman"/>
      <w:sz w:val="24"/>
    </w:rPr>
  </w:style>
  <w:style w:type="character" w:customStyle="1" w:styleId="af3">
    <w:name w:val="数学建模正文 字符"/>
    <w:basedOn w:val="a2"/>
    <w:link w:val="af2"/>
    <w:rsid w:val="00827214"/>
    <w:rPr>
      <w:rFonts w:ascii="Times New Roman" w:eastAsia="宋体" w:hAnsi="Times New Roman"/>
      <w:sz w:val="24"/>
    </w:rPr>
  </w:style>
  <w:style w:type="paragraph" w:customStyle="1" w:styleId="af4">
    <w:name w:val="数学建模图片"/>
    <w:link w:val="af5"/>
    <w:autoRedefine/>
    <w:rsid w:val="005C2B5B"/>
    <w:pPr>
      <w:jc w:val="center"/>
    </w:pPr>
    <w:rPr>
      <w:rFonts w:ascii="Times New Roman" w:eastAsia="宋体" w:hAnsi="Times New Roman"/>
      <w:noProof/>
      <w:sz w:val="24"/>
    </w:rPr>
  </w:style>
  <w:style w:type="character" w:customStyle="1" w:styleId="af5">
    <w:name w:val="数学建模图片 字符"/>
    <w:basedOn w:val="a2"/>
    <w:link w:val="af4"/>
    <w:rsid w:val="005C2B5B"/>
    <w:rPr>
      <w:rFonts w:ascii="Times New Roman" w:eastAsia="宋体" w:hAnsi="Times New Roman"/>
      <w:noProof/>
      <w:sz w:val="24"/>
    </w:rPr>
  </w:style>
  <w:style w:type="paragraph" w:customStyle="1" w:styleId="af6">
    <w:name w:val="数学建模图例"/>
    <w:link w:val="af7"/>
    <w:autoRedefine/>
    <w:rsid w:val="005C2B5B"/>
    <w:pPr>
      <w:jc w:val="center"/>
    </w:pPr>
    <w:rPr>
      <w:rFonts w:ascii="Times New Roman" w:eastAsia="宋体" w:hAnsi="Times New Roman"/>
      <w:noProof/>
      <w:sz w:val="18"/>
    </w:rPr>
  </w:style>
  <w:style w:type="character" w:customStyle="1" w:styleId="af7">
    <w:name w:val="数学建模图例 字符"/>
    <w:basedOn w:val="a2"/>
    <w:link w:val="af6"/>
    <w:rsid w:val="005C2B5B"/>
    <w:rPr>
      <w:rFonts w:ascii="Times New Roman" w:eastAsia="宋体" w:hAnsi="Times New Roman"/>
      <w:noProof/>
      <w:sz w:val="18"/>
    </w:rPr>
  </w:style>
  <w:style w:type="paragraph" w:customStyle="1" w:styleId="af8">
    <w:name w:val="数学建模图片与图例"/>
    <w:link w:val="af9"/>
    <w:autoRedefine/>
    <w:qFormat/>
    <w:rsid w:val="00DF28C6"/>
    <w:pPr>
      <w:jc w:val="center"/>
    </w:pPr>
    <w:rPr>
      <w:rFonts w:ascii="Times New Roman" w:eastAsia="宋体" w:hAnsi="Times New Roman"/>
      <w:bCs/>
      <w:noProof/>
      <w:sz w:val="18"/>
    </w:rPr>
  </w:style>
  <w:style w:type="character" w:customStyle="1" w:styleId="af9">
    <w:name w:val="数学建模图片与图例 字符"/>
    <w:basedOn w:val="a2"/>
    <w:link w:val="af8"/>
    <w:rsid w:val="00DF28C6"/>
    <w:rPr>
      <w:rFonts w:ascii="Times New Roman" w:eastAsia="宋体" w:hAnsi="Times New Roman"/>
      <w:bCs/>
      <w:noProof/>
      <w:sz w:val="18"/>
    </w:rPr>
  </w:style>
  <w:style w:type="paragraph" w:styleId="afa">
    <w:name w:val="header"/>
    <w:basedOn w:val="a1"/>
    <w:link w:val="afb"/>
    <w:uiPriority w:val="99"/>
    <w:unhideWhenUsed/>
    <w:rsid w:val="008F7E0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fb">
    <w:name w:val="页眉 字符"/>
    <w:basedOn w:val="a2"/>
    <w:link w:val="afa"/>
    <w:uiPriority w:val="99"/>
    <w:rsid w:val="008F7E06"/>
    <w:rPr>
      <w:rFonts w:ascii="Times New Roman" w:eastAsia="宋体" w:hAnsi="Times New Roman"/>
      <w:sz w:val="18"/>
      <w:szCs w:val="18"/>
    </w:rPr>
  </w:style>
  <w:style w:type="paragraph" w:styleId="afc">
    <w:name w:val="footer"/>
    <w:basedOn w:val="a1"/>
    <w:link w:val="afd"/>
    <w:uiPriority w:val="99"/>
    <w:unhideWhenUsed/>
    <w:rsid w:val="008F7E06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fd">
    <w:name w:val="页脚 字符"/>
    <w:basedOn w:val="a2"/>
    <w:link w:val="afc"/>
    <w:uiPriority w:val="99"/>
    <w:rsid w:val="008F7E06"/>
    <w:rPr>
      <w:rFonts w:ascii="Times New Roman" w:eastAsia="宋体" w:hAnsi="Times New Roman"/>
      <w:sz w:val="18"/>
      <w:szCs w:val="18"/>
    </w:rPr>
  </w:style>
  <w:style w:type="paragraph" w:customStyle="1" w:styleId="AMDisplayEquation">
    <w:name w:val="AMDisplayEquation"/>
    <w:basedOn w:val="af2"/>
    <w:next w:val="a1"/>
    <w:link w:val="AMDisplayEquation0"/>
    <w:rsid w:val="00BA09F2"/>
    <w:pPr>
      <w:tabs>
        <w:tab w:val="center" w:pos="4160"/>
        <w:tab w:val="right" w:pos="8300"/>
      </w:tabs>
      <w:ind w:firstLine="480"/>
    </w:pPr>
  </w:style>
  <w:style w:type="character" w:customStyle="1" w:styleId="AMDisplayEquation0">
    <w:name w:val="AMDisplayEquation 字符"/>
    <w:basedOn w:val="af3"/>
    <w:link w:val="AMDisplayEquation"/>
    <w:rsid w:val="00BA09F2"/>
    <w:rPr>
      <w:rFonts w:ascii="Times New Roman" w:eastAsia="宋体" w:hAnsi="Times New Roman"/>
      <w:sz w:val="24"/>
    </w:rPr>
  </w:style>
  <w:style w:type="table" w:styleId="afe">
    <w:name w:val="Table Grid"/>
    <w:basedOn w:val="a3"/>
    <w:rsid w:val="00D12D44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9.wmf"/><Relationship Id="rId117" Type="http://schemas.openxmlformats.org/officeDocument/2006/relationships/image" Target="media/image54.wmf"/><Relationship Id="rId21" Type="http://schemas.openxmlformats.org/officeDocument/2006/relationships/image" Target="media/image7.wmf"/><Relationship Id="rId42" Type="http://schemas.openxmlformats.org/officeDocument/2006/relationships/oleObject" Target="embeddings/oleObject20.bin"/><Relationship Id="rId47" Type="http://schemas.openxmlformats.org/officeDocument/2006/relationships/oleObject" Target="embeddings/oleObject23.bin"/><Relationship Id="rId63" Type="http://schemas.openxmlformats.org/officeDocument/2006/relationships/image" Target="media/image26.wmf"/><Relationship Id="rId68" Type="http://schemas.openxmlformats.org/officeDocument/2006/relationships/oleObject" Target="embeddings/oleObject33.bin"/><Relationship Id="rId84" Type="http://schemas.openxmlformats.org/officeDocument/2006/relationships/oleObject" Target="embeddings/oleObject41.bin"/><Relationship Id="rId89" Type="http://schemas.openxmlformats.org/officeDocument/2006/relationships/image" Target="media/image39.wmf"/><Relationship Id="rId112" Type="http://schemas.openxmlformats.org/officeDocument/2006/relationships/oleObject" Target="embeddings/oleObject54.bin"/><Relationship Id="rId16" Type="http://schemas.openxmlformats.org/officeDocument/2006/relationships/oleObject" Target="embeddings/oleObject5.bin"/><Relationship Id="rId107" Type="http://schemas.openxmlformats.org/officeDocument/2006/relationships/image" Target="media/image49.wmf"/><Relationship Id="rId11" Type="http://schemas.openxmlformats.org/officeDocument/2006/relationships/oleObject" Target="embeddings/oleObject2.bin"/><Relationship Id="rId32" Type="http://schemas.openxmlformats.org/officeDocument/2006/relationships/image" Target="media/image11.wmf"/><Relationship Id="rId37" Type="http://schemas.openxmlformats.org/officeDocument/2006/relationships/oleObject" Target="embeddings/oleObject17.bin"/><Relationship Id="rId53" Type="http://schemas.openxmlformats.org/officeDocument/2006/relationships/image" Target="media/image20.wmf"/><Relationship Id="rId58" Type="http://schemas.openxmlformats.org/officeDocument/2006/relationships/oleObject" Target="embeddings/oleObject29.bin"/><Relationship Id="rId74" Type="http://schemas.openxmlformats.org/officeDocument/2006/relationships/oleObject" Target="embeddings/oleObject36.bin"/><Relationship Id="rId79" Type="http://schemas.openxmlformats.org/officeDocument/2006/relationships/image" Target="media/image34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56.jpeg"/><Relationship Id="rId128" Type="http://schemas.openxmlformats.org/officeDocument/2006/relationships/footer" Target="footer2.xml"/><Relationship Id="rId5" Type="http://schemas.openxmlformats.org/officeDocument/2006/relationships/webSettings" Target="webSettings.xml"/><Relationship Id="rId90" Type="http://schemas.openxmlformats.org/officeDocument/2006/relationships/oleObject" Target="embeddings/oleObject44.bin"/><Relationship Id="rId95" Type="http://schemas.openxmlformats.org/officeDocument/2006/relationships/image" Target="media/image42.wmf"/><Relationship Id="rId19" Type="http://schemas.openxmlformats.org/officeDocument/2006/relationships/image" Target="media/image6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1.bin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1.bin"/><Relationship Id="rId48" Type="http://schemas.openxmlformats.org/officeDocument/2006/relationships/oleObject" Target="embeddings/oleObject24.bin"/><Relationship Id="rId56" Type="http://schemas.openxmlformats.org/officeDocument/2006/relationships/oleObject" Target="embeddings/oleObject28.bin"/><Relationship Id="rId64" Type="http://schemas.openxmlformats.org/officeDocument/2006/relationships/oleObject" Target="embeddings/oleObject31.bin"/><Relationship Id="rId69" Type="http://schemas.openxmlformats.org/officeDocument/2006/relationships/image" Target="media/image29.wmf"/><Relationship Id="rId77" Type="http://schemas.openxmlformats.org/officeDocument/2006/relationships/image" Target="media/image33.wmf"/><Relationship Id="rId100" Type="http://schemas.openxmlformats.org/officeDocument/2006/relationships/oleObject" Target="embeddings/oleObject48.bin"/><Relationship Id="rId105" Type="http://schemas.openxmlformats.org/officeDocument/2006/relationships/image" Target="media/image48.wmf"/><Relationship Id="rId113" Type="http://schemas.openxmlformats.org/officeDocument/2006/relationships/image" Target="media/image52.wmf"/><Relationship Id="rId118" Type="http://schemas.openxmlformats.org/officeDocument/2006/relationships/oleObject" Target="embeddings/oleObject57.bin"/><Relationship Id="rId126" Type="http://schemas.openxmlformats.org/officeDocument/2006/relationships/header" Target="header2.xml"/><Relationship Id="rId8" Type="http://schemas.openxmlformats.org/officeDocument/2006/relationships/image" Target="media/image1.wmf"/><Relationship Id="rId51" Type="http://schemas.openxmlformats.org/officeDocument/2006/relationships/image" Target="media/image19.wmf"/><Relationship Id="rId72" Type="http://schemas.openxmlformats.org/officeDocument/2006/relationships/oleObject" Target="embeddings/oleObject35.bin"/><Relationship Id="rId80" Type="http://schemas.openxmlformats.org/officeDocument/2006/relationships/oleObject" Target="embeddings/oleObject39.bin"/><Relationship Id="rId85" Type="http://schemas.openxmlformats.org/officeDocument/2006/relationships/image" Target="media/image37.wmf"/><Relationship Id="rId93" Type="http://schemas.openxmlformats.org/officeDocument/2006/relationships/image" Target="media/image41.wmf"/><Relationship Id="rId98" Type="http://schemas.openxmlformats.org/officeDocument/2006/relationships/image" Target="media/image44.png"/><Relationship Id="rId121" Type="http://schemas.openxmlformats.org/officeDocument/2006/relationships/image" Target="media/image55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image" Target="media/image5.wmf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4.wmf"/><Relationship Id="rId46" Type="http://schemas.openxmlformats.org/officeDocument/2006/relationships/image" Target="media/image17.wmf"/><Relationship Id="rId59" Type="http://schemas.openxmlformats.org/officeDocument/2006/relationships/image" Target="media/image23.png"/><Relationship Id="rId67" Type="http://schemas.openxmlformats.org/officeDocument/2006/relationships/image" Target="media/image28.wmf"/><Relationship Id="rId103" Type="http://schemas.openxmlformats.org/officeDocument/2006/relationships/image" Target="media/image47.wmf"/><Relationship Id="rId108" Type="http://schemas.openxmlformats.org/officeDocument/2006/relationships/oleObject" Target="embeddings/oleObject52.bin"/><Relationship Id="rId116" Type="http://schemas.openxmlformats.org/officeDocument/2006/relationships/oleObject" Target="embeddings/oleObject56.bin"/><Relationship Id="rId124" Type="http://schemas.openxmlformats.org/officeDocument/2006/relationships/image" Target="media/image57.jpeg"/><Relationship Id="rId129" Type="http://schemas.openxmlformats.org/officeDocument/2006/relationships/header" Target="header3.xml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9.bin"/><Relationship Id="rId54" Type="http://schemas.openxmlformats.org/officeDocument/2006/relationships/oleObject" Target="embeddings/oleObject27.bin"/><Relationship Id="rId62" Type="http://schemas.openxmlformats.org/officeDocument/2006/relationships/oleObject" Target="embeddings/oleObject30.bin"/><Relationship Id="rId70" Type="http://schemas.openxmlformats.org/officeDocument/2006/relationships/oleObject" Target="embeddings/oleObject34.bin"/><Relationship Id="rId75" Type="http://schemas.openxmlformats.org/officeDocument/2006/relationships/image" Target="media/image32.wmf"/><Relationship Id="rId83" Type="http://schemas.openxmlformats.org/officeDocument/2006/relationships/image" Target="media/image36.wmf"/><Relationship Id="rId88" Type="http://schemas.openxmlformats.org/officeDocument/2006/relationships/oleObject" Target="embeddings/oleObject43.bin"/><Relationship Id="rId91" Type="http://schemas.openxmlformats.org/officeDocument/2006/relationships/image" Target="media/image40.wmf"/><Relationship Id="rId96" Type="http://schemas.openxmlformats.org/officeDocument/2006/relationships/oleObject" Target="embeddings/oleObject47.bin"/><Relationship Id="rId111" Type="http://schemas.openxmlformats.org/officeDocument/2006/relationships/image" Target="media/image51.wmf"/><Relationship Id="rId13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2.bin"/><Relationship Id="rId36" Type="http://schemas.openxmlformats.org/officeDocument/2006/relationships/image" Target="media/image13.wmf"/><Relationship Id="rId49" Type="http://schemas.openxmlformats.org/officeDocument/2006/relationships/image" Target="media/image18.wmf"/><Relationship Id="rId57" Type="http://schemas.openxmlformats.org/officeDocument/2006/relationships/image" Target="media/image22.jpeg"/><Relationship Id="rId106" Type="http://schemas.openxmlformats.org/officeDocument/2006/relationships/oleObject" Target="embeddings/oleObject51.bin"/><Relationship Id="rId114" Type="http://schemas.openxmlformats.org/officeDocument/2006/relationships/oleObject" Target="embeddings/oleObject55.bin"/><Relationship Id="rId119" Type="http://schemas.openxmlformats.org/officeDocument/2006/relationships/oleObject" Target="embeddings/oleObject58.bin"/><Relationship Id="rId127" Type="http://schemas.openxmlformats.org/officeDocument/2006/relationships/footer" Target="footer1.xml"/><Relationship Id="rId10" Type="http://schemas.openxmlformats.org/officeDocument/2006/relationships/image" Target="media/image2.wmf"/><Relationship Id="rId31" Type="http://schemas.openxmlformats.org/officeDocument/2006/relationships/oleObject" Target="embeddings/oleObject14.bin"/><Relationship Id="rId44" Type="http://schemas.openxmlformats.org/officeDocument/2006/relationships/image" Target="media/image16.wmf"/><Relationship Id="rId52" Type="http://schemas.openxmlformats.org/officeDocument/2006/relationships/oleObject" Target="embeddings/oleObject26.bin"/><Relationship Id="rId60" Type="http://schemas.openxmlformats.org/officeDocument/2006/relationships/image" Target="media/image24.png"/><Relationship Id="rId65" Type="http://schemas.openxmlformats.org/officeDocument/2006/relationships/image" Target="media/image27.wmf"/><Relationship Id="rId73" Type="http://schemas.openxmlformats.org/officeDocument/2006/relationships/image" Target="media/image31.wmf"/><Relationship Id="rId78" Type="http://schemas.openxmlformats.org/officeDocument/2006/relationships/oleObject" Target="embeddings/oleObject38.bin"/><Relationship Id="rId81" Type="http://schemas.openxmlformats.org/officeDocument/2006/relationships/image" Target="media/image35.wmf"/><Relationship Id="rId86" Type="http://schemas.openxmlformats.org/officeDocument/2006/relationships/oleObject" Target="embeddings/oleObject42.bin"/><Relationship Id="rId94" Type="http://schemas.openxmlformats.org/officeDocument/2006/relationships/oleObject" Target="embeddings/oleObject46.bin"/><Relationship Id="rId99" Type="http://schemas.openxmlformats.org/officeDocument/2006/relationships/image" Target="media/image45.wmf"/><Relationship Id="rId101" Type="http://schemas.openxmlformats.org/officeDocument/2006/relationships/image" Target="media/image46.wmf"/><Relationship Id="rId122" Type="http://schemas.openxmlformats.org/officeDocument/2006/relationships/oleObject" Target="embeddings/oleObject60.bin"/><Relationship Id="rId13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8.bin"/><Relationship Id="rId109" Type="http://schemas.openxmlformats.org/officeDocument/2006/relationships/image" Target="media/image50.wmf"/><Relationship Id="rId34" Type="http://schemas.openxmlformats.org/officeDocument/2006/relationships/image" Target="media/image12.wmf"/><Relationship Id="rId50" Type="http://schemas.openxmlformats.org/officeDocument/2006/relationships/oleObject" Target="embeddings/oleObject25.bin"/><Relationship Id="rId55" Type="http://schemas.openxmlformats.org/officeDocument/2006/relationships/image" Target="media/image21.wmf"/><Relationship Id="rId76" Type="http://schemas.openxmlformats.org/officeDocument/2006/relationships/oleObject" Target="embeddings/oleObject37.bin"/><Relationship Id="rId97" Type="http://schemas.openxmlformats.org/officeDocument/2006/relationships/image" Target="media/image43.jpeg"/><Relationship Id="rId104" Type="http://schemas.openxmlformats.org/officeDocument/2006/relationships/oleObject" Target="embeddings/oleObject50.bin"/><Relationship Id="rId120" Type="http://schemas.openxmlformats.org/officeDocument/2006/relationships/oleObject" Target="embeddings/oleObject59.bin"/><Relationship Id="rId125" Type="http://schemas.openxmlformats.org/officeDocument/2006/relationships/header" Target="header1.xml"/><Relationship Id="rId7" Type="http://schemas.openxmlformats.org/officeDocument/2006/relationships/endnotes" Target="endnotes.xml"/><Relationship Id="rId71" Type="http://schemas.openxmlformats.org/officeDocument/2006/relationships/image" Target="media/image30.wmf"/><Relationship Id="rId92" Type="http://schemas.openxmlformats.org/officeDocument/2006/relationships/oleObject" Target="embeddings/oleObject45.bin"/><Relationship Id="rId2" Type="http://schemas.openxmlformats.org/officeDocument/2006/relationships/numbering" Target="numbering.xml"/><Relationship Id="rId29" Type="http://schemas.openxmlformats.org/officeDocument/2006/relationships/image" Target="media/image10.wmf"/><Relationship Id="rId24" Type="http://schemas.openxmlformats.org/officeDocument/2006/relationships/oleObject" Target="embeddings/oleObject9.bin"/><Relationship Id="rId40" Type="http://schemas.openxmlformats.org/officeDocument/2006/relationships/image" Target="media/image15.wmf"/><Relationship Id="rId45" Type="http://schemas.openxmlformats.org/officeDocument/2006/relationships/oleObject" Target="embeddings/oleObject22.bin"/><Relationship Id="rId66" Type="http://schemas.openxmlformats.org/officeDocument/2006/relationships/oleObject" Target="embeddings/oleObject32.bin"/><Relationship Id="rId87" Type="http://schemas.openxmlformats.org/officeDocument/2006/relationships/image" Target="media/image38.wmf"/><Relationship Id="rId110" Type="http://schemas.openxmlformats.org/officeDocument/2006/relationships/oleObject" Target="embeddings/oleObject53.bin"/><Relationship Id="rId115" Type="http://schemas.openxmlformats.org/officeDocument/2006/relationships/image" Target="media/image53.wmf"/><Relationship Id="rId131" Type="http://schemas.openxmlformats.org/officeDocument/2006/relationships/fontTable" Target="fontTable.xml"/><Relationship Id="rId61" Type="http://schemas.openxmlformats.org/officeDocument/2006/relationships/image" Target="media/image25.wmf"/><Relationship Id="rId82" Type="http://schemas.openxmlformats.org/officeDocument/2006/relationships/oleObject" Target="embeddings/oleObject40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28822F-06F3-449D-84F7-869ACD404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5</Pages>
  <Words>407</Words>
  <Characters>2326</Characters>
  <Application>Microsoft Office Word</Application>
  <DocSecurity>0</DocSecurity>
  <Lines>19</Lines>
  <Paragraphs>5</Paragraphs>
  <ScaleCrop>false</ScaleCrop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浦克</dc:creator>
  <cp:keywords/>
  <dc:description/>
  <cp:lastModifiedBy>浦克</cp:lastModifiedBy>
  <cp:revision>30</cp:revision>
  <dcterms:created xsi:type="dcterms:W3CDTF">2023-02-21T17:54:00Z</dcterms:created>
  <dcterms:modified xsi:type="dcterms:W3CDTF">2023-02-24T01:01:00Z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